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8" w:rsidRPr="00A94CA8" w:rsidRDefault="00A94CA8" w:rsidP="00A94CA8">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МІНІСТЕРСТВО ОСВІТИ І НАУКИ УКРАЇНИ</w:t>
      </w:r>
    </w:p>
    <w:p w:rsidR="00A94CA8" w:rsidRPr="00A94CA8" w:rsidRDefault="00A94CA8" w:rsidP="00A94CA8">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НАКАЗ</w:t>
      </w:r>
    </w:p>
    <w:p w:rsidR="00A94CA8" w:rsidRDefault="00A94CA8" w:rsidP="00A94CA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A94CA8" w:rsidRPr="00A94CA8" w:rsidRDefault="00A94CA8" w:rsidP="00A94CA8">
      <w:pPr>
        <w:shd w:val="clear" w:color="auto" w:fill="FFFFFF"/>
        <w:spacing w:after="0" w:line="240" w:lineRule="auto"/>
        <w:jc w:val="both"/>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 1028</w:t>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sidRPr="00A94CA8">
        <w:rPr>
          <w:rFonts w:ascii="Times New Roman" w:eastAsia="Times New Roman" w:hAnsi="Times New Roman" w:cs="Times New Roman"/>
          <w:color w:val="000000"/>
          <w:sz w:val="28"/>
          <w:szCs w:val="28"/>
          <w:lang w:val="uk-UA"/>
        </w:rPr>
        <w:t xml:space="preserve"> від 13 липня 2017 року</w:t>
      </w:r>
    </w:p>
    <w:p w:rsidR="00A94CA8" w:rsidRDefault="00A94CA8" w:rsidP="00A94CA8">
      <w:pPr>
        <w:shd w:val="clear" w:color="auto" w:fill="FFFFFF"/>
        <w:spacing w:after="0" w:line="240" w:lineRule="auto"/>
        <w:rPr>
          <w:rFonts w:ascii="Times New Roman" w:eastAsia="Times New Roman" w:hAnsi="Times New Roman" w:cs="Times New Roman"/>
          <w:b/>
          <w:bCs/>
          <w:color w:val="000000"/>
          <w:sz w:val="28"/>
          <w:szCs w:val="28"/>
          <w:lang w:val="uk-UA"/>
        </w:rPr>
      </w:pPr>
    </w:p>
    <w:p w:rsidR="00A94CA8" w:rsidRPr="00A94CA8" w:rsidRDefault="00A94CA8" w:rsidP="00A94CA8">
      <w:pPr>
        <w:shd w:val="clear" w:color="auto" w:fill="FFFFFF"/>
        <w:spacing w:after="0" w:line="240" w:lineRule="auto"/>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b/>
          <w:bCs/>
          <w:color w:val="000000"/>
          <w:sz w:val="28"/>
          <w:szCs w:val="28"/>
          <w:lang w:val="uk-UA"/>
        </w:rPr>
        <w:t>Про проведення всеукраїнського експерименту</w:t>
      </w:r>
      <w:r w:rsidRPr="00A94CA8">
        <w:rPr>
          <w:rFonts w:ascii="Times New Roman" w:eastAsia="Times New Roman" w:hAnsi="Times New Roman" w:cs="Times New Roman"/>
          <w:b/>
          <w:bCs/>
          <w:color w:val="000000"/>
          <w:sz w:val="28"/>
          <w:szCs w:val="28"/>
          <w:bdr w:val="none" w:sz="0" w:space="0" w:color="auto" w:frame="1"/>
          <w:lang w:val="uk-UA"/>
        </w:rPr>
        <w:br/>
      </w:r>
      <w:r w:rsidRPr="00A94CA8">
        <w:rPr>
          <w:rFonts w:ascii="Times New Roman" w:eastAsia="Times New Roman" w:hAnsi="Times New Roman" w:cs="Times New Roman"/>
          <w:b/>
          <w:bCs/>
          <w:color w:val="000000"/>
          <w:sz w:val="28"/>
          <w:szCs w:val="28"/>
          <w:lang w:val="uk-UA"/>
        </w:rPr>
        <w:t>на базі загальноосвітніх навчальних закладів</w:t>
      </w:r>
    </w:p>
    <w:p w:rsidR="00A94CA8" w:rsidRDefault="00A94CA8" w:rsidP="00A94CA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Відповідно до Положення про порядок здійснення інноваційної освітньої діяльності, затвердженого наказом Міністерства освіти і науки України від 07 листопада 2000 року № 522, зареєстрованого в Міністерстві юстиції України 26 грудня 2000 року за № 946/5167 (у редакції наказу Міністерстві освіти і науки, молоді та спорту України від 30 листопада 2012 року № 135 зареєстрованого в Міністерстві юстиції України 18 грудня 2012 року за № 2111/22423), враховуючи листи департаментів (управлінь) освіти і науки обласних (Київської міської) державних адміністрацій Вінницької від 29.06.2017 № 01-22-03/2460, Волинської від 29.06.2017 № 2234/07/2-1, Дніпропетровської від 23.06.2017 № 3453/0/211-17, Донецької від 26.06.20 № 01/14-0948, Житомирської від 27.06.2017 № 1549-211-17, Закарпатської від 23.06.2017 № 01-13/1758, Запорізької від 23.06.2017 № 03.2-14/082, Івано-Франківської від 26.06.2017 № 619/01-11/013, Київської від 30.06.20, № 12-01-08/2251, Кіровоградської від 30.06.2017№. 01-09/201/2-34, міста Києва від 30.06.2017 № 063-6268, Львівської від 23.06.2017 № 07.10/235, Луганської від 27.06.2017 № 04/04-2343 С, Миколаївської від 27.06.20 № 2786/13/01-01-12, Одеської від 26.06.2017 № 723/01/01-34-02-0 від 04.07.2017 № 764/01/01-34-02-03, Полтавської від 29.06.2017 № 01-22/107, Рівненської від 22.06.2017 № 2252-02/01-09/17, Сумської від 27.06.20 № 03.1-10/3152, Тернопільської 26.06.2017 №02/2038-06, Харківської від 21.06.2017 № 01-33/2595, Хмельницької від 22.06.2017 № 1539-38/201, Херсонської-від 03.07.2017 № 02-06 1797/0/17323.05, Черкаської від 19.06.20 № 1797, Чернівецької від 23.06.2017 № 01-13/1624, Чернігівської від 29.06.20 № 04-12/2348, висновки комісії з питань інноваційної діяльності та досліди експериментальної роботи з проблем виховання, розвитку дітей та учнівської молоді у загальноосвітніх навчальних закладах Науково-методичної ради з питань освіти Міністерства освіти і науки України від 06 червня 2017 року (протокол № 38) та з метою практичної реалізації Концепції Нової української школи НАКАЗУЮ:</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 Затвердити як такі, що </w:t>
      </w:r>
      <w:hyperlink r:id="rId6" w:history="1">
        <w:r w:rsidRPr="00A94CA8">
          <w:rPr>
            <w:rFonts w:ascii="Times New Roman" w:eastAsia="Times New Roman" w:hAnsi="Times New Roman" w:cs="Times New Roman"/>
            <w:sz w:val="28"/>
            <w:szCs w:val="28"/>
            <w:lang w:val="uk-UA"/>
          </w:rPr>
          <w:t>додаються</w:t>
        </w:r>
      </w:hyperlink>
      <w:r w:rsidRPr="00A94CA8">
        <w:rPr>
          <w:rFonts w:ascii="Times New Roman" w:eastAsia="Times New Roman" w:hAnsi="Times New Roman" w:cs="Times New Roman"/>
          <w:sz w:val="28"/>
          <w:szCs w:val="28"/>
          <w:lang w:val="uk-UA"/>
        </w:rPr>
        <w:t>:</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 </w:t>
      </w:r>
      <w:hyperlink r:id="rId7" w:history="1">
        <w:r w:rsidRPr="00A94CA8">
          <w:rPr>
            <w:rFonts w:ascii="Times New Roman" w:eastAsia="Times New Roman" w:hAnsi="Times New Roman" w:cs="Times New Roman"/>
            <w:sz w:val="28"/>
            <w:szCs w:val="28"/>
            <w:lang w:val="uk-UA"/>
          </w:rPr>
          <w:t>заявку</w:t>
        </w:r>
      </w:hyperlink>
      <w:r w:rsidRPr="00A94CA8">
        <w:rPr>
          <w:rFonts w:ascii="Times New Roman" w:eastAsia="Times New Roman" w:hAnsi="Times New Roman" w:cs="Times New Roman"/>
          <w:sz w:val="28"/>
          <w:szCs w:val="28"/>
          <w:lang w:val="uk-UA"/>
        </w:rPr>
        <w:t> на проведення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на базі загальноосвітніх навчальних закладів 2017-2022 роки;</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 </w:t>
      </w:r>
      <w:hyperlink r:id="rId8" w:history="1">
        <w:r w:rsidRPr="00A94CA8">
          <w:rPr>
            <w:rFonts w:ascii="Times New Roman" w:eastAsia="Times New Roman" w:hAnsi="Times New Roman" w:cs="Times New Roman"/>
            <w:sz w:val="28"/>
            <w:szCs w:val="28"/>
            <w:lang w:val="uk-UA"/>
          </w:rPr>
          <w:t>програму</w:t>
        </w:r>
      </w:hyperlink>
      <w:r w:rsidRPr="00A94CA8">
        <w:rPr>
          <w:rFonts w:ascii="Times New Roman" w:eastAsia="Times New Roman" w:hAnsi="Times New Roman" w:cs="Times New Roman"/>
          <w:sz w:val="28"/>
          <w:szCs w:val="28"/>
          <w:lang w:val="uk-UA"/>
        </w:rPr>
        <w:t> всеукраїнського експерименту за темою «Розроблення впровадження навчально-методичного забезпечення початкової освіти в умовах реалізації нового Державного</w:t>
      </w:r>
      <w:r w:rsidRPr="00A94CA8">
        <w:rPr>
          <w:rFonts w:ascii="Times New Roman" w:eastAsia="Times New Roman" w:hAnsi="Times New Roman" w:cs="Times New Roman"/>
          <w:color w:val="000000"/>
          <w:sz w:val="28"/>
          <w:szCs w:val="28"/>
          <w:lang w:val="uk-UA"/>
        </w:rPr>
        <w:t xml:space="preserve"> стандарту початкової загальної </w:t>
      </w:r>
      <w:r w:rsidRPr="00A94CA8">
        <w:rPr>
          <w:rFonts w:ascii="Times New Roman" w:eastAsia="Times New Roman" w:hAnsi="Times New Roman" w:cs="Times New Roman"/>
          <w:sz w:val="28"/>
          <w:szCs w:val="28"/>
          <w:lang w:val="uk-UA"/>
        </w:rPr>
        <w:lastRenderedPageBreak/>
        <w:t>середньої освіти на базі загальноосвітніх навчальних закладів на 2017-2022 роки;</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3) </w:t>
      </w:r>
      <w:hyperlink r:id="rId9" w:history="1">
        <w:r w:rsidRPr="00A94CA8">
          <w:rPr>
            <w:rFonts w:ascii="Times New Roman" w:eastAsia="Times New Roman" w:hAnsi="Times New Roman" w:cs="Times New Roman"/>
            <w:sz w:val="28"/>
            <w:szCs w:val="28"/>
            <w:lang w:val="uk-UA"/>
          </w:rPr>
          <w:t>список</w:t>
        </w:r>
      </w:hyperlink>
      <w:r w:rsidRPr="00A94CA8">
        <w:rPr>
          <w:rFonts w:ascii="Times New Roman" w:eastAsia="Times New Roman" w:hAnsi="Times New Roman" w:cs="Times New Roman"/>
          <w:sz w:val="28"/>
          <w:szCs w:val="28"/>
          <w:lang w:val="uk-UA"/>
        </w:rPr>
        <w:t> регіональних координаторів з організації та проведення всеукраїнського експерименту.</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 Департаментам (управлінням) освіти і науки обласних (Київської міської) державних адміністрацій, регіональним закладам післядипломної педагогічної освіти сприяти та надавати допомогу у забезпеченні необхідних умов для проведення всеукраїнського експерименту педагогічним колективам загальноосвітніх навчальних закладів відповідно до переліку (</w:t>
      </w:r>
      <w:hyperlink r:id="rId10" w:history="1">
        <w:r w:rsidRPr="00A94CA8">
          <w:rPr>
            <w:rFonts w:ascii="Times New Roman" w:eastAsia="Times New Roman" w:hAnsi="Times New Roman" w:cs="Times New Roman"/>
            <w:sz w:val="28"/>
            <w:szCs w:val="28"/>
            <w:lang w:val="uk-UA"/>
          </w:rPr>
          <w:t>додаток</w:t>
        </w:r>
      </w:hyperlink>
      <w:r w:rsidRPr="00A94CA8">
        <w:rPr>
          <w:rFonts w:ascii="Times New Roman" w:eastAsia="Times New Roman" w:hAnsi="Times New Roman" w:cs="Times New Roman"/>
          <w:sz w:val="28"/>
          <w:szCs w:val="28"/>
          <w:lang w:val="uk-UA"/>
        </w:rPr>
        <w:t>).</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3. Ректорам (директорам) регіональних закладів післядипломної педагогічної освіти:</w:t>
      </w:r>
    </w:p>
    <w:p w:rsidR="00A94CA8" w:rsidRPr="00A94CA8" w:rsidRDefault="00A94CA8" w:rsidP="00A94CA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забезпечити науково-методичний супровід педагогічних колективів загальноосвітніх навчальних закладів, які включені до всеукраїнського експерименту;</w:t>
      </w:r>
    </w:p>
    <w:p w:rsidR="00A94CA8" w:rsidRPr="00A94CA8" w:rsidRDefault="00A94CA8" w:rsidP="00A94CA8">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рекомендувати створити рубрикатор «Всеукраїнський експеримент з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з можливістю доступу кожного вчителя, який працює в режимі експерименту, для щомісячного розміщення власних методичних та дидактичних розробок і навчальних матеріалів.</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4. ДНУ «Інститут модернізації змісту освіти» (Завалевський Ю. І.):</w:t>
      </w:r>
    </w:p>
    <w:p w:rsidR="00A94CA8" w:rsidRPr="00A94CA8" w:rsidRDefault="00A94CA8" w:rsidP="00A94CA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надавати організаційну та науково-методичну допомогу педагогічним колективам загальноосвітніх навчальних закладів у проведенні всеукраїнського експерименту;</w:t>
      </w:r>
    </w:p>
    <w:p w:rsidR="00A94CA8" w:rsidRPr="00A94CA8" w:rsidRDefault="00A94CA8" w:rsidP="00A94CA8">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забезпечити постійний аналіз змісту рубрикаторів з метою формування системи надання методичної допомоги вчителям, які беруть участь в експерименті, шляхом проведення дистанційних тренінгів та семінарів.</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5. Комісії з педагогіки і методики початкового навчання Науково-методичної ради з питань освіти Міністерства освіти і науки України, відповідно до чинного Порядку надання навчальній літературі, засобам навчання і навчальному обладнанню грифів та свідоцтв Міністерства освіти і науки України (наказ МОН України від 17 червня 2008 року </w:t>
      </w:r>
      <w:hyperlink r:id="rId11" w:history="1">
        <w:r w:rsidRPr="00A94CA8">
          <w:rPr>
            <w:rFonts w:ascii="Times New Roman" w:eastAsia="Times New Roman" w:hAnsi="Times New Roman" w:cs="Times New Roman"/>
            <w:sz w:val="28"/>
            <w:szCs w:val="28"/>
            <w:lang w:val="uk-UA"/>
          </w:rPr>
          <w:t>№ 537</w:t>
        </w:r>
      </w:hyperlink>
      <w:r w:rsidRPr="00A94CA8">
        <w:rPr>
          <w:rFonts w:ascii="Times New Roman" w:eastAsia="Times New Roman" w:hAnsi="Times New Roman" w:cs="Times New Roman"/>
          <w:sz w:val="28"/>
          <w:szCs w:val="28"/>
          <w:lang w:val="uk-UA"/>
        </w:rPr>
        <w:t>, зареєстрований в Міністерстві юстиції України 10 липня 2008 року за № 628/15319) забезпечити розгляд навчальних матеріалів щодо надання їм відповідного грифа для використання у визначених цим наказом загальноосвітніх навчальних закладів — учасників всеукраїнського експерименту.</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6. Комісії з питань інноваційної діяльності та дослідно-експериментальної роботи з проблем виховання, розвитку дітей та учнівської молоді у загальноосвітніх навчальних закладах Науково-методичної ради з питань освіти Міністерства освіти і науки України заслухати звіт наукових </w:t>
      </w:r>
      <w:r w:rsidRPr="00A94CA8">
        <w:rPr>
          <w:rFonts w:ascii="Times New Roman" w:eastAsia="Times New Roman" w:hAnsi="Times New Roman" w:cs="Times New Roman"/>
          <w:sz w:val="28"/>
          <w:szCs w:val="28"/>
          <w:lang w:val="uk-UA"/>
        </w:rPr>
        <w:lastRenderedPageBreak/>
        <w:t>керівників про завершення І та II етапів всеукраїнського експерименту у жовтні 2017 року.</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7. Контроль за виконанням цього наказу покласти на заступника міністра Хобзея П. К.</w:t>
      </w:r>
    </w:p>
    <w:p w:rsidR="00A94CA8" w:rsidRPr="00A94CA8" w:rsidRDefault="00A94CA8" w:rsidP="00A94CA8">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sz w:val="28"/>
          <w:szCs w:val="28"/>
          <w:lang w:val="uk-UA"/>
        </w:rPr>
        <w:t>Міністр</w:t>
      </w:r>
      <w:r w:rsidRPr="00A94CA8">
        <w:rPr>
          <w:rFonts w:ascii="Times New Roman" w:eastAsia="Times New Roman" w:hAnsi="Times New Roman" w:cs="Times New Roman"/>
          <w:color w:val="000000"/>
          <w:sz w:val="28"/>
          <w:szCs w:val="28"/>
          <w:lang w:val="uk-UA"/>
        </w:rPr>
        <w:t>           Л. М. Гриневич</w:t>
      </w:r>
    </w:p>
    <w:p w:rsidR="00A94CA8" w:rsidRDefault="00A94CA8" w:rsidP="00A94CA8">
      <w:pPr>
        <w:keepNext/>
        <w:spacing w:after="0" w:line="240" w:lineRule="auto"/>
        <w:ind w:firstLine="6521"/>
        <w:rPr>
          <w:rFonts w:ascii="Times New Roman" w:hAnsi="Times New Roman" w:cs="Times New Roman"/>
          <w:sz w:val="28"/>
          <w:szCs w:val="28"/>
          <w:lang w:val="uk-UA"/>
        </w:rPr>
      </w:pPr>
    </w:p>
    <w:p w:rsidR="00A94CA8" w:rsidRPr="00A94CA8" w:rsidRDefault="00A94CA8" w:rsidP="00A94CA8">
      <w:pPr>
        <w:keepNext/>
        <w:spacing w:after="0" w:line="240" w:lineRule="auto"/>
        <w:ind w:firstLine="5387"/>
        <w:rPr>
          <w:rFonts w:ascii="Times New Roman" w:hAnsi="Times New Roman" w:cs="Times New Roman"/>
          <w:sz w:val="28"/>
          <w:szCs w:val="28"/>
          <w:lang w:val="uk-UA"/>
        </w:rPr>
      </w:pPr>
      <w:r w:rsidRPr="00A94CA8">
        <w:rPr>
          <w:rFonts w:ascii="Times New Roman" w:hAnsi="Times New Roman" w:cs="Times New Roman"/>
          <w:sz w:val="28"/>
          <w:szCs w:val="28"/>
          <w:lang w:val="uk-UA"/>
        </w:rPr>
        <w:t>ЗАТВЕРДЖЕНО</w:t>
      </w:r>
    </w:p>
    <w:p w:rsidR="00A94CA8" w:rsidRPr="00A94CA8" w:rsidRDefault="00A94CA8" w:rsidP="00A94CA8">
      <w:pPr>
        <w:keepNext/>
        <w:spacing w:after="0" w:line="240" w:lineRule="auto"/>
        <w:ind w:firstLine="5387"/>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Наказ Міністерства </w:t>
      </w:r>
    </w:p>
    <w:p w:rsidR="00A94CA8" w:rsidRPr="00A94CA8" w:rsidRDefault="00A94CA8" w:rsidP="00A94CA8">
      <w:pPr>
        <w:keepNext/>
        <w:spacing w:after="0" w:line="240" w:lineRule="auto"/>
        <w:ind w:firstLine="5387"/>
        <w:rPr>
          <w:rFonts w:ascii="Times New Roman" w:hAnsi="Times New Roman" w:cs="Times New Roman"/>
          <w:sz w:val="28"/>
          <w:szCs w:val="28"/>
          <w:lang w:val="uk-UA"/>
        </w:rPr>
      </w:pPr>
      <w:r w:rsidRPr="00A94CA8">
        <w:rPr>
          <w:rFonts w:ascii="Times New Roman" w:hAnsi="Times New Roman" w:cs="Times New Roman"/>
          <w:sz w:val="28"/>
          <w:szCs w:val="28"/>
          <w:lang w:val="uk-UA"/>
        </w:rPr>
        <w:t>освіти і науки України</w:t>
      </w:r>
    </w:p>
    <w:p w:rsidR="00A94CA8" w:rsidRPr="00A94CA8" w:rsidRDefault="00A94CA8" w:rsidP="00A94CA8">
      <w:pPr>
        <w:shd w:val="clear" w:color="auto" w:fill="FFFFFF"/>
        <w:spacing w:after="0" w:line="240" w:lineRule="auto"/>
        <w:ind w:firstLine="5387"/>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від 13 липня 2017 року</w:t>
      </w:r>
      <w:r>
        <w:rPr>
          <w:rFonts w:ascii="Times New Roman" w:eastAsia="Times New Roman" w:hAnsi="Times New Roman" w:cs="Times New Roman"/>
          <w:color w:val="000000"/>
          <w:sz w:val="28"/>
          <w:szCs w:val="28"/>
          <w:lang w:val="uk-UA"/>
        </w:rPr>
        <w:t xml:space="preserve"> </w:t>
      </w:r>
      <w:r w:rsidRPr="00A94CA8">
        <w:rPr>
          <w:rFonts w:ascii="Times New Roman" w:eastAsia="Times New Roman" w:hAnsi="Times New Roman" w:cs="Times New Roman"/>
          <w:color w:val="000000"/>
          <w:sz w:val="28"/>
          <w:szCs w:val="28"/>
          <w:lang w:val="uk-UA"/>
        </w:rPr>
        <w:t>№ 1028</w:t>
      </w:r>
    </w:p>
    <w:p w:rsidR="00A94CA8" w:rsidRPr="00A94CA8" w:rsidRDefault="00A94CA8" w:rsidP="00A94CA8">
      <w:pPr>
        <w:shd w:val="clear" w:color="auto" w:fill="FFFFFF"/>
        <w:spacing w:after="0" w:line="240" w:lineRule="auto"/>
        <w:ind w:firstLine="284"/>
        <w:jc w:val="center"/>
        <w:rPr>
          <w:rFonts w:ascii="Times New Roman" w:hAnsi="Times New Roman" w:cs="Times New Roman"/>
          <w:bCs/>
          <w:sz w:val="28"/>
          <w:szCs w:val="28"/>
          <w:lang w:val="uk-UA"/>
        </w:rPr>
      </w:pPr>
    </w:p>
    <w:p w:rsidR="00A94CA8" w:rsidRPr="00A94CA8" w:rsidRDefault="00A94CA8" w:rsidP="00A94CA8">
      <w:pPr>
        <w:shd w:val="clear" w:color="auto" w:fill="FFFFFF"/>
        <w:spacing w:after="0" w:line="240" w:lineRule="auto"/>
        <w:ind w:firstLine="284"/>
        <w:jc w:val="center"/>
        <w:rPr>
          <w:rFonts w:ascii="Times New Roman" w:hAnsi="Times New Roman" w:cs="Times New Roman"/>
          <w:bCs/>
          <w:sz w:val="28"/>
          <w:szCs w:val="28"/>
          <w:lang w:val="uk-UA"/>
        </w:rPr>
      </w:pPr>
    </w:p>
    <w:p w:rsidR="00A94CA8" w:rsidRPr="00A94CA8" w:rsidRDefault="00A94CA8" w:rsidP="00A94CA8">
      <w:pPr>
        <w:shd w:val="clear" w:color="auto" w:fill="FFFFFF"/>
        <w:spacing w:after="0" w:line="240" w:lineRule="auto"/>
        <w:ind w:firstLine="284"/>
        <w:jc w:val="center"/>
        <w:rPr>
          <w:rFonts w:ascii="Times New Roman" w:hAnsi="Times New Roman" w:cs="Times New Roman"/>
          <w:b/>
          <w:bCs/>
          <w:color w:val="000000"/>
          <w:spacing w:val="-1"/>
          <w:sz w:val="28"/>
          <w:szCs w:val="28"/>
          <w:lang w:val="uk-UA"/>
        </w:rPr>
      </w:pPr>
      <w:r w:rsidRPr="00A94CA8">
        <w:rPr>
          <w:rFonts w:ascii="Times New Roman" w:hAnsi="Times New Roman" w:cs="Times New Roman"/>
          <w:b/>
          <w:bCs/>
          <w:sz w:val="28"/>
          <w:szCs w:val="28"/>
          <w:lang w:val="uk-UA"/>
        </w:rPr>
        <w:t>ЗАЯВКА</w:t>
      </w:r>
    </w:p>
    <w:p w:rsidR="00A94CA8" w:rsidRPr="00A94CA8" w:rsidRDefault="00A94CA8" w:rsidP="00A94CA8">
      <w:pPr>
        <w:shd w:val="clear" w:color="auto" w:fill="FFFFFF"/>
        <w:spacing w:after="0" w:line="240" w:lineRule="auto"/>
        <w:ind w:firstLine="284"/>
        <w:jc w:val="center"/>
        <w:rPr>
          <w:rFonts w:ascii="Times New Roman" w:hAnsi="Times New Roman" w:cs="Times New Roman"/>
          <w:b/>
          <w:bCs/>
          <w:sz w:val="28"/>
          <w:szCs w:val="28"/>
          <w:lang w:val="uk-UA"/>
        </w:rPr>
      </w:pPr>
      <w:r w:rsidRPr="00A94CA8">
        <w:rPr>
          <w:rFonts w:ascii="Times New Roman" w:hAnsi="Times New Roman" w:cs="Times New Roman"/>
          <w:b/>
          <w:bCs/>
          <w:sz w:val="28"/>
          <w:szCs w:val="28"/>
          <w:lang w:val="uk-UA"/>
        </w:rPr>
        <w:t xml:space="preserve">на проведення </w:t>
      </w:r>
      <w:r w:rsidRPr="00A94CA8">
        <w:rPr>
          <w:rFonts w:ascii="Times New Roman" w:hAnsi="Times New Roman" w:cs="Times New Roman"/>
          <w:b/>
          <w:sz w:val="28"/>
          <w:szCs w:val="28"/>
          <w:lang w:val="uk-UA"/>
        </w:rPr>
        <w:t xml:space="preserve">всеукраїнського експерименту </w:t>
      </w:r>
      <w:r w:rsidRPr="00A94CA8">
        <w:rPr>
          <w:rFonts w:ascii="Times New Roman" w:hAnsi="Times New Roman" w:cs="Times New Roman"/>
          <w:b/>
          <w:bCs/>
          <w:sz w:val="28"/>
          <w:szCs w:val="28"/>
          <w:lang w:val="uk-UA"/>
        </w:rPr>
        <w:t>за темою</w:t>
      </w:r>
    </w:p>
    <w:p w:rsidR="00A94CA8" w:rsidRPr="00A94CA8" w:rsidRDefault="00A94CA8" w:rsidP="00A94CA8">
      <w:pPr>
        <w:pStyle w:val="a6"/>
        <w:spacing w:line="240" w:lineRule="auto"/>
        <w:ind w:firstLine="0"/>
        <w:jc w:val="center"/>
        <w:rPr>
          <w:b/>
          <w:szCs w:val="28"/>
        </w:rPr>
      </w:pPr>
      <w:r w:rsidRPr="00A94CA8">
        <w:rPr>
          <w:b/>
          <w:szCs w:val="28"/>
        </w:rPr>
        <w:t xml:space="preserve">«Розроблення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w:t>
      </w:r>
      <w:r w:rsidRPr="00A94CA8">
        <w:rPr>
          <w:b/>
          <w:color w:val="000000"/>
          <w:szCs w:val="28"/>
        </w:rPr>
        <w:t xml:space="preserve">на базі </w:t>
      </w:r>
      <w:r w:rsidRPr="00A94CA8">
        <w:rPr>
          <w:b/>
          <w:szCs w:val="28"/>
        </w:rPr>
        <w:t>загальноосвітніх навчальних закладів</w:t>
      </w:r>
    </w:p>
    <w:p w:rsidR="00A94CA8" w:rsidRPr="00A94CA8" w:rsidRDefault="00A94CA8" w:rsidP="00A94CA8">
      <w:pPr>
        <w:pStyle w:val="a6"/>
        <w:spacing w:line="240" w:lineRule="auto"/>
        <w:ind w:firstLine="0"/>
        <w:jc w:val="center"/>
        <w:rPr>
          <w:b/>
          <w:szCs w:val="28"/>
        </w:rPr>
      </w:pPr>
      <w:r w:rsidRPr="00A94CA8">
        <w:rPr>
          <w:b/>
          <w:szCs w:val="28"/>
        </w:rPr>
        <w:t>на 2017 – 2022 роки</w:t>
      </w:r>
    </w:p>
    <w:p w:rsidR="00A94CA8" w:rsidRPr="00A94CA8" w:rsidRDefault="00A94CA8" w:rsidP="00A94CA8">
      <w:pPr>
        <w:spacing w:after="0" w:line="240" w:lineRule="auto"/>
        <w:ind w:firstLine="284"/>
        <w:jc w:val="center"/>
        <w:rPr>
          <w:rFonts w:ascii="Times New Roman" w:hAnsi="Times New Roman" w:cs="Times New Roman"/>
          <w:sz w:val="28"/>
          <w:szCs w:val="28"/>
          <w:lang w:val="uk-UA"/>
        </w:rPr>
      </w:pPr>
    </w:p>
    <w:p w:rsidR="00A94CA8" w:rsidRPr="00A94CA8" w:rsidRDefault="00A94CA8" w:rsidP="00A94CA8">
      <w:pPr>
        <w:pStyle w:val="a8"/>
        <w:ind w:left="0" w:firstLine="709"/>
        <w:jc w:val="both"/>
        <w:rPr>
          <w:color w:val="000000"/>
          <w:spacing w:val="-5"/>
          <w:sz w:val="28"/>
          <w:szCs w:val="28"/>
        </w:rPr>
      </w:pPr>
      <w:r w:rsidRPr="00A94CA8">
        <w:rPr>
          <w:b/>
          <w:sz w:val="28"/>
          <w:szCs w:val="28"/>
        </w:rPr>
        <w:t>Актуальність дослідження.</w:t>
      </w:r>
      <w:r w:rsidRPr="00A94CA8">
        <w:rPr>
          <w:sz w:val="28"/>
          <w:szCs w:val="28"/>
        </w:rPr>
        <w:t xml:space="preserve"> Виклики часу детермінували розроблення Концепції Нової української школи, яка проголошує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 що забезпечують психологічний комфорт і сприяють вияву творчості дітей. У процесі впровадження Концепції і похідних документів (Державний стандарт початкової загальної освіти, Модельна (Типова) навчальна програма, Навчальна програма предмета або курсу та ін.) наголошено на суб’єктності учіння, оволодіння учнями способами навчальної діяльності, досвіді взаємодії з іншими людьми. В Концепції визначено найцінніший результат початкової освіти в особистісному вимірі: це здорова дитина, мотивована на успішне навчання, дослідницьке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України.</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i/>
          <w:iCs/>
          <w:sz w:val="28"/>
          <w:szCs w:val="28"/>
          <w:lang w:val="uk-UA"/>
        </w:rPr>
        <w:t xml:space="preserve">Повноцінна початкова школа має ґрунтуватися на дошкільній підготовці: </w:t>
      </w:r>
      <w:r w:rsidRPr="00A94CA8">
        <w:rPr>
          <w:rFonts w:ascii="Times New Roman" w:hAnsi="Times New Roman" w:cs="Times New Roman"/>
          <w:sz w:val="28"/>
          <w:szCs w:val="28"/>
          <w:lang w:val="uk-UA"/>
        </w:rPr>
        <w:t>добре розвиненій ігровій діяльності дітей; пріоритетному розв’язанні виховних завдань, коли навчання і розвиток здійснюються в контексті виховного процесу; добре розвиненому усному мовленні та уяві, достатній для навчання саморегуляції поведінки; розвиненій руховій і просторовій координації. Особливе значення мають тренованість у дошкільнят м’язів руки, добрий окомір, уміння слухати один одного.</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i/>
          <w:iCs/>
          <w:sz w:val="28"/>
          <w:szCs w:val="28"/>
          <w:lang w:val="uk-UA"/>
        </w:rPr>
        <w:t xml:space="preserve">Реалізація наступності і перспективності </w:t>
      </w:r>
      <w:r w:rsidRPr="00A94CA8">
        <w:rPr>
          <w:rFonts w:ascii="Times New Roman" w:hAnsi="Times New Roman" w:cs="Times New Roman"/>
          <w:sz w:val="28"/>
          <w:szCs w:val="28"/>
          <w:lang w:val="uk-UA"/>
        </w:rPr>
        <w:t xml:space="preserve">націлює передусім на предметну узгодженість щодо змісту навчання і поступове нарощування </w:t>
      </w:r>
      <w:r w:rsidRPr="00A94CA8">
        <w:rPr>
          <w:rFonts w:ascii="Times New Roman" w:hAnsi="Times New Roman" w:cs="Times New Roman"/>
          <w:sz w:val="28"/>
          <w:szCs w:val="28"/>
          <w:lang w:val="uk-UA"/>
        </w:rPr>
        <w:lastRenderedPageBreak/>
        <w:t>вимог до навчальних досягнень учнів з урахуванням складності процесу адаптації випускників початкової школи до навчання у 5 класі.</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Компетентності і компетенції є особистісними досягненням учня, яке він виявляє у певній навчальній ситуації. Ці надбання ґрунтуються на знаннях, уміннях, навичках, досвіді, цінностях. У результатах впровадження компетентнісного підходу наголос поставлено на суб’єктності учіння і оволодінні учнями способами навчальної діяльності, особистому досвіді. Це означає, що компетентний учень – той, хто уміє самостійно вчитися.</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Навчальна діяльність уперше стає об’єктом спеціального формування, тому серед ключових компетентностей </w:t>
      </w:r>
      <w:r w:rsidRPr="00A94CA8">
        <w:rPr>
          <w:rFonts w:ascii="Times New Roman" w:hAnsi="Times New Roman" w:cs="Times New Roman"/>
          <w:i/>
          <w:iCs/>
          <w:sz w:val="28"/>
          <w:szCs w:val="28"/>
          <w:lang w:val="uk-UA"/>
        </w:rPr>
        <w:t xml:space="preserve">уміння вчитися </w:t>
      </w:r>
      <w:r w:rsidRPr="00A94CA8">
        <w:rPr>
          <w:rFonts w:ascii="Times New Roman" w:hAnsi="Times New Roman" w:cs="Times New Roman"/>
          <w:sz w:val="28"/>
          <w:szCs w:val="28"/>
          <w:lang w:val="uk-UA"/>
        </w:rPr>
        <w:t xml:space="preserve">набуває пріоритетного значення, бо від нього залежить якість будь-якої навчальної роботи і стиль пізнання. Ядром цієї компетентності у початкових класах є оволодіння молодшими школярами загальнонавчальними вміннями і навичками. </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Водночас з’ясувалися </w:t>
      </w:r>
      <w:r w:rsidRPr="00A94CA8">
        <w:rPr>
          <w:rFonts w:ascii="Times New Roman" w:hAnsi="Times New Roman" w:cs="Times New Roman"/>
          <w:i/>
          <w:sz w:val="28"/>
          <w:szCs w:val="28"/>
          <w:lang w:val="uk-UA"/>
        </w:rPr>
        <w:t>внутрішні й зовнішні суперечності впровадження компетентнісного підходу за чинним Державним стандартом і навчально-методичним забезпеченням.</w:t>
      </w:r>
      <w:r w:rsidRPr="00A94CA8">
        <w:rPr>
          <w:rFonts w:ascii="Times New Roman" w:hAnsi="Times New Roman" w:cs="Times New Roman"/>
          <w:sz w:val="28"/>
          <w:szCs w:val="28"/>
          <w:lang w:val="uk-UA"/>
        </w:rPr>
        <w:t xml:space="preserve"> Окреслимо основні з них:</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за компетентнісного підходу увага зосереджується на результативній складовій навчальних досягнень кожного учня, але наявний навчальний супровід орієнтований на типові вікові контингенти для класів, де одночасно навчається різна кількість дітей з різними навчальними можливостями, різним життєвим досвідом; нерідко віковий діапазон між учнями в межах класу становить 6–8 місяців;</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методичне забезпечення предметів базового навчального плану адресоване учителю, не завжди є методичною системою, критерієм ефективності якої є вимірюваність: співвідношення цілей і досягнутих результатів навчання; очікувані результати зазвичай чітко не визначені, немає відпрацьованого діагностичного супроводу щодо ефективності запропонованих методик; у теорії компетентнісного підходу чітко не розрізняється, що є методичними рекомендаціями, а що – технологією, хоча формування компетентності вимагає саме технологічного підходу;</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у сучасних методичних рекомендаціях домінує увага до часткових інноваційних знахідок. Перебільшено роль впливу ІКТ, водночас відійшли на периферію базові дидактичні питання: як формувати в учнів різні види знань, умінь, як досягти їх глибини, міцності, гнучкості; як узагальнювати і систематизовувати знання; якою має бути частотність вправ і завдань, щоб досягти достатнього рівня сформованості компетентностей, зазначених у навчальних програмах;</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у модернізаційних проектах удосконалення форм навчального процесу пріоритетними залишаються принципи насичення й урізноманітнення освітнього середовища, а не його оптимізація з погляду суб’єктності-полісуб’єктності навчання та специфіки навчального предмета;</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 предметні та ключові компетентності мають універсальну структуру, але зміст кожного предмета відрізняється своєю провідною діяльністю, </w:t>
      </w:r>
      <w:r w:rsidRPr="00A94CA8">
        <w:rPr>
          <w:rFonts w:ascii="Times New Roman" w:hAnsi="Times New Roman" w:cs="Times New Roman"/>
          <w:sz w:val="28"/>
          <w:szCs w:val="28"/>
          <w:lang w:val="uk-UA"/>
        </w:rPr>
        <w:lastRenderedPageBreak/>
        <w:t>суттєво відрізняється кількістю годин. Очікувані результати в контексті визначених програмою навчальних досягнень далеко не завжди можна чітко виміряти. Тож постає запитання: як має змінюватись в цих умовах зміст підручників, методика щодо контролю й оцінювання навчальних досягнень.</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Очевидно, що нормативно закріплені зміни в змісті і формах навчання поки що не торкнулись сутнісних засад. Зокрема, шкільна освіта традиційно залишається спрямованою на вивчення предметів, а не на зміни особистісного розвитку учня. Учитель залишається, за влучним висловом Л. Виготського, «рікшею», що тягне на собі учня, передає досвід поколінь </w:t>
      </w:r>
      <w:r w:rsidRPr="00A94CA8">
        <w:rPr>
          <w:rFonts w:ascii="Times New Roman" w:hAnsi="Times New Roman" w:cs="Times New Roman"/>
          <w:iCs/>
          <w:sz w:val="28"/>
          <w:szCs w:val="28"/>
          <w:lang w:val="uk-UA"/>
        </w:rPr>
        <w:t>і</w:t>
      </w:r>
      <w:r w:rsidRPr="00A94CA8">
        <w:rPr>
          <w:rFonts w:ascii="Times New Roman" w:hAnsi="Times New Roman" w:cs="Times New Roman"/>
          <w:i/>
          <w:iCs/>
          <w:sz w:val="28"/>
          <w:szCs w:val="28"/>
          <w:lang w:val="uk-UA"/>
        </w:rPr>
        <w:t xml:space="preserve"> </w:t>
      </w:r>
      <w:r w:rsidRPr="00A94CA8">
        <w:rPr>
          <w:rFonts w:ascii="Times New Roman" w:hAnsi="Times New Roman" w:cs="Times New Roman"/>
          <w:sz w:val="28"/>
          <w:szCs w:val="28"/>
          <w:lang w:val="uk-UA"/>
        </w:rPr>
        <w:t>переважно засобом слова. Результатом цього стану є безініціативність учня, відхід від труднощів, невпевненість у собі, в результатах роботи. Спостерігається слабка рухливість прийомів навчальної діяльності, домінує репродуктивний спосіб виконання завдань. Це відчутно виявилось у результатах міжнародних моніторингових досліджень, в яких брали участь одинадцятирічні (після завершення початкової школи) і п’ятнадцятирічні учні (після основної).</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Аналіз змісту наявних у вітчизняній практиці різних видів забезпечення і супроводу початкового навчання засвідчив, що в них недостатньо враховано системний підхід. Переважна їх більшість подана як сукупність методів, засобів та форм навчання, які дають змогу підтримати, удосконалити окремі компоненти навчального процесу. Натомість реалізація компетентнісного підходу вимагає системних розроблень, створення навчально-методичних комплексів до освітніх галузей чи навчальних предметів, де має бути розгорнуто цільові і методичні орієнтири компетентнісно орієнтованого навчання із зазначенням пріоритетних способів навчальної взаємодії; педагогічні умови, за яких вони дадуть змогу досягти вищих результатів. Це забезпечить ефективну реалізацію сучасних методів і технологій навчання і гарантоване досягнення цілей компетентнісно орієнтованого навчання. Отже, навчально-методичний супровід має розроблятись як цілісна дидактико-методична система, що постійно розвивається. </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Поширений в освітній практиці навчально-методичний супровід навчання не повною мірою забезпечує умови для особистісного розвитку й урахування індивідуальних особливостей учнів, набуття навичок навчальної взаємодії, само- і взаємооцінювання, рефлексії. Тому доцільно акцентувати увагу на суб’єктності й полісуб’єктності навчальної взаємодії, урізноманітненні палітри засобів децентрації навчання і розширенні кола об’єктів освітнього середовища. Від цього залежатиме ефективність опанування учнями ключових і предметних компетентностей, що охоплюють знання, уміння, навички, способи діяльності, досвід та здатність застосовувати їх у навчальних і життєвих ситуаціях, а також особистісно ціннісне ставлення до життя і здоров’я, соціуму, природи, праці, навчання і мистецтва, здатність до творчого самовираження.</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Оновлення змісту й методик навчання молодших школярів зумовлене потребою в систематичному використанні можливостей початкової освіти </w:t>
      </w:r>
      <w:r w:rsidRPr="00A94CA8">
        <w:rPr>
          <w:rFonts w:ascii="Times New Roman" w:hAnsi="Times New Roman" w:cs="Times New Roman"/>
          <w:sz w:val="28"/>
          <w:szCs w:val="28"/>
          <w:lang w:val="uk-UA"/>
        </w:rPr>
        <w:lastRenderedPageBreak/>
        <w:t>для здійснення особистісно орієнтованого навчання і створення науково-методичного супроводу для реалізації Концепції Нової української школи.</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Таким чином, наявне навчально-методичне забезпечення початкової освіти виявляється недостатньо ефективним, не дозволяє повною мірою реалізувати на практиці компетентнісний підхід, забезпечення реалізації положень нового Державного стандарту початкової загальної середньої освіти. Зазначені суперечності визначили актуальність проблеми розроблення і впровадження навчально-методичного забезпечення компетентнісно орієнтованого навчання в початковій школі на основі засадничих положень Концепції Нової української школи, в умовах реалізації нового Державного стандарту початкової загальної середньої освіти.</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b/>
          <w:sz w:val="28"/>
          <w:szCs w:val="28"/>
          <w:lang w:val="uk-UA"/>
        </w:rPr>
        <w:t>Мета дослідження</w:t>
      </w:r>
      <w:r w:rsidRPr="00A94CA8">
        <w:rPr>
          <w:rFonts w:ascii="Times New Roman" w:hAnsi="Times New Roman" w:cs="Times New Roman"/>
          <w:sz w:val="28"/>
          <w:szCs w:val="28"/>
          <w:lang w:val="uk-UA"/>
        </w:rPr>
        <w:t xml:space="preserve"> – розробити, науково обґрунтувати та експериментально перевірити навчально-методичне забезпечення початкової освіти в умовах реалізації нового Державного стандарту початкової загальної середньої освіти.</w:t>
      </w:r>
    </w:p>
    <w:p w:rsidR="00A94CA8" w:rsidRPr="00A94CA8" w:rsidRDefault="00A94CA8" w:rsidP="00A94CA8">
      <w:pPr>
        <w:spacing w:after="0" w:line="240" w:lineRule="auto"/>
        <w:ind w:firstLine="708"/>
        <w:jc w:val="both"/>
        <w:rPr>
          <w:rFonts w:ascii="Times New Roman" w:hAnsi="Times New Roman" w:cs="Times New Roman"/>
          <w:sz w:val="28"/>
          <w:szCs w:val="28"/>
          <w:lang w:val="uk-UA"/>
        </w:rPr>
      </w:pPr>
      <w:r w:rsidRPr="00A94CA8">
        <w:rPr>
          <w:rFonts w:ascii="Times New Roman" w:hAnsi="Times New Roman" w:cs="Times New Roman"/>
          <w:b/>
          <w:sz w:val="28"/>
          <w:szCs w:val="28"/>
          <w:lang w:val="uk-UA"/>
        </w:rPr>
        <w:t>Об’єкт дослідження</w:t>
      </w:r>
      <w:r w:rsidRPr="00A94CA8">
        <w:rPr>
          <w:rFonts w:ascii="Times New Roman" w:hAnsi="Times New Roman" w:cs="Times New Roman"/>
          <w:sz w:val="28"/>
          <w:szCs w:val="28"/>
          <w:lang w:val="uk-UA"/>
        </w:rPr>
        <w:t xml:space="preserve"> – реалізація нового Державного стандарту початкової загальної середньої освіти.</w:t>
      </w:r>
    </w:p>
    <w:p w:rsidR="00A94CA8" w:rsidRPr="00A94CA8" w:rsidRDefault="00A94CA8" w:rsidP="00A94CA8">
      <w:pPr>
        <w:widowControl w:val="0"/>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sz w:val="28"/>
          <w:szCs w:val="28"/>
          <w:lang w:val="uk-UA"/>
        </w:rPr>
        <w:t>Предмет дослідження</w:t>
      </w:r>
      <w:r w:rsidRPr="00A94CA8">
        <w:rPr>
          <w:rFonts w:ascii="Times New Roman" w:hAnsi="Times New Roman" w:cs="Times New Roman"/>
          <w:sz w:val="28"/>
          <w:szCs w:val="28"/>
          <w:lang w:val="uk-UA"/>
        </w:rPr>
        <w:t xml:space="preserve"> – навчально-методичне забезпечення початкової освіти в умовах реалізації нового Державного стандарту початкової загальної середньої освіти.</w:t>
      </w:r>
    </w:p>
    <w:p w:rsidR="00A94CA8" w:rsidRPr="00A94CA8" w:rsidRDefault="00A94CA8" w:rsidP="00A94CA8">
      <w:pPr>
        <w:widowControl w:val="0"/>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sz w:val="28"/>
          <w:szCs w:val="28"/>
          <w:lang w:val="uk-UA"/>
        </w:rPr>
        <w:t>Гіпотеза дослідження.</w:t>
      </w:r>
      <w:r w:rsidRPr="00A94CA8">
        <w:rPr>
          <w:rFonts w:ascii="Times New Roman" w:hAnsi="Times New Roman" w:cs="Times New Roman"/>
          <w:sz w:val="28"/>
          <w:szCs w:val="28"/>
          <w:lang w:val="uk-UA"/>
        </w:rPr>
        <w:t xml:space="preserve"> Реалізація нового Державного стандарту початкової загальної середньої освіти буде здійснюватися оптимальним чином, якщо: </w:t>
      </w:r>
    </w:p>
    <w:p w:rsidR="00A94CA8" w:rsidRPr="00A94CA8" w:rsidRDefault="00A94CA8" w:rsidP="00A94CA8">
      <w:pPr>
        <w:widowControl w:val="0"/>
        <w:numPr>
          <w:ilvl w:val="0"/>
          <w:numId w:val="5"/>
        </w:numPr>
        <w:tabs>
          <w:tab w:val="left" w:pos="1134"/>
        </w:tabs>
        <w:spacing w:after="0" w:line="240" w:lineRule="auto"/>
        <w:ind w:left="0"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буде розроблено і впроваджено навчально-методичне забезпечення початкової освіти;</w:t>
      </w:r>
    </w:p>
    <w:p w:rsidR="00A94CA8" w:rsidRPr="00A94CA8" w:rsidRDefault="00A94CA8" w:rsidP="00A94CA8">
      <w:pPr>
        <w:widowControl w:val="0"/>
        <w:numPr>
          <w:ilvl w:val="0"/>
          <w:numId w:val="5"/>
        </w:numPr>
        <w:tabs>
          <w:tab w:val="left" w:pos="1134"/>
        </w:tabs>
        <w:spacing w:after="0" w:line="240" w:lineRule="auto"/>
        <w:ind w:left="0"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створено методичні матеріали щодо підготовки вчителів до впровадження вказаного вище навчально-методичного забезпечення початкової освіти;</w:t>
      </w:r>
    </w:p>
    <w:p w:rsidR="00A94CA8" w:rsidRPr="00A94CA8" w:rsidRDefault="00A94CA8" w:rsidP="00A94CA8">
      <w:pPr>
        <w:widowControl w:val="0"/>
        <w:numPr>
          <w:ilvl w:val="0"/>
          <w:numId w:val="5"/>
        </w:numPr>
        <w:tabs>
          <w:tab w:val="left" w:pos="1134"/>
        </w:tabs>
        <w:spacing w:after="0" w:line="240" w:lineRule="auto"/>
        <w:ind w:left="0"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вчителі шкіл І ступеня будуть підготовлені до застосування означеного навчально-методичного забезпечення за допомогою методичних заходів, які проходитимуть на всеукраїнському, обласному рівнях, рівні загальноосвітнього навчального закладу.</w:t>
      </w:r>
    </w:p>
    <w:p w:rsidR="00A94CA8" w:rsidRPr="00A94CA8" w:rsidRDefault="00A94CA8" w:rsidP="00A94CA8">
      <w:pPr>
        <w:pStyle w:val="a8"/>
        <w:ind w:left="0" w:firstLine="709"/>
        <w:jc w:val="both"/>
        <w:rPr>
          <w:b/>
          <w:color w:val="000000"/>
          <w:spacing w:val="-5"/>
          <w:sz w:val="28"/>
          <w:szCs w:val="28"/>
        </w:rPr>
      </w:pPr>
      <w:r w:rsidRPr="00A94CA8">
        <w:rPr>
          <w:color w:val="000000"/>
          <w:spacing w:val="-5"/>
          <w:sz w:val="28"/>
          <w:szCs w:val="28"/>
        </w:rPr>
        <w:t>Основою досягнення результатів є</w:t>
      </w:r>
      <w:r w:rsidRPr="00A94CA8">
        <w:rPr>
          <w:b/>
          <w:color w:val="000000"/>
          <w:spacing w:val="-5"/>
          <w:sz w:val="28"/>
          <w:szCs w:val="28"/>
        </w:rPr>
        <w:t xml:space="preserve"> інноваційні ідеї: </w:t>
      </w:r>
    </w:p>
    <w:p w:rsidR="00A94CA8" w:rsidRPr="00A94CA8" w:rsidRDefault="00A94CA8" w:rsidP="00A94CA8">
      <w:pPr>
        <w:pStyle w:val="a8"/>
        <w:numPr>
          <w:ilvl w:val="0"/>
          <w:numId w:val="4"/>
        </w:numPr>
        <w:tabs>
          <w:tab w:val="left" w:pos="1134"/>
        </w:tabs>
        <w:ind w:left="0" w:firstLine="709"/>
        <w:jc w:val="both"/>
        <w:rPr>
          <w:color w:val="000000"/>
          <w:spacing w:val="-5"/>
          <w:sz w:val="28"/>
          <w:szCs w:val="28"/>
        </w:rPr>
      </w:pPr>
      <w:r w:rsidRPr="00A94CA8">
        <w:rPr>
          <w:color w:val="000000"/>
          <w:spacing w:val="-5"/>
          <w:sz w:val="28"/>
          <w:szCs w:val="28"/>
        </w:rPr>
        <w:t>системний підхід до створення умов природовідповідного розвитку дітей молодшого шкільного віку (розвантаження навчального змісту, створення відповідного психодидактичного середовища);</w:t>
      </w:r>
    </w:p>
    <w:p w:rsidR="00A94CA8" w:rsidRPr="00A94CA8" w:rsidRDefault="00A94CA8" w:rsidP="00A94CA8">
      <w:pPr>
        <w:pStyle w:val="a8"/>
        <w:numPr>
          <w:ilvl w:val="0"/>
          <w:numId w:val="4"/>
        </w:numPr>
        <w:tabs>
          <w:tab w:val="left" w:pos="1134"/>
        </w:tabs>
        <w:ind w:left="0" w:firstLine="709"/>
        <w:jc w:val="both"/>
        <w:rPr>
          <w:color w:val="000000"/>
          <w:spacing w:val="-5"/>
          <w:sz w:val="28"/>
          <w:szCs w:val="28"/>
        </w:rPr>
      </w:pPr>
      <w:r w:rsidRPr="00A94CA8">
        <w:rPr>
          <w:color w:val="000000"/>
          <w:spacing w:val="-5"/>
          <w:sz w:val="28"/>
          <w:szCs w:val="28"/>
        </w:rPr>
        <w:t xml:space="preserve">упровадження змісту навчання на засадах компетентнісного підходу як інструмента діяльнісної початкової освіти, ґрунтованої на врівноваженості знаннєвого, емоційного і мотиваційного компонентів діяльності учня, утвердження його як самоцінної, гідної поваги особистості, громадянина української держави; </w:t>
      </w:r>
    </w:p>
    <w:p w:rsidR="00A94CA8" w:rsidRPr="00A94CA8" w:rsidRDefault="00A94CA8" w:rsidP="00A94CA8">
      <w:pPr>
        <w:pStyle w:val="a8"/>
        <w:numPr>
          <w:ilvl w:val="0"/>
          <w:numId w:val="4"/>
        </w:numPr>
        <w:tabs>
          <w:tab w:val="left" w:pos="1134"/>
        </w:tabs>
        <w:ind w:left="0" w:firstLine="709"/>
        <w:jc w:val="both"/>
        <w:rPr>
          <w:color w:val="000000"/>
          <w:spacing w:val="-5"/>
          <w:sz w:val="28"/>
          <w:szCs w:val="28"/>
        </w:rPr>
      </w:pPr>
      <w:r w:rsidRPr="00A94CA8">
        <w:rPr>
          <w:color w:val="000000"/>
          <w:spacing w:val="-5"/>
          <w:sz w:val="28"/>
          <w:szCs w:val="28"/>
        </w:rPr>
        <w:t xml:space="preserve">акцентування уваги на суб’єктності й полісуб’єктності навчальної взаємодії в інтерактивний спосіб, урізноманітненні засобів децентрації навчання, на розширенні кола об’єктів освітнього середовища. Від цього залежатиме ефективність формування в учнів ключових і предметних компетентностей, що </w:t>
      </w:r>
      <w:r w:rsidRPr="00A94CA8">
        <w:rPr>
          <w:color w:val="000000"/>
          <w:spacing w:val="-5"/>
          <w:sz w:val="28"/>
          <w:szCs w:val="28"/>
        </w:rPr>
        <w:lastRenderedPageBreak/>
        <w:t>охоплюють знання, уміння, навички, способи діяльності, досвід та здатність застосовувати їх у навчальних і життєвих ситуаціях, а також особистісно ціннісне ставлення до життя і здоров’я, соціуму, природи, праці, навчання і мистецтва, здатність до творчого самовираження.</w:t>
      </w:r>
    </w:p>
    <w:p w:rsidR="00A94CA8" w:rsidRPr="00A94CA8" w:rsidRDefault="00A94CA8" w:rsidP="00A94CA8">
      <w:pPr>
        <w:pStyle w:val="a8"/>
        <w:ind w:left="0" w:firstLine="708"/>
        <w:jc w:val="both"/>
        <w:rPr>
          <w:color w:val="000000"/>
          <w:spacing w:val="-5"/>
          <w:sz w:val="28"/>
          <w:szCs w:val="28"/>
        </w:rPr>
      </w:pPr>
      <w:r w:rsidRPr="00A94CA8">
        <w:rPr>
          <w:b/>
          <w:sz w:val="28"/>
          <w:szCs w:val="28"/>
        </w:rPr>
        <w:t>Досягнення мети дослідження передбачає виконання таких завдань:</w:t>
      </w:r>
    </w:p>
    <w:p w:rsidR="00A94CA8" w:rsidRPr="00A94CA8" w:rsidRDefault="00A94CA8" w:rsidP="00A94CA8">
      <w:pPr>
        <w:pStyle w:val="a8"/>
        <w:widowControl w:val="0"/>
        <w:ind w:left="0" w:firstLine="709"/>
        <w:jc w:val="both"/>
        <w:rPr>
          <w:b/>
          <w:sz w:val="28"/>
          <w:szCs w:val="28"/>
        </w:rPr>
      </w:pPr>
      <w:r w:rsidRPr="00A94CA8">
        <w:rPr>
          <w:sz w:val="28"/>
          <w:szCs w:val="28"/>
        </w:rPr>
        <w:t>розроблення навчально-методичного забезпечення навчання предметів початкової школи в умовах реалізації нового Державного стандарту початкової загальної середньої освіти;</w:t>
      </w:r>
    </w:p>
    <w:p w:rsidR="00A94CA8" w:rsidRPr="00A94CA8" w:rsidRDefault="00A94CA8" w:rsidP="00A94CA8">
      <w:pPr>
        <w:pStyle w:val="a8"/>
        <w:widowControl w:val="0"/>
        <w:ind w:left="0" w:firstLine="709"/>
        <w:jc w:val="both"/>
        <w:rPr>
          <w:b/>
          <w:sz w:val="28"/>
          <w:szCs w:val="28"/>
        </w:rPr>
      </w:pPr>
      <w:r w:rsidRPr="00A94CA8">
        <w:rPr>
          <w:sz w:val="28"/>
          <w:szCs w:val="28"/>
        </w:rPr>
        <w:t>підготовка вчителів до впровадження навчально-методичного забезпечення навчання предметів початкової школи в умовах реалізації нового Державного стандарту початкової загальної середньої освіти;</w:t>
      </w:r>
    </w:p>
    <w:p w:rsidR="00A94CA8" w:rsidRPr="00A94CA8" w:rsidRDefault="00A94CA8" w:rsidP="00A94CA8">
      <w:pPr>
        <w:pStyle w:val="a8"/>
        <w:widowControl w:val="0"/>
        <w:ind w:left="0" w:firstLine="709"/>
        <w:jc w:val="both"/>
        <w:rPr>
          <w:b/>
          <w:sz w:val="28"/>
          <w:szCs w:val="28"/>
        </w:rPr>
      </w:pPr>
      <w:r w:rsidRPr="00A94CA8">
        <w:rPr>
          <w:sz w:val="28"/>
          <w:szCs w:val="28"/>
        </w:rPr>
        <w:t>здійснення експериментального навчання; забезпечення наставницької підтримки вчителів пілотних шкіл і моніторингу ефективності результатів експерименту;</w:t>
      </w:r>
    </w:p>
    <w:p w:rsidR="00A94CA8" w:rsidRPr="00A94CA8" w:rsidRDefault="00A94CA8" w:rsidP="00A94CA8">
      <w:pPr>
        <w:pStyle w:val="a8"/>
        <w:widowControl w:val="0"/>
        <w:ind w:left="0" w:firstLine="709"/>
        <w:jc w:val="both"/>
        <w:rPr>
          <w:b/>
          <w:sz w:val="28"/>
          <w:szCs w:val="28"/>
        </w:rPr>
      </w:pPr>
      <w:r w:rsidRPr="00A94CA8">
        <w:rPr>
          <w:sz w:val="28"/>
          <w:szCs w:val="28"/>
        </w:rPr>
        <w:t>узагальнення результатів експериментального навчання, коригування навчально-методичного забезпечення початкової освіти;</w:t>
      </w:r>
    </w:p>
    <w:p w:rsidR="00A94CA8" w:rsidRPr="00A94CA8" w:rsidRDefault="00A94CA8" w:rsidP="00A94CA8">
      <w:pPr>
        <w:pStyle w:val="a8"/>
        <w:widowControl w:val="0"/>
        <w:ind w:left="0" w:firstLine="709"/>
        <w:jc w:val="both"/>
        <w:rPr>
          <w:b/>
          <w:sz w:val="28"/>
          <w:szCs w:val="28"/>
        </w:rPr>
      </w:pPr>
      <w:r w:rsidRPr="00A94CA8">
        <w:rPr>
          <w:sz w:val="28"/>
          <w:szCs w:val="28"/>
        </w:rPr>
        <w:t>інформування педагогічної спільноти  і громадськості про хід та результати експерименту, підготовка навчально-методичної літератури (посібники, методичні рекомендації тощо).</w:t>
      </w:r>
    </w:p>
    <w:p w:rsidR="00A94CA8" w:rsidRPr="00A94CA8" w:rsidRDefault="00A94CA8" w:rsidP="00A94CA8">
      <w:pPr>
        <w:pStyle w:val="a8"/>
        <w:widowControl w:val="0"/>
        <w:ind w:left="0" w:firstLine="709"/>
        <w:jc w:val="both"/>
        <w:rPr>
          <w:b/>
          <w:sz w:val="28"/>
          <w:szCs w:val="28"/>
        </w:rPr>
      </w:pPr>
      <w:r w:rsidRPr="00A94CA8">
        <w:rPr>
          <w:sz w:val="28"/>
          <w:szCs w:val="28"/>
          <w:lang w:bidi="en-US"/>
        </w:rPr>
        <w:t xml:space="preserve">Здійснення дослідження передбачає реалізації таких загальнонаукових </w:t>
      </w:r>
      <w:r w:rsidRPr="00A94CA8">
        <w:rPr>
          <w:i/>
          <w:sz w:val="28"/>
          <w:szCs w:val="28"/>
          <w:lang w:bidi="en-US"/>
        </w:rPr>
        <w:t>принципів</w:t>
      </w:r>
      <w:r w:rsidRPr="00A94CA8">
        <w:rPr>
          <w:sz w:val="28"/>
          <w:szCs w:val="28"/>
          <w:lang w:bidi="en-US"/>
        </w:rPr>
        <w:t>:</w:t>
      </w:r>
    </w:p>
    <w:p w:rsidR="00A94CA8" w:rsidRPr="00A94CA8" w:rsidRDefault="00A94CA8" w:rsidP="00A94CA8">
      <w:pPr>
        <w:spacing w:after="0" w:line="240" w:lineRule="auto"/>
        <w:ind w:firstLine="709"/>
        <w:jc w:val="both"/>
        <w:rPr>
          <w:rFonts w:ascii="Times New Roman" w:hAnsi="Times New Roman" w:cs="Times New Roman"/>
          <w:sz w:val="28"/>
          <w:szCs w:val="28"/>
          <w:lang w:val="uk-UA" w:bidi="en-US"/>
        </w:rPr>
      </w:pPr>
      <w:r w:rsidRPr="00A94CA8">
        <w:rPr>
          <w:rFonts w:ascii="Times New Roman" w:hAnsi="Times New Roman" w:cs="Times New Roman"/>
          <w:i/>
          <w:sz w:val="28"/>
          <w:szCs w:val="28"/>
          <w:lang w:val="uk-UA" w:bidi="en-US"/>
        </w:rPr>
        <w:t>принцип об’єктивності</w:t>
      </w:r>
      <w:r w:rsidRPr="00A94CA8">
        <w:rPr>
          <w:rFonts w:ascii="Times New Roman" w:hAnsi="Times New Roman" w:cs="Times New Roman"/>
          <w:sz w:val="28"/>
          <w:szCs w:val="28"/>
          <w:lang w:val="uk-UA" w:bidi="en-US"/>
        </w:rPr>
        <w:t>, що полягає у всебічному врахуванні факторів, умов, які забезпечують явище, що досліджується; адекватності підходів і засобів, які дозволяють одержати об’єктивні дані; упередити суб’єктивність, однобічність у доборі та оцінці фактів;</w:t>
      </w:r>
    </w:p>
    <w:p w:rsidR="00A94CA8" w:rsidRPr="00A94CA8" w:rsidRDefault="00A94CA8" w:rsidP="00A94CA8">
      <w:pPr>
        <w:spacing w:after="0" w:line="240" w:lineRule="auto"/>
        <w:ind w:firstLine="709"/>
        <w:jc w:val="both"/>
        <w:rPr>
          <w:rFonts w:ascii="Times New Roman" w:hAnsi="Times New Roman" w:cs="Times New Roman"/>
          <w:sz w:val="28"/>
          <w:szCs w:val="28"/>
          <w:lang w:val="uk-UA" w:bidi="en-US"/>
        </w:rPr>
      </w:pPr>
      <w:r w:rsidRPr="00A94CA8">
        <w:rPr>
          <w:rFonts w:ascii="Times New Roman" w:hAnsi="Times New Roman" w:cs="Times New Roman"/>
          <w:i/>
          <w:sz w:val="28"/>
          <w:szCs w:val="28"/>
          <w:lang w:val="uk-UA" w:bidi="en-US"/>
        </w:rPr>
        <w:t>принцип сутнісного аналізу</w:t>
      </w:r>
      <w:r w:rsidRPr="00A94CA8">
        <w:rPr>
          <w:rFonts w:ascii="Times New Roman" w:hAnsi="Times New Roman" w:cs="Times New Roman"/>
          <w:sz w:val="28"/>
          <w:szCs w:val="28"/>
          <w:lang w:val="uk-UA" w:bidi="en-US"/>
        </w:rPr>
        <w:t xml:space="preserve"> передбачає співвіднесення в явищах загального, одиничного і часткового, що зумовлює рух дослідників від опису явищ до їх пояснення, розкриття суперечливих тенденцій, а далі – до прогнозування розвитку досліджуваних явищ і процесів;</w:t>
      </w:r>
    </w:p>
    <w:p w:rsidR="00A94CA8" w:rsidRPr="00A94CA8" w:rsidRDefault="00A94CA8" w:rsidP="00A94CA8">
      <w:pPr>
        <w:spacing w:after="0" w:line="240" w:lineRule="auto"/>
        <w:ind w:firstLine="709"/>
        <w:jc w:val="both"/>
        <w:rPr>
          <w:rFonts w:ascii="Times New Roman" w:hAnsi="Times New Roman" w:cs="Times New Roman"/>
          <w:sz w:val="28"/>
          <w:szCs w:val="28"/>
          <w:lang w:val="uk-UA" w:bidi="en-US"/>
        </w:rPr>
      </w:pPr>
      <w:r w:rsidRPr="00A94CA8">
        <w:rPr>
          <w:rFonts w:ascii="Times New Roman" w:hAnsi="Times New Roman" w:cs="Times New Roman"/>
          <w:i/>
          <w:sz w:val="28"/>
          <w:szCs w:val="28"/>
          <w:lang w:val="uk-UA" w:bidi="en-US"/>
        </w:rPr>
        <w:t xml:space="preserve">генетичний принцип, </w:t>
      </w:r>
      <w:r w:rsidRPr="00A94CA8">
        <w:rPr>
          <w:rFonts w:ascii="Times New Roman" w:hAnsi="Times New Roman" w:cs="Times New Roman"/>
          <w:sz w:val="28"/>
          <w:szCs w:val="28"/>
          <w:lang w:val="uk-UA" w:bidi="en-US"/>
        </w:rPr>
        <w:t>що скеровує дослідження на аналіз передумов виникнення проблеми в соціо- і онтогенезі, врахування досвіду, традицій у вітчизняній і зарубіжній освітянській практиці;</w:t>
      </w:r>
    </w:p>
    <w:p w:rsidR="00A94CA8" w:rsidRPr="00A94CA8" w:rsidRDefault="00A94CA8" w:rsidP="00A94CA8">
      <w:pPr>
        <w:spacing w:after="0" w:line="240" w:lineRule="auto"/>
        <w:ind w:firstLine="709"/>
        <w:jc w:val="both"/>
        <w:rPr>
          <w:rFonts w:ascii="Times New Roman" w:hAnsi="Times New Roman" w:cs="Times New Roman"/>
          <w:sz w:val="28"/>
          <w:szCs w:val="28"/>
          <w:lang w:val="uk-UA" w:bidi="en-US"/>
        </w:rPr>
      </w:pPr>
      <w:r w:rsidRPr="00A94CA8">
        <w:rPr>
          <w:rFonts w:ascii="Times New Roman" w:hAnsi="Times New Roman" w:cs="Times New Roman"/>
          <w:i/>
          <w:sz w:val="28"/>
          <w:szCs w:val="28"/>
          <w:lang w:val="uk-UA" w:bidi="en-US"/>
        </w:rPr>
        <w:t>принцип індивідуальності</w:t>
      </w:r>
      <w:r w:rsidRPr="00A94CA8">
        <w:rPr>
          <w:rFonts w:ascii="Times New Roman" w:hAnsi="Times New Roman" w:cs="Times New Roman"/>
          <w:sz w:val="28"/>
          <w:szCs w:val="28"/>
          <w:lang w:val="uk-UA" w:bidi="en-US"/>
        </w:rPr>
        <w:t xml:space="preserve"> потребує повернення освіти не до «людини взагалі», а до конкретної особистості, її індивідуальної своєрідності;</w:t>
      </w:r>
    </w:p>
    <w:p w:rsidR="00A94CA8" w:rsidRPr="00A94CA8" w:rsidRDefault="00A94CA8" w:rsidP="00A94CA8">
      <w:pPr>
        <w:spacing w:after="0" w:line="240" w:lineRule="auto"/>
        <w:ind w:firstLine="709"/>
        <w:jc w:val="both"/>
        <w:rPr>
          <w:rFonts w:ascii="Times New Roman" w:hAnsi="Times New Roman" w:cs="Times New Roman"/>
          <w:sz w:val="28"/>
          <w:szCs w:val="28"/>
          <w:lang w:val="uk-UA" w:bidi="en-US"/>
        </w:rPr>
      </w:pPr>
      <w:r w:rsidRPr="00A94CA8">
        <w:rPr>
          <w:rFonts w:ascii="Times New Roman" w:hAnsi="Times New Roman" w:cs="Times New Roman"/>
          <w:i/>
          <w:sz w:val="28"/>
          <w:szCs w:val="28"/>
          <w:lang w:val="uk-UA" w:bidi="en-US"/>
        </w:rPr>
        <w:t>принцип емоційно комфортного навчання</w:t>
      </w:r>
      <w:r w:rsidRPr="00A94CA8">
        <w:rPr>
          <w:rFonts w:ascii="Times New Roman" w:hAnsi="Times New Roman" w:cs="Times New Roman"/>
          <w:sz w:val="28"/>
          <w:szCs w:val="28"/>
          <w:lang w:val="uk-UA" w:bidi="en-US"/>
        </w:rPr>
        <w:t xml:space="preserve"> сприяє творчому самовираженню дитини, реалізації її пізнавального потенціалу.</w:t>
      </w:r>
    </w:p>
    <w:p w:rsidR="00A94CA8" w:rsidRPr="00A94CA8" w:rsidRDefault="00A94CA8" w:rsidP="00A94CA8">
      <w:pPr>
        <w:spacing w:after="0" w:line="240" w:lineRule="auto"/>
        <w:ind w:firstLine="709"/>
        <w:jc w:val="both"/>
        <w:rPr>
          <w:rFonts w:ascii="Times New Roman" w:hAnsi="Times New Roman" w:cs="Times New Roman"/>
          <w:b/>
          <w:sz w:val="28"/>
          <w:szCs w:val="28"/>
          <w:lang w:val="uk-UA" w:bidi="en-US"/>
        </w:rPr>
      </w:pPr>
      <w:r w:rsidRPr="00A94CA8">
        <w:rPr>
          <w:rFonts w:ascii="Times New Roman" w:hAnsi="Times New Roman" w:cs="Times New Roman"/>
          <w:b/>
          <w:sz w:val="28"/>
          <w:szCs w:val="28"/>
          <w:lang w:val="uk-UA" w:bidi="en-US"/>
        </w:rPr>
        <w:t>Методологічна база</w:t>
      </w:r>
    </w:p>
    <w:p w:rsidR="00A94CA8" w:rsidRPr="00A94CA8" w:rsidRDefault="00A94CA8" w:rsidP="00A94CA8">
      <w:pPr>
        <w:spacing w:after="0" w:line="240" w:lineRule="auto"/>
        <w:ind w:firstLine="709"/>
        <w:jc w:val="both"/>
        <w:rPr>
          <w:rFonts w:ascii="Times New Roman" w:hAnsi="Times New Roman" w:cs="Times New Roman"/>
          <w:bCs/>
          <w:sz w:val="28"/>
          <w:szCs w:val="28"/>
          <w:lang w:val="uk-UA" w:bidi="en-US"/>
        </w:rPr>
      </w:pPr>
      <w:r w:rsidRPr="00A94CA8">
        <w:rPr>
          <w:rFonts w:ascii="Times New Roman" w:hAnsi="Times New Roman" w:cs="Times New Roman"/>
          <w:sz w:val="28"/>
          <w:szCs w:val="28"/>
          <w:lang w:val="uk-UA" w:bidi="en-US"/>
        </w:rPr>
        <w:t>Реалізація зазначених завдань експерименту передбачає використання таких</w:t>
      </w:r>
      <w:r w:rsidRPr="00A94CA8">
        <w:rPr>
          <w:rFonts w:ascii="Times New Roman" w:hAnsi="Times New Roman" w:cs="Times New Roman"/>
          <w:b/>
          <w:sz w:val="28"/>
          <w:szCs w:val="28"/>
          <w:lang w:val="uk-UA" w:bidi="en-US"/>
        </w:rPr>
        <w:t xml:space="preserve"> </w:t>
      </w:r>
      <w:r w:rsidRPr="00A94CA8">
        <w:rPr>
          <w:rFonts w:ascii="Times New Roman" w:hAnsi="Times New Roman" w:cs="Times New Roman"/>
          <w:b/>
          <w:bCs/>
          <w:sz w:val="28"/>
          <w:szCs w:val="28"/>
          <w:lang w:val="uk-UA" w:bidi="en-US"/>
        </w:rPr>
        <w:t>методів</w:t>
      </w:r>
      <w:r w:rsidRPr="00A94CA8">
        <w:rPr>
          <w:rFonts w:ascii="Times New Roman" w:hAnsi="Times New Roman" w:cs="Times New Roman"/>
          <w:bCs/>
          <w:sz w:val="28"/>
          <w:szCs w:val="28"/>
          <w:lang w:val="uk-UA" w:bidi="en-US"/>
        </w:rPr>
        <w:t>:</w:t>
      </w:r>
    </w:p>
    <w:p w:rsidR="00A94CA8" w:rsidRPr="00A94CA8" w:rsidRDefault="00A94CA8" w:rsidP="00A94CA8">
      <w:pPr>
        <w:pStyle w:val="a8"/>
        <w:numPr>
          <w:ilvl w:val="0"/>
          <w:numId w:val="4"/>
        </w:numPr>
        <w:tabs>
          <w:tab w:val="left" w:pos="1134"/>
        </w:tabs>
        <w:ind w:left="0" w:firstLine="709"/>
        <w:jc w:val="both"/>
        <w:rPr>
          <w:sz w:val="28"/>
          <w:szCs w:val="28"/>
        </w:rPr>
      </w:pPr>
      <w:r w:rsidRPr="00A94CA8">
        <w:rPr>
          <w:sz w:val="28"/>
          <w:szCs w:val="28"/>
        </w:rPr>
        <w:t>теоретичні (ретроспективний, порівняльний, системний аналіз наукової літератури, моделювання різних способів компетентнісно орієнтованого навчання, що забезпечує розгляд загальних питань теорії і методики досліджуваної проблеми);</w:t>
      </w:r>
    </w:p>
    <w:p w:rsidR="00A94CA8" w:rsidRPr="00A94CA8" w:rsidRDefault="00A94CA8" w:rsidP="00A94CA8">
      <w:pPr>
        <w:pStyle w:val="a8"/>
        <w:numPr>
          <w:ilvl w:val="0"/>
          <w:numId w:val="4"/>
        </w:numPr>
        <w:tabs>
          <w:tab w:val="left" w:pos="1134"/>
        </w:tabs>
        <w:ind w:left="0" w:firstLine="709"/>
        <w:jc w:val="both"/>
        <w:rPr>
          <w:sz w:val="28"/>
          <w:szCs w:val="28"/>
        </w:rPr>
      </w:pPr>
      <w:r w:rsidRPr="00A94CA8">
        <w:rPr>
          <w:sz w:val="28"/>
          <w:szCs w:val="28"/>
        </w:rPr>
        <w:lastRenderedPageBreak/>
        <w:t>емпіричні (діагностичні методи – анкетування, бесіда, опитування та інші; обсерваційні методи – спостереження й аналіз продуктів навчально-дослідницької діяльності учнів тощо; педагогічний експеримент для перевірки гіпотези дослідження).</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bCs/>
          <w:sz w:val="28"/>
          <w:szCs w:val="28"/>
          <w:lang w:val="uk-UA"/>
        </w:rPr>
        <w:t>Основний метод дослідження</w:t>
      </w:r>
      <w:r w:rsidRPr="00A94CA8">
        <w:rPr>
          <w:rFonts w:ascii="Times New Roman" w:hAnsi="Times New Roman" w:cs="Times New Roman"/>
          <w:sz w:val="28"/>
          <w:szCs w:val="28"/>
          <w:lang w:val="uk-UA"/>
        </w:rPr>
        <w:t xml:space="preserve"> – </w:t>
      </w:r>
      <w:r w:rsidRPr="00A94CA8">
        <w:rPr>
          <w:rFonts w:ascii="Times New Roman" w:hAnsi="Times New Roman" w:cs="Times New Roman"/>
          <w:iCs/>
          <w:sz w:val="28"/>
          <w:szCs w:val="28"/>
          <w:lang w:val="uk-UA"/>
        </w:rPr>
        <w:t>педагогічний експеримент</w:t>
      </w:r>
      <w:r w:rsidRPr="00A94CA8">
        <w:rPr>
          <w:rFonts w:ascii="Times New Roman" w:hAnsi="Times New Roman" w:cs="Times New Roman"/>
          <w:sz w:val="28"/>
          <w:szCs w:val="28"/>
          <w:lang w:val="uk-UA"/>
        </w:rPr>
        <w:t>.</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bCs/>
          <w:sz w:val="28"/>
          <w:szCs w:val="28"/>
          <w:lang w:val="uk-UA"/>
        </w:rPr>
        <w:t>База дослідження</w:t>
      </w:r>
      <w:r w:rsidRPr="00A94CA8">
        <w:rPr>
          <w:rFonts w:ascii="Times New Roman" w:hAnsi="Times New Roman" w:cs="Times New Roman"/>
          <w:bCs/>
          <w:sz w:val="28"/>
          <w:szCs w:val="28"/>
          <w:lang w:val="uk-UA"/>
        </w:rPr>
        <w:t xml:space="preserve"> (список додається). </w:t>
      </w:r>
    </w:p>
    <w:p w:rsidR="00A94CA8" w:rsidRPr="00A94CA8" w:rsidRDefault="00A94CA8" w:rsidP="00A94CA8">
      <w:pPr>
        <w:spacing w:after="0" w:line="240" w:lineRule="auto"/>
        <w:ind w:firstLine="709"/>
        <w:jc w:val="both"/>
        <w:rPr>
          <w:rFonts w:ascii="Times New Roman" w:hAnsi="Times New Roman" w:cs="Times New Roman"/>
          <w:b/>
          <w:sz w:val="28"/>
          <w:szCs w:val="28"/>
          <w:lang w:val="uk-UA" w:bidi="en-US"/>
        </w:rPr>
      </w:pPr>
      <w:r w:rsidRPr="00A94CA8">
        <w:rPr>
          <w:rFonts w:ascii="Times New Roman" w:hAnsi="Times New Roman" w:cs="Times New Roman"/>
          <w:b/>
          <w:sz w:val="28"/>
          <w:szCs w:val="28"/>
          <w:lang w:val="uk-UA" w:bidi="en-US"/>
        </w:rPr>
        <w:t xml:space="preserve">Очікувані наукова новизна </w:t>
      </w:r>
      <w:r w:rsidRPr="00A94CA8">
        <w:rPr>
          <w:rFonts w:ascii="Times New Roman" w:hAnsi="Times New Roman" w:cs="Times New Roman"/>
          <w:b/>
          <w:bCs/>
          <w:sz w:val="28"/>
          <w:szCs w:val="28"/>
          <w:lang w:val="uk-UA" w:bidi="en-US"/>
        </w:rPr>
        <w:t>і теоретичне значення дослідження</w:t>
      </w:r>
      <w:r w:rsidRPr="00A94CA8">
        <w:rPr>
          <w:rFonts w:ascii="Times New Roman" w:hAnsi="Times New Roman" w:cs="Times New Roman"/>
          <w:b/>
          <w:sz w:val="28"/>
          <w:szCs w:val="28"/>
          <w:lang w:val="uk-UA" w:bidi="en-US"/>
        </w:rPr>
        <w:t xml:space="preserve"> полягають у:</w:t>
      </w:r>
    </w:p>
    <w:p w:rsidR="00A94CA8" w:rsidRPr="00A94CA8" w:rsidRDefault="00A94CA8" w:rsidP="00A94CA8">
      <w:pPr>
        <w:pStyle w:val="a8"/>
        <w:numPr>
          <w:ilvl w:val="0"/>
          <w:numId w:val="4"/>
        </w:numPr>
        <w:tabs>
          <w:tab w:val="left" w:pos="1134"/>
        </w:tabs>
        <w:ind w:left="0" w:firstLine="709"/>
        <w:jc w:val="both"/>
        <w:rPr>
          <w:sz w:val="28"/>
          <w:szCs w:val="28"/>
        </w:rPr>
      </w:pPr>
      <w:r w:rsidRPr="00A94CA8">
        <w:rPr>
          <w:sz w:val="28"/>
          <w:szCs w:val="28"/>
        </w:rPr>
        <w:t>розробленні навчально-методичного забезпечення початкової освіти в умовах реалізації нового Державного стандарту початкової загальної середньої освіти;</w:t>
      </w:r>
    </w:p>
    <w:p w:rsidR="00A94CA8" w:rsidRPr="00A94CA8" w:rsidRDefault="00A94CA8" w:rsidP="00A94CA8">
      <w:pPr>
        <w:pStyle w:val="a8"/>
        <w:numPr>
          <w:ilvl w:val="0"/>
          <w:numId w:val="4"/>
        </w:numPr>
        <w:tabs>
          <w:tab w:val="left" w:pos="1134"/>
        </w:tabs>
        <w:ind w:left="0" w:firstLine="709"/>
        <w:jc w:val="both"/>
        <w:rPr>
          <w:sz w:val="28"/>
          <w:szCs w:val="28"/>
        </w:rPr>
      </w:pPr>
      <w:r w:rsidRPr="00A94CA8">
        <w:rPr>
          <w:sz w:val="28"/>
          <w:szCs w:val="28"/>
        </w:rPr>
        <w:t>теоретичному обґрунтуванні функцій і способів компетентнісно орієнтованого навчання у початковій школі;</w:t>
      </w:r>
    </w:p>
    <w:p w:rsidR="00A94CA8" w:rsidRPr="00A94CA8" w:rsidRDefault="00A94CA8" w:rsidP="00A94CA8">
      <w:pPr>
        <w:pStyle w:val="a8"/>
        <w:numPr>
          <w:ilvl w:val="0"/>
          <w:numId w:val="4"/>
        </w:numPr>
        <w:tabs>
          <w:tab w:val="left" w:pos="1134"/>
        </w:tabs>
        <w:ind w:left="0" w:firstLine="709"/>
        <w:jc w:val="both"/>
        <w:rPr>
          <w:sz w:val="28"/>
          <w:szCs w:val="28"/>
          <w:lang w:bidi="en-US"/>
        </w:rPr>
      </w:pPr>
      <w:r w:rsidRPr="00A94CA8">
        <w:rPr>
          <w:sz w:val="28"/>
          <w:szCs w:val="28"/>
        </w:rPr>
        <w:t>розробленні дидактико-методичного і психологічного супроводу способів реалізації експериментального навчання;</w:t>
      </w:r>
    </w:p>
    <w:p w:rsidR="00A94CA8" w:rsidRPr="00A94CA8" w:rsidRDefault="00A94CA8" w:rsidP="00A94CA8">
      <w:pPr>
        <w:pStyle w:val="a8"/>
        <w:numPr>
          <w:ilvl w:val="0"/>
          <w:numId w:val="4"/>
        </w:numPr>
        <w:tabs>
          <w:tab w:val="left" w:pos="1134"/>
        </w:tabs>
        <w:ind w:left="0" w:firstLine="709"/>
        <w:jc w:val="both"/>
        <w:rPr>
          <w:sz w:val="28"/>
          <w:szCs w:val="28"/>
        </w:rPr>
      </w:pPr>
      <w:r w:rsidRPr="00A94CA8">
        <w:rPr>
          <w:sz w:val="28"/>
          <w:szCs w:val="28"/>
        </w:rPr>
        <w:t>розробленні й експериментальному підтвердженні ефективності апробованих в експерименті способів компетентнісно орієнтованого навчання з урахуванням зазначених вище умов;</w:t>
      </w:r>
    </w:p>
    <w:p w:rsidR="00A94CA8" w:rsidRPr="00A94CA8" w:rsidRDefault="00A94CA8" w:rsidP="00A94CA8">
      <w:pPr>
        <w:pStyle w:val="a8"/>
        <w:numPr>
          <w:ilvl w:val="0"/>
          <w:numId w:val="4"/>
        </w:numPr>
        <w:tabs>
          <w:tab w:val="left" w:pos="1134"/>
        </w:tabs>
        <w:ind w:left="0" w:firstLine="709"/>
        <w:jc w:val="both"/>
        <w:rPr>
          <w:sz w:val="28"/>
          <w:szCs w:val="28"/>
          <w:lang w:bidi="en-US"/>
        </w:rPr>
      </w:pPr>
      <w:r w:rsidRPr="00A94CA8">
        <w:rPr>
          <w:sz w:val="28"/>
          <w:szCs w:val="28"/>
        </w:rPr>
        <w:t>розробленні критеріїв та індикаторів порівняльної ефективності різних форм і способів компетентнісно орієнтованого навчання;</w:t>
      </w:r>
    </w:p>
    <w:p w:rsidR="00A94CA8" w:rsidRPr="00A94CA8" w:rsidRDefault="00A94CA8" w:rsidP="00A94CA8">
      <w:pPr>
        <w:pStyle w:val="a8"/>
        <w:numPr>
          <w:ilvl w:val="0"/>
          <w:numId w:val="4"/>
        </w:numPr>
        <w:tabs>
          <w:tab w:val="left" w:pos="1134"/>
        </w:tabs>
        <w:ind w:left="0" w:firstLine="709"/>
        <w:jc w:val="both"/>
        <w:rPr>
          <w:sz w:val="28"/>
          <w:szCs w:val="28"/>
          <w:lang w:bidi="en-US"/>
        </w:rPr>
      </w:pPr>
      <w:r w:rsidRPr="00A94CA8">
        <w:rPr>
          <w:sz w:val="28"/>
          <w:szCs w:val="28"/>
        </w:rPr>
        <w:t>удосконаленні змісту, форм і методів початкового навчання з використанням інтерактивних технологій.</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sz w:val="28"/>
          <w:szCs w:val="28"/>
          <w:lang w:val="uk-UA"/>
        </w:rPr>
        <w:t>Практичне значення</w:t>
      </w:r>
      <w:r w:rsidRPr="00A94CA8">
        <w:rPr>
          <w:rFonts w:ascii="Times New Roman" w:hAnsi="Times New Roman" w:cs="Times New Roman"/>
          <w:sz w:val="28"/>
          <w:szCs w:val="28"/>
          <w:lang w:val="uk-UA"/>
        </w:rPr>
        <w:t xml:space="preserve"> одержаних результатів полягає у впровадженні в практику загальноосвітніх навчальних закладів навчально-методичного забезпечення початкової освіти в умовах реалізації нового Державного стандарту початкової загальної середньої освіти.</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b/>
          <w:color w:val="000000"/>
          <w:sz w:val="28"/>
          <w:szCs w:val="28"/>
          <w:shd w:val="clear" w:color="auto" w:fill="FFFFFF"/>
          <w:lang w:val="uk-UA"/>
        </w:rPr>
        <w:t>Вірогідність результатів</w:t>
      </w:r>
      <w:r w:rsidRPr="00A94CA8">
        <w:rPr>
          <w:rFonts w:ascii="Times New Roman" w:hAnsi="Times New Roman" w:cs="Times New Roman"/>
          <w:color w:val="000000"/>
          <w:sz w:val="28"/>
          <w:szCs w:val="28"/>
          <w:shd w:val="clear" w:color="auto" w:fill="FFFFFF"/>
          <w:lang w:val="uk-UA"/>
        </w:rPr>
        <w:t xml:space="preserve"> і висновків дослідження забезпечено теоретичним обґрунтуванням вихідних положень дослідження; використанням широкої джерельної бази; комплексом застосованих методів діагностики, адекватних предмету, меті й завданням роботи; проведенням дослідження в різних умовах організації навчального процесу (міські й сільські школи, загальноосвітні та спеціалізовані навчальні заклади); репрезентативністю вибірки респондентів, залученням до експерименту вчителів з різним педагогічним стажем, а також системою якісного й кількісного аналізу результатів. </w:t>
      </w:r>
    </w:p>
    <w:p w:rsidR="00A94CA8" w:rsidRPr="00A94CA8" w:rsidRDefault="00A94CA8" w:rsidP="00A94CA8">
      <w:pPr>
        <w:pStyle w:val="a8"/>
        <w:ind w:left="426" w:firstLine="282"/>
        <w:jc w:val="both"/>
        <w:rPr>
          <w:color w:val="000000"/>
          <w:spacing w:val="-5"/>
          <w:sz w:val="28"/>
          <w:szCs w:val="28"/>
        </w:rPr>
      </w:pPr>
      <w:r w:rsidRPr="00A94CA8">
        <w:rPr>
          <w:b/>
          <w:color w:val="000000"/>
          <w:spacing w:val="-5"/>
          <w:sz w:val="28"/>
          <w:szCs w:val="28"/>
        </w:rPr>
        <w:t>Очікувані результати:</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розроблення навчально-методичного забезпечення початкової освіти в умовах реалізації нового Державного стандарту</w:t>
      </w:r>
      <w:r w:rsidRPr="00A94CA8">
        <w:rPr>
          <w:sz w:val="28"/>
          <w:szCs w:val="28"/>
        </w:rPr>
        <w:t xml:space="preserve"> початкової загальної середньої освіти;</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розроблення варіантів програм (рамкової освітньої програми, навчальної, модельної); їх реалізація в межах освітніх галузей;</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апробація методик реалізації навчальних програм в різних умовах (інтегрованого навчання, предметно-інтегрованого; з використанням інклюзії);</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 xml:space="preserve">підготовка вчителів до впровадження навчально-методичного забезпечення початкової освіти в умовах реалізації нового Державного </w:t>
      </w:r>
      <w:r w:rsidRPr="00A94CA8">
        <w:rPr>
          <w:color w:val="000000"/>
          <w:spacing w:val="-5"/>
          <w:sz w:val="28"/>
          <w:szCs w:val="28"/>
        </w:rPr>
        <w:lastRenderedPageBreak/>
        <w:t>стандарту</w:t>
      </w:r>
      <w:r w:rsidRPr="00A94CA8">
        <w:rPr>
          <w:sz w:val="28"/>
          <w:szCs w:val="28"/>
        </w:rPr>
        <w:t xml:space="preserve"> початкової загальної середньої освіти</w:t>
      </w:r>
      <w:r w:rsidRPr="00A94CA8">
        <w:rPr>
          <w:color w:val="000000"/>
          <w:spacing w:val="-5"/>
          <w:sz w:val="28"/>
          <w:szCs w:val="28"/>
        </w:rPr>
        <w:t xml:space="preserve"> як провідників змін, що передбачають широкі права для шкіл та учительських спільнот, партнерську взаємодію з батьками;</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оновлення нормативної бази функціонування початкової школи відповідно до впроваджуваних змін;</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дані про якість освіти в умовах експериментального навчання;</w:t>
      </w:r>
    </w:p>
    <w:p w:rsidR="00A94CA8" w:rsidRPr="00A94CA8" w:rsidRDefault="00A94CA8" w:rsidP="00A94CA8">
      <w:pPr>
        <w:pStyle w:val="a8"/>
        <w:numPr>
          <w:ilvl w:val="0"/>
          <w:numId w:val="3"/>
        </w:numPr>
        <w:tabs>
          <w:tab w:val="left" w:pos="1134"/>
        </w:tabs>
        <w:ind w:left="0" w:firstLine="709"/>
        <w:jc w:val="both"/>
        <w:rPr>
          <w:color w:val="000000"/>
          <w:spacing w:val="-5"/>
          <w:sz w:val="28"/>
          <w:szCs w:val="28"/>
        </w:rPr>
      </w:pPr>
      <w:r w:rsidRPr="00A94CA8">
        <w:rPr>
          <w:color w:val="000000"/>
          <w:spacing w:val="-5"/>
          <w:sz w:val="28"/>
          <w:szCs w:val="28"/>
        </w:rPr>
        <w:t>відповідне корегування змісту і методик навчально-виховного процесу.</w:t>
      </w:r>
    </w:p>
    <w:p w:rsidR="00A94CA8" w:rsidRPr="00A94CA8" w:rsidRDefault="00A94CA8" w:rsidP="00A94CA8">
      <w:pPr>
        <w:spacing w:after="0" w:line="240" w:lineRule="auto"/>
        <w:ind w:firstLine="709"/>
        <w:jc w:val="both"/>
        <w:rPr>
          <w:rFonts w:ascii="Times New Roman" w:hAnsi="Times New Roman" w:cs="Times New Roman"/>
          <w:b/>
          <w:sz w:val="28"/>
          <w:szCs w:val="28"/>
          <w:lang w:val="uk-UA"/>
        </w:rPr>
      </w:pPr>
    </w:p>
    <w:p w:rsidR="00A94CA8" w:rsidRPr="00A94CA8" w:rsidRDefault="00A94CA8" w:rsidP="00A94CA8">
      <w:pPr>
        <w:spacing w:after="0" w:line="240" w:lineRule="auto"/>
        <w:ind w:firstLine="709"/>
        <w:jc w:val="center"/>
        <w:rPr>
          <w:rFonts w:ascii="Times New Roman" w:hAnsi="Times New Roman" w:cs="Times New Roman"/>
          <w:b/>
          <w:sz w:val="28"/>
          <w:szCs w:val="28"/>
          <w:lang w:val="uk-UA"/>
        </w:rPr>
      </w:pPr>
      <w:r w:rsidRPr="00A94CA8">
        <w:rPr>
          <w:rFonts w:ascii="Times New Roman" w:hAnsi="Times New Roman" w:cs="Times New Roman"/>
          <w:b/>
          <w:sz w:val="28"/>
          <w:szCs w:val="28"/>
          <w:lang w:val="uk-UA"/>
        </w:rPr>
        <w:t>Етапи дослідно-експериментальної роботи (2017 – 2022 роки)</w:t>
      </w:r>
    </w:p>
    <w:p w:rsidR="00A94CA8" w:rsidRPr="00A94CA8" w:rsidRDefault="00A94CA8" w:rsidP="00A94CA8">
      <w:pPr>
        <w:tabs>
          <w:tab w:val="left" w:pos="840"/>
        </w:tabs>
        <w:spacing w:after="0" w:line="240" w:lineRule="auto"/>
        <w:ind w:firstLine="709"/>
        <w:jc w:val="both"/>
        <w:rPr>
          <w:rFonts w:ascii="Times New Roman" w:hAnsi="Times New Roman" w:cs="Times New Roman"/>
          <w:b/>
          <w:bCs/>
          <w:sz w:val="28"/>
          <w:szCs w:val="28"/>
          <w:lang w:val="uk-UA"/>
        </w:rPr>
      </w:pPr>
      <w:r w:rsidRPr="00A94CA8">
        <w:rPr>
          <w:rFonts w:ascii="Times New Roman" w:hAnsi="Times New Roman" w:cs="Times New Roman"/>
          <w:b/>
          <w:sz w:val="28"/>
          <w:szCs w:val="28"/>
          <w:lang w:val="uk-UA"/>
        </w:rPr>
        <w:t xml:space="preserve">І. </w:t>
      </w:r>
      <w:r w:rsidRPr="00A94CA8">
        <w:rPr>
          <w:rFonts w:ascii="Times New Roman" w:hAnsi="Times New Roman" w:cs="Times New Roman"/>
          <w:b/>
          <w:bCs/>
          <w:sz w:val="28"/>
          <w:szCs w:val="28"/>
          <w:lang w:val="uk-UA"/>
        </w:rPr>
        <w:t xml:space="preserve">Організаційно-підготовчий етап (червень </w:t>
      </w:r>
      <w:r w:rsidRPr="00A94CA8">
        <w:rPr>
          <w:rFonts w:ascii="Times New Roman" w:hAnsi="Times New Roman" w:cs="Times New Roman"/>
          <w:b/>
          <w:sz w:val="28"/>
          <w:szCs w:val="28"/>
          <w:lang w:val="uk-UA"/>
        </w:rPr>
        <w:t xml:space="preserve">– </w:t>
      </w:r>
      <w:r w:rsidRPr="00A94CA8">
        <w:rPr>
          <w:rFonts w:ascii="Times New Roman" w:hAnsi="Times New Roman" w:cs="Times New Roman"/>
          <w:b/>
          <w:bCs/>
          <w:sz w:val="28"/>
          <w:szCs w:val="28"/>
          <w:lang w:val="uk-UA"/>
        </w:rPr>
        <w:t>жовтень 2017 р.):</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розроблення навчально-методичного забезпечення початкової освіти та змістовного наповнення предметів початкової школи експериментального навчання; </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створення та організація робочої групи вчених і вчителів, які здійснюватимуть науково-методичний супровід експерименту;</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підготовка вчителів до експериментального навчання; </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інформування громадськості та педагогічній спільноті про особливості навчально-виховного процесу в експериментальних класах.</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r w:rsidRPr="00A94CA8">
        <w:rPr>
          <w:rFonts w:ascii="Times New Roman" w:hAnsi="Times New Roman" w:cs="Times New Roman"/>
          <w:b/>
          <w:sz w:val="28"/>
          <w:szCs w:val="28"/>
          <w:lang w:val="uk-UA"/>
        </w:rPr>
        <w:t xml:space="preserve">ІI. Формувальний етап </w:t>
      </w:r>
      <w:r w:rsidRPr="00A94CA8">
        <w:rPr>
          <w:rFonts w:ascii="Times New Roman" w:hAnsi="Times New Roman" w:cs="Times New Roman"/>
          <w:b/>
          <w:bCs/>
          <w:sz w:val="28"/>
          <w:szCs w:val="28"/>
          <w:lang w:val="uk-UA"/>
        </w:rPr>
        <w:t xml:space="preserve">(листопад 2017 р. </w:t>
      </w:r>
      <w:r w:rsidRPr="00A94CA8">
        <w:rPr>
          <w:rFonts w:ascii="Times New Roman" w:hAnsi="Times New Roman" w:cs="Times New Roman"/>
          <w:b/>
          <w:sz w:val="28"/>
          <w:szCs w:val="28"/>
          <w:lang w:val="uk-UA"/>
        </w:rPr>
        <w:t xml:space="preserve">– </w:t>
      </w:r>
      <w:r w:rsidRPr="00A94CA8">
        <w:rPr>
          <w:rFonts w:ascii="Times New Roman" w:hAnsi="Times New Roman" w:cs="Times New Roman"/>
          <w:b/>
          <w:bCs/>
          <w:sz w:val="28"/>
          <w:szCs w:val="28"/>
          <w:lang w:val="uk-UA"/>
        </w:rPr>
        <w:t>травень 2022 р.):</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апробація та внесення коректив до навчально-методичного забезпечення навчально-виховного процесу в початковій школі (для учасників експерименту);</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забезпечення наставницької підтримки вчителів  шкіл – учасників експерименту;</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здійснення експериментального навчання; </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моніторинг ходу експерименту і його проміжне коригування.</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sz w:val="28"/>
          <w:szCs w:val="28"/>
          <w:lang w:val="uk-UA"/>
        </w:rPr>
      </w:pPr>
      <w:r w:rsidRPr="00A94CA8">
        <w:rPr>
          <w:rFonts w:ascii="Times New Roman" w:hAnsi="Times New Roman" w:cs="Times New Roman"/>
          <w:b/>
          <w:sz w:val="28"/>
          <w:szCs w:val="28"/>
          <w:lang w:val="uk-UA"/>
        </w:rPr>
        <w:t>IІІ. Узагальнювальний етап (червень – жовтень 2022 р.):</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узагальнення результатів експериментального навчання;</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коригування навчальних матеріалів;</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color w:val="000000"/>
          <w:spacing w:val="-12"/>
          <w:sz w:val="28"/>
          <w:szCs w:val="28"/>
          <w:lang w:val="uk-UA"/>
        </w:rPr>
        <w:t>формулювання висновків теоретико-експериментального дослідження</w:t>
      </w:r>
      <w:r w:rsidRPr="00A94CA8">
        <w:rPr>
          <w:rFonts w:ascii="Times New Roman" w:hAnsi="Times New Roman" w:cs="Times New Roman"/>
          <w:sz w:val="28"/>
          <w:szCs w:val="28"/>
          <w:lang w:val="uk-UA"/>
        </w:rPr>
        <w:t>;</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проведення серії семінарів, конференцій і круглих столів, спрямованих на розповсюдження перспективного досвіду щодо впровадження навчально-методичного забезпечення початкової освіти;</w:t>
      </w:r>
    </w:p>
    <w:p w:rsidR="00A94CA8" w:rsidRPr="00A94CA8" w:rsidRDefault="00A94CA8" w:rsidP="00A94CA8">
      <w:pPr>
        <w:spacing w:after="0" w:line="240" w:lineRule="auto"/>
        <w:ind w:firstLine="709"/>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підготовка та видання навчальних і методичних посібників, методичних рекомендацій за результатами експерименту.</w:t>
      </w:r>
    </w:p>
    <w:p w:rsidR="00A94CA8" w:rsidRPr="00A94CA8" w:rsidRDefault="00A94CA8" w:rsidP="00A94CA8">
      <w:pPr>
        <w:spacing w:after="0" w:line="240" w:lineRule="auto"/>
        <w:ind w:firstLine="660"/>
        <w:jc w:val="both"/>
        <w:rPr>
          <w:rFonts w:ascii="Times New Roman" w:hAnsi="Times New Roman" w:cs="Times New Roman"/>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r w:rsidRPr="00A94CA8">
        <w:rPr>
          <w:rFonts w:ascii="Times New Roman" w:hAnsi="Times New Roman" w:cs="Times New Roman"/>
          <w:b/>
          <w:bCs/>
          <w:sz w:val="28"/>
          <w:szCs w:val="28"/>
          <w:lang w:val="uk-UA"/>
        </w:rPr>
        <w:t>Організаційно-кадрове забезпечення науково-дослідної та експериментальної роботи</w:t>
      </w: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Pr="00A94CA8" w:rsidRDefault="00A94CA8" w:rsidP="00A94CA8">
      <w:pPr>
        <w:spacing w:after="0" w:line="240" w:lineRule="auto"/>
        <w:jc w:val="center"/>
        <w:rPr>
          <w:rFonts w:ascii="Times New Roman" w:hAnsi="Times New Roman" w:cs="Times New Roman"/>
          <w:b/>
          <w:sz w:val="28"/>
          <w:szCs w:val="28"/>
          <w:lang w:val="uk-UA"/>
        </w:rPr>
      </w:pPr>
      <w:r w:rsidRPr="00A94CA8">
        <w:rPr>
          <w:rFonts w:ascii="Times New Roman" w:hAnsi="Times New Roman" w:cs="Times New Roman"/>
          <w:b/>
          <w:sz w:val="28"/>
          <w:szCs w:val="28"/>
          <w:lang w:val="uk-UA"/>
        </w:rPr>
        <w:lastRenderedPageBreak/>
        <w:t>Склад науково-методичної ради</w:t>
      </w:r>
    </w:p>
    <w:p w:rsidR="00A94CA8" w:rsidRPr="00A94CA8" w:rsidRDefault="00A94CA8" w:rsidP="00A94CA8">
      <w:pPr>
        <w:spacing w:after="0" w:line="240" w:lineRule="auto"/>
        <w:rPr>
          <w:rFonts w:ascii="Times New Roman" w:hAnsi="Times New Roman" w:cs="Times New Roman"/>
          <w:b/>
          <w:i/>
          <w:sz w:val="28"/>
          <w:szCs w:val="28"/>
          <w:lang w:val="uk-UA"/>
        </w:rPr>
      </w:pPr>
      <w:r w:rsidRPr="00A94CA8">
        <w:rPr>
          <w:rFonts w:ascii="Times New Roman" w:hAnsi="Times New Roman" w:cs="Times New Roman"/>
          <w:b/>
          <w:i/>
          <w:sz w:val="28"/>
          <w:szCs w:val="28"/>
          <w:lang w:val="uk-UA"/>
        </w:rPr>
        <w:t>Наукові керівники:</w:t>
      </w:r>
    </w:p>
    <w:p w:rsidR="00A94CA8" w:rsidRPr="00A94CA8" w:rsidRDefault="00A94CA8" w:rsidP="00A94CA8">
      <w:pPr>
        <w:spacing w:after="0" w:line="240" w:lineRule="auto"/>
        <w:rPr>
          <w:rFonts w:ascii="Times New Roman" w:hAnsi="Times New Roman" w:cs="Times New Roman"/>
          <w:b/>
          <w:i/>
          <w:sz w:val="28"/>
          <w:szCs w:val="28"/>
          <w:lang w:val="uk-UA"/>
        </w:rPr>
      </w:pPr>
    </w:p>
    <w:tbl>
      <w:tblPr>
        <w:tblW w:w="0" w:type="auto"/>
        <w:tblLook w:val="04A0"/>
      </w:tblPr>
      <w:tblGrid>
        <w:gridCol w:w="3218"/>
        <w:gridCol w:w="6353"/>
      </w:tblGrid>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Завалевський</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Юрій Іванович</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в. о. директора ДНУ «Інститут модернізації змісту освіти», доктор педагогічних наук, професор</w:t>
            </w: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Хобзей</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Павло Кузьмович</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заступник Міністра освіти і науки, кандидат фізико-математичних наук</w:t>
            </w:r>
          </w:p>
        </w:tc>
      </w:tr>
      <w:tr w:rsidR="00A94CA8" w:rsidRPr="00A94CA8" w:rsidTr="00FD4AA5">
        <w:tc>
          <w:tcPr>
            <w:tcW w:w="3218" w:type="dxa"/>
          </w:tcPr>
          <w:p w:rsidR="00A94CA8" w:rsidRPr="00A94CA8" w:rsidRDefault="00A94CA8" w:rsidP="00A94CA8">
            <w:pPr>
              <w:spacing w:after="0" w:line="240" w:lineRule="auto"/>
              <w:jc w:val="center"/>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b/>
                <w:i/>
                <w:sz w:val="28"/>
                <w:szCs w:val="28"/>
                <w:lang w:val="uk-UA"/>
              </w:rPr>
            </w:pPr>
            <w:r w:rsidRPr="00A94CA8">
              <w:rPr>
                <w:rFonts w:ascii="Times New Roman" w:hAnsi="Times New Roman" w:cs="Times New Roman"/>
                <w:b/>
                <w:i/>
                <w:sz w:val="28"/>
                <w:szCs w:val="28"/>
                <w:lang w:val="uk-UA"/>
              </w:rPr>
              <w:t>Наукові консультанти:</w:t>
            </w:r>
          </w:p>
          <w:p w:rsidR="00A94CA8" w:rsidRPr="00A94CA8" w:rsidRDefault="00A94CA8" w:rsidP="00A94CA8">
            <w:pPr>
              <w:spacing w:after="0" w:line="240" w:lineRule="auto"/>
              <w:rPr>
                <w:rFonts w:ascii="Times New Roman" w:hAnsi="Times New Roman" w:cs="Times New Roman"/>
                <w:b/>
                <w:i/>
                <w:sz w:val="28"/>
                <w:szCs w:val="28"/>
                <w:lang w:val="uk-UA"/>
              </w:rPr>
            </w:pPr>
          </w:p>
        </w:tc>
        <w:tc>
          <w:tcPr>
            <w:tcW w:w="6353" w:type="dxa"/>
          </w:tcPr>
          <w:p w:rsidR="00A94CA8" w:rsidRPr="00A94CA8" w:rsidRDefault="00A94CA8" w:rsidP="00A94CA8">
            <w:pPr>
              <w:spacing w:after="0" w:line="240" w:lineRule="auto"/>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Бібік</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Надія Михайлівна</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головний науковий співробітник відділу початкової освіти Інституту педагогіки НАПН України, доктор педагогічних наук, професор, дійсний член НАПН України</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Онопрієнко</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Оксана Володимирівна</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завідувач відділу початкової освіти Інституту педагогіки НАПН України, кандидат педагогічних наук</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9571" w:type="dxa"/>
            <w:gridSpan w:val="2"/>
          </w:tcPr>
          <w:p w:rsidR="00A94CA8" w:rsidRPr="00A94CA8" w:rsidRDefault="00A94CA8" w:rsidP="00A94CA8">
            <w:pPr>
              <w:spacing w:after="0" w:line="240" w:lineRule="auto"/>
              <w:rPr>
                <w:rFonts w:ascii="Times New Roman" w:hAnsi="Times New Roman" w:cs="Times New Roman"/>
                <w:b/>
                <w:i/>
                <w:sz w:val="28"/>
                <w:szCs w:val="28"/>
                <w:lang w:val="uk-UA"/>
              </w:rPr>
            </w:pPr>
            <w:r w:rsidRPr="00A94CA8">
              <w:rPr>
                <w:rFonts w:ascii="Times New Roman" w:hAnsi="Times New Roman" w:cs="Times New Roman"/>
                <w:b/>
                <w:i/>
                <w:sz w:val="28"/>
                <w:szCs w:val="28"/>
                <w:lang w:val="uk-UA"/>
              </w:rPr>
              <w:t>Члени науково методичної ради:</w:t>
            </w:r>
          </w:p>
          <w:p w:rsidR="00A94CA8" w:rsidRPr="00A94CA8" w:rsidRDefault="00A94CA8" w:rsidP="00A94CA8">
            <w:pPr>
              <w:spacing w:after="0" w:line="240" w:lineRule="auto"/>
              <w:rPr>
                <w:rFonts w:ascii="Times New Roman" w:hAnsi="Times New Roman" w:cs="Times New Roman"/>
                <w:b/>
                <w:i/>
                <w:sz w:val="28"/>
                <w:szCs w:val="28"/>
                <w:lang w:val="uk-UA"/>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Ганжа</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Ніна Павлівна</w:t>
            </w:r>
          </w:p>
          <w:p w:rsidR="00A94CA8" w:rsidRPr="00A94CA8" w:rsidRDefault="00A94CA8" w:rsidP="00A94CA8">
            <w:pPr>
              <w:pStyle w:val="a8"/>
              <w:jc w:val="both"/>
              <w:rPr>
                <w:sz w:val="28"/>
                <w:szCs w:val="28"/>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провідний спеціаліст відділу дошкільної, загальної середньої освіти Департаменту освіти і науки Сумської обласної державної адміністрації</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Гільберг</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Тетяна Георгіївна</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завідувач кафедри теорії і методик природничо-математичних дисциплін і технологій Хмельницького ОІППО, кандидат географічних наук, доцент</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 xml:space="preserve">Гріневич </w:t>
            </w:r>
          </w:p>
          <w:p w:rsidR="00A94CA8" w:rsidRPr="00A94CA8" w:rsidRDefault="00A94CA8" w:rsidP="00A94CA8">
            <w:pPr>
              <w:pStyle w:val="a8"/>
              <w:ind w:left="0"/>
              <w:jc w:val="both"/>
              <w:rPr>
                <w:sz w:val="28"/>
                <w:szCs w:val="28"/>
              </w:rPr>
            </w:pPr>
            <w:r w:rsidRPr="00A94CA8">
              <w:rPr>
                <w:sz w:val="28"/>
                <w:szCs w:val="28"/>
              </w:rPr>
              <w:t>Євгенія Геннадіївна</w:t>
            </w:r>
          </w:p>
          <w:p w:rsidR="00A94CA8" w:rsidRPr="00A94CA8" w:rsidRDefault="00A94CA8" w:rsidP="00A94CA8">
            <w:pPr>
              <w:pStyle w:val="a8"/>
              <w:ind w:left="0"/>
              <w:jc w:val="both"/>
              <w:rPr>
                <w:sz w:val="28"/>
                <w:szCs w:val="28"/>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професор кафедри загальної дитячої судової психіатрії та наркології Національної медичної академії післядипломної медичної освіти імені П. Л. Шупика, доктор медичних наук, професор</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Дейнега</w:t>
            </w:r>
          </w:p>
          <w:p w:rsidR="00A94CA8" w:rsidRPr="00A94CA8" w:rsidRDefault="00A94CA8" w:rsidP="00A94CA8">
            <w:pPr>
              <w:pStyle w:val="a8"/>
              <w:ind w:left="0"/>
              <w:jc w:val="both"/>
              <w:rPr>
                <w:sz w:val="28"/>
                <w:szCs w:val="28"/>
              </w:rPr>
            </w:pPr>
            <w:r w:rsidRPr="00A94CA8">
              <w:rPr>
                <w:sz w:val="28"/>
                <w:szCs w:val="28"/>
              </w:rPr>
              <w:t>Ірина Іванівна</w:t>
            </w: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заступник декана факультету перепідготовки та підвищення кваліфікації Національного педагогічного університету імені М. П. Драгоманова, кандидат історичних наук, доцент</w:t>
            </w:r>
          </w:p>
        </w:tc>
      </w:tr>
      <w:tr w:rsidR="00A94CA8" w:rsidRPr="00A94CA8" w:rsidTr="00FD4AA5">
        <w:tc>
          <w:tcPr>
            <w:tcW w:w="3218" w:type="dxa"/>
          </w:tcPr>
          <w:p w:rsidR="00A94CA8" w:rsidRPr="00A94CA8" w:rsidRDefault="00A94CA8" w:rsidP="00A94CA8">
            <w:pPr>
              <w:pStyle w:val="a8"/>
              <w:ind w:left="0"/>
              <w:jc w:val="both"/>
              <w:rPr>
                <w:sz w:val="28"/>
                <w:szCs w:val="28"/>
              </w:rPr>
            </w:pPr>
          </w:p>
          <w:p w:rsidR="00A94CA8" w:rsidRPr="00A94CA8" w:rsidRDefault="00A94CA8" w:rsidP="00A94CA8">
            <w:pPr>
              <w:pStyle w:val="a8"/>
              <w:ind w:left="0"/>
              <w:jc w:val="both"/>
              <w:rPr>
                <w:sz w:val="28"/>
                <w:szCs w:val="28"/>
              </w:rPr>
            </w:pPr>
            <w:r w:rsidRPr="00A94CA8">
              <w:rPr>
                <w:sz w:val="28"/>
                <w:szCs w:val="28"/>
              </w:rPr>
              <w:t>Капінус</w:t>
            </w:r>
          </w:p>
          <w:p w:rsidR="00A94CA8" w:rsidRPr="00A94CA8" w:rsidRDefault="00A94CA8" w:rsidP="00A94CA8">
            <w:pPr>
              <w:pStyle w:val="a8"/>
              <w:ind w:left="0"/>
              <w:jc w:val="both"/>
              <w:rPr>
                <w:sz w:val="28"/>
                <w:szCs w:val="28"/>
              </w:rPr>
            </w:pPr>
            <w:r w:rsidRPr="00A94CA8">
              <w:rPr>
                <w:sz w:val="28"/>
                <w:szCs w:val="28"/>
              </w:rPr>
              <w:t>Наталія Олександрівна</w:t>
            </w:r>
          </w:p>
          <w:p w:rsidR="00A94CA8" w:rsidRPr="00A94CA8" w:rsidRDefault="00A94CA8" w:rsidP="00A94CA8">
            <w:pPr>
              <w:spacing w:after="0" w:line="240" w:lineRule="auto"/>
              <w:jc w:val="both"/>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rPr>
                <w:rFonts w:ascii="Times New Roman" w:hAnsi="Times New Roman" w:cs="Times New Roman"/>
                <w:sz w:val="28"/>
                <w:szCs w:val="28"/>
                <w:lang w:val="uk-UA"/>
              </w:rPr>
            </w:pP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завідувач відділу початкової освіти Донецького ОІППО (м. Слов’янськ) </w:t>
            </w: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lastRenderedPageBreak/>
              <w:t>Лесіна</w:t>
            </w:r>
          </w:p>
          <w:p w:rsidR="00A94CA8" w:rsidRPr="00A94CA8" w:rsidRDefault="00A94CA8" w:rsidP="00A94CA8">
            <w:pPr>
              <w:pStyle w:val="a8"/>
              <w:ind w:left="0"/>
              <w:jc w:val="both"/>
              <w:rPr>
                <w:sz w:val="28"/>
                <w:szCs w:val="28"/>
              </w:rPr>
            </w:pPr>
            <w:r w:rsidRPr="00A94CA8">
              <w:rPr>
                <w:sz w:val="28"/>
                <w:szCs w:val="28"/>
              </w:rPr>
              <w:t>Олена Вікторівна</w:t>
            </w:r>
          </w:p>
          <w:p w:rsidR="00A94CA8" w:rsidRPr="00A94CA8" w:rsidRDefault="00A94CA8" w:rsidP="00A94CA8">
            <w:pPr>
              <w:pStyle w:val="a8"/>
              <w:jc w:val="both"/>
              <w:rPr>
                <w:sz w:val="28"/>
                <w:szCs w:val="28"/>
              </w:rPr>
            </w:pPr>
          </w:p>
        </w:tc>
        <w:tc>
          <w:tcPr>
            <w:tcW w:w="6353" w:type="dxa"/>
          </w:tcPr>
          <w:p w:rsidR="00A94CA8" w:rsidRPr="00A94CA8" w:rsidRDefault="00A94CA8" w:rsidP="00A94CA8">
            <w:pPr>
              <w:pStyle w:val="a8"/>
              <w:ind w:left="43"/>
              <w:jc w:val="both"/>
              <w:rPr>
                <w:sz w:val="28"/>
                <w:szCs w:val="28"/>
              </w:rPr>
            </w:pPr>
            <w:r w:rsidRPr="00A94CA8">
              <w:rPr>
                <w:sz w:val="28"/>
                <w:szCs w:val="28"/>
              </w:rPr>
              <w:t xml:space="preserve">завідувач відділу початкового навчання Комунального вищого навчального закладу «Вінницька академія неперервної освіти» </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Лотоцька</w:t>
            </w:r>
          </w:p>
          <w:p w:rsidR="00A94CA8" w:rsidRPr="00A94CA8" w:rsidRDefault="00A94CA8" w:rsidP="00A94CA8">
            <w:pPr>
              <w:pStyle w:val="a8"/>
              <w:ind w:left="0"/>
              <w:jc w:val="both"/>
              <w:rPr>
                <w:sz w:val="28"/>
                <w:szCs w:val="28"/>
              </w:rPr>
            </w:pPr>
            <w:r w:rsidRPr="00A94CA8">
              <w:rPr>
                <w:sz w:val="28"/>
                <w:szCs w:val="28"/>
              </w:rPr>
              <w:t>Алевтина Вікторівна</w:t>
            </w:r>
          </w:p>
          <w:p w:rsidR="00A94CA8" w:rsidRPr="00A94CA8" w:rsidRDefault="00A94CA8" w:rsidP="00A94CA8">
            <w:pPr>
              <w:pStyle w:val="a8"/>
              <w:jc w:val="both"/>
              <w:rPr>
                <w:sz w:val="28"/>
                <w:szCs w:val="28"/>
              </w:rPr>
            </w:pPr>
          </w:p>
        </w:tc>
        <w:tc>
          <w:tcPr>
            <w:tcW w:w="6353" w:type="dxa"/>
          </w:tcPr>
          <w:p w:rsidR="00A94CA8" w:rsidRPr="00A94CA8" w:rsidRDefault="00A94CA8" w:rsidP="00A94CA8">
            <w:pPr>
              <w:pStyle w:val="a8"/>
              <w:ind w:left="0"/>
              <w:jc w:val="both"/>
              <w:rPr>
                <w:sz w:val="28"/>
                <w:szCs w:val="28"/>
              </w:rPr>
            </w:pPr>
            <w:r w:rsidRPr="00A94CA8">
              <w:rPr>
                <w:sz w:val="28"/>
                <w:szCs w:val="28"/>
              </w:rPr>
              <w:t>головний спеціаліст відділу змісту освіти, мовної політики та освіти національних меншин департаменту загальної середньої та дошкільної освіти МОН України</w:t>
            </w:r>
          </w:p>
          <w:p w:rsidR="00A94CA8" w:rsidRPr="00A94CA8" w:rsidRDefault="00A94CA8" w:rsidP="00A94CA8">
            <w:pPr>
              <w:pStyle w:val="a8"/>
              <w:ind w:left="0"/>
              <w:jc w:val="both"/>
              <w:rPr>
                <w:sz w:val="28"/>
                <w:szCs w:val="28"/>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Маркевич</w:t>
            </w:r>
          </w:p>
          <w:p w:rsidR="00A94CA8" w:rsidRPr="00A94CA8" w:rsidRDefault="00A94CA8" w:rsidP="00A94CA8">
            <w:pPr>
              <w:pStyle w:val="a8"/>
              <w:ind w:left="0"/>
              <w:jc w:val="both"/>
              <w:rPr>
                <w:sz w:val="28"/>
                <w:szCs w:val="28"/>
              </w:rPr>
            </w:pPr>
            <w:r w:rsidRPr="00A94CA8">
              <w:rPr>
                <w:sz w:val="28"/>
                <w:szCs w:val="28"/>
              </w:rPr>
              <w:t>Любов Михайлівна</w:t>
            </w:r>
          </w:p>
          <w:p w:rsidR="00A94CA8" w:rsidRPr="00A94CA8" w:rsidRDefault="00A94CA8" w:rsidP="00A94CA8">
            <w:pPr>
              <w:pStyle w:val="a8"/>
              <w:ind w:left="0"/>
              <w:jc w:val="both"/>
              <w:rPr>
                <w:sz w:val="28"/>
                <w:szCs w:val="28"/>
              </w:rPr>
            </w:pPr>
          </w:p>
        </w:tc>
        <w:tc>
          <w:tcPr>
            <w:tcW w:w="6353" w:type="dxa"/>
          </w:tcPr>
          <w:p w:rsidR="00A94CA8" w:rsidRPr="00A94CA8" w:rsidRDefault="00A94CA8" w:rsidP="00A94CA8">
            <w:pPr>
              <w:pStyle w:val="a8"/>
              <w:tabs>
                <w:tab w:val="left" w:pos="326"/>
              </w:tabs>
              <w:ind w:left="43"/>
              <w:jc w:val="both"/>
              <w:rPr>
                <w:sz w:val="28"/>
                <w:szCs w:val="28"/>
              </w:rPr>
            </w:pPr>
            <w:r w:rsidRPr="00A94CA8">
              <w:rPr>
                <w:sz w:val="28"/>
                <w:szCs w:val="28"/>
              </w:rPr>
              <w:t>учитель початкових класів Івано-Франківської ЗОШ І ступеня № 9 Івано-Франківської міської ради Івано-Франківської області, старший учитель</w:t>
            </w:r>
          </w:p>
          <w:p w:rsidR="00A94CA8" w:rsidRPr="00A94CA8" w:rsidRDefault="00A94CA8" w:rsidP="00A94CA8">
            <w:pPr>
              <w:pStyle w:val="a8"/>
              <w:tabs>
                <w:tab w:val="left" w:pos="326"/>
              </w:tabs>
              <w:ind w:left="43"/>
              <w:jc w:val="both"/>
              <w:rPr>
                <w:sz w:val="28"/>
                <w:szCs w:val="28"/>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Маценко</w:t>
            </w:r>
          </w:p>
          <w:p w:rsidR="00A94CA8" w:rsidRPr="00A94CA8" w:rsidRDefault="00A94CA8" w:rsidP="00A94CA8">
            <w:pPr>
              <w:pStyle w:val="a8"/>
              <w:ind w:left="0"/>
              <w:jc w:val="both"/>
              <w:rPr>
                <w:sz w:val="28"/>
                <w:szCs w:val="28"/>
              </w:rPr>
            </w:pPr>
            <w:r w:rsidRPr="00A94CA8">
              <w:rPr>
                <w:sz w:val="28"/>
                <w:szCs w:val="28"/>
              </w:rPr>
              <w:t>Наталя Володимирівна</w:t>
            </w:r>
          </w:p>
          <w:p w:rsidR="00A94CA8" w:rsidRPr="00A94CA8" w:rsidRDefault="00A94CA8" w:rsidP="00A94CA8">
            <w:pPr>
              <w:pStyle w:val="a8"/>
              <w:jc w:val="both"/>
              <w:rPr>
                <w:sz w:val="28"/>
                <w:szCs w:val="28"/>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вчитель початкових класів, старший вчитель НВК «ЗОШ І – ІІІ ступенів № 3 – колегіум Смілянської міської ради Черкаської області»</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Одинак</w:t>
            </w:r>
          </w:p>
          <w:p w:rsidR="00A94CA8" w:rsidRPr="00A94CA8" w:rsidRDefault="00A94CA8" w:rsidP="00A94CA8">
            <w:pPr>
              <w:pStyle w:val="a8"/>
              <w:ind w:left="0"/>
              <w:jc w:val="both"/>
              <w:rPr>
                <w:sz w:val="28"/>
                <w:szCs w:val="28"/>
              </w:rPr>
            </w:pPr>
            <w:r w:rsidRPr="00A94CA8">
              <w:rPr>
                <w:sz w:val="28"/>
                <w:szCs w:val="28"/>
              </w:rPr>
              <w:t>Марія Маноліївна</w:t>
            </w: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завідувач науково-методичного центру безперервної педагогічної освіти ІППО Чернівецької області</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Пархоменко</w:t>
            </w:r>
          </w:p>
          <w:p w:rsidR="00A94CA8" w:rsidRPr="00A94CA8" w:rsidRDefault="00A94CA8" w:rsidP="00A94CA8">
            <w:pPr>
              <w:pStyle w:val="a8"/>
              <w:ind w:left="0"/>
              <w:jc w:val="both"/>
              <w:rPr>
                <w:sz w:val="28"/>
                <w:szCs w:val="28"/>
              </w:rPr>
            </w:pPr>
            <w:r w:rsidRPr="00A94CA8">
              <w:rPr>
                <w:sz w:val="28"/>
                <w:szCs w:val="28"/>
              </w:rPr>
              <w:t>Наталія Євгеніївна</w:t>
            </w:r>
          </w:p>
          <w:p w:rsidR="00A94CA8" w:rsidRPr="00A94CA8" w:rsidRDefault="00A94CA8" w:rsidP="00A94CA8">
            <w:pPr>
              <w:pStyle w:val="a8"/>
              <w:jc w:val="both"/>
              <w:rPr>
                <w:sz w:val="28"/>
                <w:szCs w:val="28"/>
              </w:rPr>
            </w:pPr>
          </w:p>
        </w:tc>
        <w:tc>
          <w:tcPr>
            <w:tcW w:w="6353" w:type="dxa"/>
          </w:tcPr>
          <w:p w:rsidR="00A94CA8" w:rsidRPr="00A94CA8" w:rsidRDefault="00A94CA8" w:rsidP="00A94CA8">
            <w:pPr>
              <w:spacing w:after="0" w:line="240" w:lineRule="auto"/>
              <w:ind w:right="-1"/>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начальник відділу наукового та навчально-методичного забезпечення змісту дошкільної та початкової освіти у Новій  українській  школі ДНУ «Інститут модернізації змісту освіти»</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Прохоренко</w:t>
            </w:r>
          </w:p>
          <w:p w:rsidR="00A94CA8" w:rsidRPr="00A94CA8" w:rsidRDefault="00A94CA8" w:rsidP="00A94CA8">
            <w:pPr>
              <w:pStyle w:val="a8"/>
              <w:ind w:left="0"/>
              <w:jc w:val="both"/>
              <w:rPr>
                <w:sz w:val="28"/>
                <w:szCs w:val="28"/>
              </w:rPr>
            </w:pPr>
            <w:r w:rsidRPr="00A94CA8">
              <w:rPr>
                <w:sz w:val="28"/>
                <w:szCs w:val="28"/>
              </w:rPr>
              <w:t>Леся Іванівна</w:t>
            </w:r>
          </w:p>
          <w:p w:rsidR="00A94CA8" w:rsidRPr="00A94CA8" w:rsidRDefault="00A94CA8" w:rsidP="00A94CA8">
            <w:pPr>
              <w:spacing w:after="0" w:line="240" w:lineRule="auto"/>
              <w:jc w:val="both"/>
              <w:rPr>
                <w:rFonts w:ascii="Times New Roman" w:hAnsi="Times New Roman" w:cs="Times New Roman"/>
                <w:sz w:val="28"/>
                <w:szCs w:val="28"/>
                <w:lang w:val="uk-UA"/>
              </w:rPr>
            </w:pPr>
          </w:p>
          <w:p w:rsidR="00A94CA8" w:rsidRPr="00A94CA8" w:rsidRDefault="00A94CA8" w:rsidP="00A94CA8">
            <w:pPr>
              <w:pStyle w:val="a8"/>
              <w:jc w:val="both"/>
              <w:rPr>
                <w:sz w:val="28"/>
                <w:szCs w:val="28"/>
              </w:rPr>
            </w:pPr>
          </w:p>
        </w:tc>
        <w:tc>
          <w:tcPr>
            <w:tcW w:w="6353"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заступник директора з науково-експериментальної роботи  Інституту  спеціальної   педагогіки  НАПН України, доктор психологічних наук</w:t>
            </w: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Сорочан</w:t>
            </w:r>
          </w:p>
          <w:p w:rsidR="00A94CA8" w:rsidRPr="00A94CA8" w:rsidRDefault="00A94CA8" w:rsidP="00A94CA8">
            <w:pPr>
              <w:pStyle w:val="a8"/>
              <w:ind w:left="0"/>
              <w:jc w:val="both"/>
              <w:rPr>
                <w:sz w:val="28"/>
                <w:szCs w:val="28"/>
              </w:rPr>
            </w:pPr>
            <w:r w:rsidRPr="00A94CA8">
              <w:rPr>
                <w:sz w:val="28"/>
                <w:szCs w:val="28"/>
              </w:rPr>
              <w:t>Тамара Михайлівна</w:t>
            </w:r>
          </w:p>
        </w:tc>
        <w:tc>
          <w:tcPr>
            <w:tcW w:w="6353" w:type="dxa"/>
          </w:tcPr>
          <w:p w:rsidR="00A94CA8" w:rsidRPr="00A94CA8" w:rsidRDefault="00A94CA8" w:rsidP="00A94CA8">
            <w:pPr>
              <w:pStyle w:val="a8"/>
              <w:ind w:left="43"/>
              <w:jc w:val="both"/>
              <w:rPr>
                <w:sz w:val="28"/>
                <w:szCs w:val="28"/>
              </w:rPr>
            </w:pPr>
            <w:r w:rsidRPr="00A94CA8">
              <w:rPr>
                <w:sz w:val="28"/>
                <w:szCs w:val="28"/>
              </w:rPr>
              <w:t>директор ЦІППО Державного вищого навчального закладу «Університет менеджменту освіти» НАПН України, доктор педагогічних наук, професор</w:t>
            </w:r>
          </w:p>
          <w:p w:rsidR="00A94CA8" w:rsidRPr="00A94CA8" w:rsidRDefault="00A94CA8" w:rsidP="00A94CA8">
            <w:pPr>
              <w:pStyle w:val="a8"/>
              <w:ind w:left="43"/>
              <w:jc w:val="both"/>
              <w:rPr>
                <w:sz w:val="28"/>
                <w:szCs w:val="28"/>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Софій</w:t>
            </w:r>
          </w:p>
          <w:p w:rsidR="00A94CA8" w:rsidRPr="00A94CA8" w:rsidRDefault="00A94CA8" w:rsidP="00A94CA8">
            <w:pPr>
              <w:pStyle w:val="a8"/>
              <w:ind w:left="0"/>
              <w:jc w:val="both"/>
              <w:rPr>
                <w:sz w:val="28"/>
                <w:szCs w:val="28"/>
              </w:rPr>
            </w:pPr>
            <w:r w:rsidRPr="00A94CA8">
              <w:rPr>
                <w:sz w:val="28"/>
                <w:szCs w:val="28"/>
              </w:rPr>
              <w:t>Наталія Зіновіївна</w:t>
            </w:r>
            <w:r w:rsidRPr="00A94CA8">
              <w:rPr>
                <w:color w:val="545454"/>
                <w:sz w:val="28"/>
                <w:szCs w:val="28"/>
                <w:shd w:val="clear" w:color="auto" w:fill="FFFFFF"/>
              </w:rPr>
              <w:t xml:space="preserve"> </w:t>
            </w:r>
          </w:p>
        </w:tc>
        <w:tc>
          <w:tcPr>
            <w:tcW w:w="6353" w:type="dxa"/>
          </w:tcPr>
          <w:p w:rsidR="00A94CA8" w:rsidRPr="00A94CA8" w:rsidRDefault="00A94CA8" w:rsidP="00A94CA8">
            <w:pPr>
              <w:pStyle w:val="a8"/>
              <w:ind w:left="43"/>
              <w:jc w:val="both"/>
              <w:rPr>
                <w:sz w:val="28"/>
                <w:szCs w:val="28"/>
              </w:rPr>
            </w:pPr>
            <w:r w:rsidRPr="00A94CA8">
              <w:rPr>
                <w:sz w:val="28"/>
                <w:szCs w:val="28"/>
              </w:rPr>
              <w:t>директор Всеукраїнського фонду «Крок за кроком»</w:t>
            </w:r>
          </w:p>
          <w:p w:rsidR="00A94CA8" w:rsidRPr="00A94CA8" w:rsidRDefault="00A94CA8" w:rsidP="00A94CA8">
            <w:pPr>
              <w:pStyle w:val="a8"/>
              <w:ind w:left="43"/>
              <w:jc w:val="both"/>
              <w:rPr>
                <w:sz w:val="28"/>
                <w:szCs w:val="28"/>
              </w:rPr>
            </w:pPr>
          </w:p>
        </w:tc>
      </w:tr>
      <w:tr w:rsidR="00A94CA8" w:rsidRPr="00A94CA8" w:rsidTr="00FD4AA5">
        <w:tc>
          <w:tcPr>
            <w:tcW w:w="3218" w:type="dxa"/>
          </w:tcPr>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Старагіна</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Ірина Петрівна</w:t>
            </w:r>
          </w:p>
          <w:p w:rsidR="00A94CA8" w:rsidRPr="00A94CA8" w:rsidRDefault="00A94CA8" w:rsidP="00A94CA8">
            <w:pPr>
              <w:spacing w:after="0" w:line="240" w:lineRule="auto"/>
              <w:rPr>
                <w:rFonts w:ascii="Times New Roman" w:hAnsi="Times New Roman" w:cs="Times New Roman"/>
                <w:sz w:val="28"/>
                <w:szCs w:val="28"/>
                <w:lang w:val="uk-UA"/>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заступник директора з наукової та методичної роботи Незалежного науково-методичного центру «Розвивальне навчання», кандидат психологічних  наук  (м. Харків)</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t>Тарнавська</w:t>
            </w:r>
          </w:p>
          <w:p w:rsidR="00A94CA8" w:rsidRPr="00A94CA8" w:rsidRDefault="00A94CA8" w:rsidP="00A94CA8">
            <w:pPr>
              <w:pStyle w:val="a8"/>
              <w:ind w:left="0"/>
              <w:jc w:val="both"/>
              <w:rPr>
                <w:sz w:val="28"/>
                <w:szCs w:val="28"/>
              </w:rPr>
            </w:pPr>
            <w:r w:rsidRPr="00A94CA8">
              <w:rPr>
                <w:sz w:val="28"/>
                <w:szCs w:val="28"/>
              </w:rPr>
              <w:lastRenderedPageBreak/>
              <w:t>Світлана Степанівна</w:t>
            </w:r>
          </w:p>
          <w:p w:rsidR="00A94CA8" w:rsidRPr="00A94CA8" w:rsidRDefault="00A94CA8" w:rsidP="00A94CA8">
            <w:pPr>
              <w:pStyle w:val="a8"/>
              <w:ind w:left="142"/>
              <w:jc w:val="both"/>
              <w:rPr>
                <w:sz w:val="28"/>
                <w:szCs w:val="28"/>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lastRenderedPageBreak/>
              <w:t xml:space="preserve">завідувач сектору дидактико-методичного </w:t>
            </w:r>
            <w:r w:rsidRPr="00A94CA8">
              <w:rPr>
                <w:rFonts w:ascii="Times New Roman" w:hAnsi="Times New Roman" w:cs="Times New Roman"/>
                <w:sz w:val="28"/>
                <w:szCs w:val="28"/>
                <w:lang w:val="uk-UA"/>
              </w:rPr>
              <w:lastRenderedPageBreak/>
              <w:t>супроводу модернізації змісту освіти відділу наукового та навчально-методичного забезпечення змісту дошкільної та початкової освіти у Новій українській школі ДНУ «Інститут модернізації змісту освіти»</w:t>
            </w:r>
          </w:p>
          <w:p w:rsidR="00A94CA8" w:rsidRPr="00A94CA8" w:rsidRDefault="00A94CA8" w:rsidP="00A94CA8">
            <w:pPr>
              <w:spacing w:after="0" w:line="240" w:lineRule="auto"/>
              <w:jc w:val="both"/>
              <w:rPr>
                <w:rFonts w:ascii="Times New Roman" w:hAnsi="Times New Roman" w:cs="Times New Roman"/>
                <w:sz w:val="28"/>
                <w:szCs w:val="28"/>
                <w:lang w:val="uk-UA"/>
              </w:rPr>
            </w:pPr>
          </w:p>
        </w:tc>
      </w:tr>
      <w:tr w:rsidR="00A94CA8" w:rsidRPr="00A94CA8" w:rsidTr="00FD4AA5">
        <w:tc>
          <w:tcPr>
            <w:tcW w:w="3218" w:type="dxa"/>
          </w:tcPr>
          <w:p w:rsidR="00A94CA8" w:rsidRPr="00A94CA8" w:rsidRDefault="00A94CA8" w:rsidP="00A94CA8">
            <w:pPr>
              <w:pStyle w:val="a8"/>
              <w:ind w:left="0"/>
              <w:jc w:val="both"/>
              <w:rPr>
                <w:sz w:val="28"/>
                <w:szCs w:val="28"/>
              </w:rPr>
            </w:pPr>
            <w:r w:rsidRPr="00A94CA8">
              <w:rPr>
                <w:sz w:val="28"/>
                <w:szCs w:val="28"/>
              </w:rPr>
              <w:lastRenderedPageBreak/>
              <w:t>Шиян</w:t>
            </w:r>
          </w:p>
          <w:p w:rsidR="00A94CA8" w:rsidRPr="00A94CA8" w:rsidRDefault="00A94CA8" w:rsidP="00A94CA8">
            <w:pPr>
              <w:pStyle w:val="a8"/>
              <w:ind w:left="0"/>
              <w:jc w:val="both"/>
              <w:rPr>
                <w:sz w:val="28"/>
                <w:szCs w:val="28"/>
              </w:rPr>
            </w:pPr>
            <w:r w:rsidRPr="00A94CA8">
              <w:rPr>
                <w:sz w:val="28"/>
                <w:szCs w:val="28"/>
              </w:rPr>
              <w:t>Роман Богданович</w:t>
            </w:r>
          </w:p>
          <w:p w:rsidR="00A94CA8" w:rsidRPr="00A94CA8" w:rsidRDefault="00A94CA8" w:rsidP="00A94CA8">
            <w:pPr>
              <w:pStyle w:val="a8"/>
              <w:rPr>
                <w:sz w:val="28"/>
                <w:szCs w:val="28"/>
              </w:rPr>
            </w:pPr>
          </w:p>
        </w:tc>
        <w:tc>
          <w:tcPr>
            <w:tcW w:w="6353" w:type="dxa"/>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директор Львівського ОІППО, кандидат біологічних наук</w:t>
            </w:r>
          </w:p>
        </w:tc>
      </w:tr>
    </w:tbl>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Pr="00A94CA8" w:rsidRDefault="00A94CA8" w:rsidP="00A94CA8">
      <w:pPr>
        <w:spacing w:after="0" w:line="240" w:lineRule="auto"/>
        <w:ind w:firstLine="660"/>
        <w:jc w:val="both"/>
        <w:rPr>
          <w:rFonts w:ascii="Times New Roman" w:hAnsi="Times New Roman" w:cs="Times New Roman"/>
          <w:b/>
          <w:bCs/>
          <w:sz w:val="28"/>
          <w:szCs w:val="28"/>
          <w:lang w:val="uk-UA"/>
        </w:rPr>
      </w:pP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Наукові керівники:</w:t>
      </w:r>
    </w:p>
    <w:p w:rsidR="00A94CA8" w:rsidRPr="00A94CA8" w:rsidRDefault="00A94CA8" w:rsidP="00A94CA8">
      <w:pPr>
        <w:spacing w:after="0" w:line="240" w:lineRule="auto"/>
        <w:rPr>
          <w:rFonts w:ascii="Times New Roman" w:hAnsi="Times New Roman" w:cs="Times New Roman"/>
          <w:bCs/>
          <w:sz w:val="28"/>
          <w:szCs w:val="28"/>
          <w:lang w:val="uk-UA"/>
        </w:rPr>
      </w:pP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заступник Міністра освіти і науки,</w:t>
      </w: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кандидат фізико-математичних наук                                     П. К. Хобзей</w:t>
      </w:r>
    </w:p>
    <w:p w:rsidR="00A94CA8" w:rsidRPr="00A94CA8" w:rsidRDefault="00A94CA8" w:rsidP="00A94CA8">
      <w:pPr>
        <w:spacing w:after="0" w:line="240" w:lineRule="auto"/>
        <w:rPr>
          <w:rFonts w:ascii="Times New Roman" w:hAnsi="Times New Roman" w:cs="Times New Roman"/>
          <w:bCs/>
          <w:sz w:val="28"/>
          <w:szCs w:val="28"/>
          <w:lang w:val="uk-UA"/>
        </w:rPr>
      </w:pPr>
    </w:p>
    <w:p w:rsidR="00A94CA8" w:rsidRPr="00A94CA8" w:rsidRDefault="00A94CA8" w:rsidP="00A94CA8">
      <w:pPr>
        <w:spacing w:after="0" w:line="240" w:lineRule="auto"/>
        <w:rPr>
          <w:rFonts w:ascii="Times New Roman" w:hAnsi="Times New Roman" w:cs="Times New Roman"/>
          <w:bCs/>
          <w:sz w:val="28"/>
          <w:szCs w:val="28"/>
          <w:lang w:val="uk-UA"/>
        </w:rPr>
      </w:pP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в.о. директора ДНУ «ІМЗО»,</w:t>
      </w: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доктор педагогічних наук, професор                                      Ю. І. Завалевський</w:t>
      </w:r>
    </w:p>
    <w:p w:rsidR="00A94CA8" w:rsidRPr="00A94CA8" w:rsidRDefault="00A94CA8" w:rsidP="00A94CA8">
      <w:pPr>
        <w:spacing w:after="0" w:line="240" w:lineRule="auto"/>
        <w:rPr>
          <w:rFonts w:ascii="Times New Roman" w:hAnsi="Times New Roman" w:cs="Times New Roman"/>
          <w:bCs/>
          <w:sz w:val="28"/>
          <w:szCs w:val="28"/>
          <w:lang w:val="uk-UA"/>
        </w:rPr>
      </w:pPr>
    </w:p>
    <w:p w:rsidR="00A94CA8" w:rsidRPr="00A94CA8" w:rsidRDefault="00A94CA8" w:rsidP="00A94CA8">
      <w:pPr>
        <w:spacing w:after="0" w:line="240" w:lineRule="auto"/>
        <w:rPr>
          <w:rFonts w:ascii="Times New Roman" w:hAnsi="Times New Roman" w:cs="Times New Roman"/>
          <w:bCs/>
          <w:sz w:val="28"/>
          <w:szCs w:val="28"/>
          <w:lang w:val="uk-UA"/>
        </w:rPr>
      </w:pPr>
      <w:r w:rsidRPr="00A94CA8">
        <w:rPr>
          <w:rFonts w:ascii="Times New Roman" w:hAnsi="Times New Roman" w:cs="Times New Roman"/>
          <w:bCs/>
          <w:sz w:val="28"/>
          <w:szCs w:val="28"/>
          <w:lang w:val="uk-UA"/>
        </w:rPr>
        <w:t>Координатори:</w:t>
      </w:r>
    </w:p>
    <w:p w:rsidR="00A94CA8" w:rsidRPr="00A94CA8" w:rsidRDefault="00A94CA8" w:rsidP="00A94CA8">
      <w:pPr>
        <w:pStyle w:val="a8"/>
        <w:ind w:left="43"/>
        <w:jc w:val="both"/>
        <w:rPr>
          <w:sz w:val="28"/>
          <w:szCs w:val="28"/>
        </w:rPr>
      </w:pPr>
    </w:p>
    <w:p w:rsidR="00A94CA8" w:rsidRPr="00A94CA8" w:rsidRDefault="00A94CA8" w:rsidP="00A94CA8">
      <w:pPr>
        <w:pStyle w:val="a8"/>
        <w:ind w:left="0"/>
        <w:jc w:val="both"/>
        <w:rPr>
          <w:sz w:val="28"/>
          <w:szCs w:val="28"/>
        </w:rPr>
      </w:pPr>
      <w:r w:rsidRPr="00A94CA8">
        <w:rPr>
          <w:sz w:val="28"/>
          <w:szCs w:val="28"/>
        </w:rPr>
        <w:t xml:space="preserve">директор Всеукраїнського фонду </w:t>
      </w:r>
    </w:p>
    <w:p w:rsidR="00A94CA8" w:rsidRPr="00A94CA8" w:rsidRDefault="00A94CA8" w:rsidP="00A94CA8">
      <w:pPr>
        <w:pStyle w:val="a8"/>
        <w:ind w:left="43"/>
        <w:jc w:val="both"/>
        <w:rPr>
          <w:bCs/>
          <w:sz w:val="28"/>
          <w:szCs w:val="28"/>
        </w:rPr>
      </w:pPr>
      <w:r w:rsidRPr="00A94CA8">
        <w:rPr>
          <w:sz w:val="28"/>
          <w:szCs w:val="28"/>
        </w:rPr>
        <w:t xml:space="preserve">«Крок за кроком»                                                                     </w:t>
      </w:r>
      <w:r w:rsidRPr="00A94CA8">
        <w:rPr>
          <w:bCs/>
          <w:sz w:val="28"/>
          <w:szCs w:val="28"/>
        </w:rPr>
        <w:t>Н. З. Софій</w:t>
      </w:r>
    </w:p>
    <w:p w:rsidR="00A94CA8" w:rsidRPr="00A94CA8" w:rsidRDefault="00A94CA8" w:rsidP="00A94CA8">
      <w:pPr>
        <w:pStyle w:val="a8"/>
        <w:ind w:left="43"/>
        <w:jc w:val="both"/>
        <w:rPr>
          <w:sz w:val="28"/>
          <w:szCs w:val="28"/>
        </w:rPr>
      </w:pPr>
    </w:p>
    <w:p w:rsidR="00A94CA8" w:rsidRPr="00A94CA8" w:rsidRDefault="00A94CA8" w:rsidP="00A94CA8">
      <w:pPr>
        <w:spacing w:after="0" w:line="240" w:lineRule="auto"/>
        <w:jc w:val="both"/>
        <w:rPr>
          <w:rFonts w:ascii="Times New Roman" w:hAnsi="Times New Roman" w:cs="Times New Roman"/>
          <w:sz w:val="28"/>
          <w:szCs w:val="28"/>
          <w:lang w:val="uk-UA"/>
        </w:rPr>
      </w:pPr>
    </w:p>
    <w:p w:rsidR="00A94CA8" w:rsidRPr="00A94CA8" w:rsidRDefault="00A94CA8" w:rsidP="00A94CA8">
      <w:pPr>
        <w:pStyle w:val="a8"/>
        <w:ind w:left="0"/>
        <w:jc w:val="both"/>
        <w:rPr>
          <w:sz w:val="28"/>
          <w:szCs w:val="28"/>
        </w:rPr>
      </w:pPr>
      <w:r w:rsidRPr="00A94CA8">
        <w:rPr>
          <w:sz w:val="28"/>
          <w:szCs w:val="28"/>
        </w:rPr>
        <w:t>головний спеціаліст відділу змісту</w:t>
      </w:r>
    </w:p>
    <w:p w:rsidR="00A94CA8" w:rsidRPr="00A94CA8" w:rsidRDefault="00A94CA8" w:rsidP="00A94CA8">
      <w:pPr>
        <w:pStyle w:val="a8"/>
        <w:ind w:left="0"/>
        <w:jc w:val="both"/>
        <w:rPr>
          <w:sz w:val="28"/>
          <w:szCs w:val="28"/>
        </w:rPr>
      </w:pPr>
      <w:r w:rsidRPr="00A94CA8">
        <w:rPr>
          <w:sz w:val="28"/>
          <w:szCs w:val="28"/>
        </w:rPr>
        <w:t>освіти, мовної політики та освіти</w:t>
      </w:r>
    </w:p>
    <w:p w:rsidR="00A94CA8" w:rsidRPr="00A94CA8" w:rsidRDefault="00A94CA8" w:rsidP="00A94CA8">
      <w:pPr>
        <w:pStyle w:val="a8"/>
        <w:ind w:left="0"/>
        <w:jc w:val="both"/>
        <w:rPr>
          <w:sz w:val="28"/>
          <w:szCs w:val="28"/>
        </w:rPr>
      </w:pPr>
      <w:r w:rsidRPr="00A94CA8">
        <w:rPr>
          <w:sz w:val="28"/>
          <w:szCs w:val="28"/>
        </w:rPr>
        <w:t>національних меншин департаменту</w:t>
      </w:r>
    </w:p>
    <w:p w:rsidR="00A94CA8" w:rsidRPr="00A94CA8" w:rsidRDefault="00A94CA8" w:rsidP="00A94CA8">
      <w:pPr>
        <w:pStyle w:val="a8"/>
        <w:ind w:left="0"/>
        <w:jc w:val="both"/>
        <w:rPr>
          <w:sz w:val="28"/>
          <w:szCs w:val="28"/>
        </w:rPr>
      </w:pPr>
      <w:r w:rsidRPr="00A94CA8">
        <w:rPr>
          <w:sz w:val="28"/>
          <w:szCs w:val="28"/>
        </w:rPr>
        <w:t>загальної середньої та дошкільної</w:t>
      </w:r>
    </w:p>
    <w:p w:rsidR="00A94CA8" w:rsidRPr="00A94CA8" w:rsidRDefault="00A94CA8" w:rsidP="00A94CA8">
      <w:pPr>
        <w:pStyle w:val="a8"/>
        <w:ind w:left="0"/>
        <w:jc w:val="both"/>
        <w:rPr>
          <w:bCs/>
          <w:sz w:val="28"/>
          <w:szCs w:val="28"/>
        </w:rPr>
      </w:pPr>
      <w:r w:rsidRPr="00A94CA8">
        <w:rPr>
          <w:sz w:val="28"/>
          <w:szCs w:val="28"/>
        </w:rPr>
        <w:t>освіти МОН України</w:t>
      </w:r>
      <w:r w:rsidRPr="00A94CA8">
        <w:rPr>
          <w:bCs/>
          <w:sz w:val="28"/>
          <w:szCs w:val="28"/>
        </w:rPr>
        <w:t xml:space="preserve">                                                                А. В. Лотоцька</w:t>
      </w:r>
    </w:p>
    <w:p w:rsidR="00A94CA8" w:rsidRPr="00A94CA8" w:rsidRDefault="00A94CA8" w:rsidP="00A94CA8">
      <w:pPr>
        <w:pStyle w:val="a8"/>
        <w:ind w:left="0"/>
        <w:jc w:val="both"/>
        <w:rPr>
          <w:bCs/>
          <w:sz w:val="28"/>
          <w:szCs w:val="28"/>
        </w:rPr>
      </w:pPr>
    </w:p>
    <w:p w:rsidR="00A94CA8" w:rsidRPr="00A94CA8" w:rsidRDefault="00A94CA8" w:rsidP="00A94CA8">
      <w:pPr>
        <w:pStyle w:val="a8"/>
        <w:ind w:left="0"/>
        <w:jc w:val="both"/>
        <w:rPr>
          <w:sz w:val="28"/>
          <w:szCs w:val="28"/>
        </w:rPr>
      </w:pP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начальник відділу наукового та </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навчально-методичного забезпечення </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змісту дошкільної та початкової освіти у </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Новій українській школі </w:t>
      </w: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ДНУ «Інститут модернізації змісту освіти»</w:t>
      </w:r>
      <w:r w:rsidRPr="00A94CA8">
        <w:rPr>
          <w:rFonts w:ascii="Times New Roman" w:hAnsi="Times New Roman" w:cs="Times New Roman"/>
          <w:bCs/>
          <w:sz w:val="28"/>
          <w:szCs w:val="28"/>
          <w:lang w:val="uk-UA"/>
        </w:rPr>
        <w:t xml:space="preserve">                           Н. Є. Пархоменко</w:t>
      </w:r>
    </w:p>
    <w:p w:rsidR="00A94CA8" w:rsidRPr="00A94CA8" w:rsidRDefault="00A94CA8" w:rsidP="00A94CA8">
      <w:pPr>
        <w:spacing w:after="0" w:line="240" w:lineRule="auto"/>
        <w:ind w:firstLine="660"/>
        <w:jc w:val="both"/>
        <w:rPr>
          <w:rFonts w:ascii="Times New Roman" w:hAnsi="Times New Roman" w:cs="Times New Roman"/>
          <w:sz w:val="28"/>
          <w:szCs w:val="28"/>
          <w:lang w:val="uk-UA"/>
        </w:rPr>
      </w:pPr>
    </w:p>
    <w:p w:rsidR="00A94CA8" w:rsidRPr="00A94CA8" w:rsidRDefault="00A94CA8" w:rsidP="00A94CA8">
      <w:pPr>
        <w:spacing w:after="0" w:line="240" w:lineRule="auto"/>
        <w:ind w:firstLine="660"/>
        <w:jc w:val="both"/>
        <w:rPr>
          <w:rFonts w:ascii="Times New Roman" w:hAnsi="Times New Roman" w:cs="Times New Roman"/>
          <w:sz w:val="28"/>
          <w:szCs w:val="28"/>
          <w:lang w:val="uk-UA"/>
        </w:rPr>
      </w:pPr>
    </w:p>
    <w:p w:rsidR="00A94CA8" w:rsidRDefault="00A94CA8" w:rsidP="00A94CA8">
      <w:pPr>
        <w:pStyle w:val="a8"/>
        <w:ind w:left="0" w:firstLine="426"/>
        <w:jc w:val="both"/>
        <w:rPr>
          <w:sz w:val="28"/>
          <w:szCs w:val="28"/>
        </w:rPr>
        <w:sectPr w:rsidR="00A94CA8">
          <w:pgSz w:w="11906" w:h="16838"/>
          <w:pgMar w:top="1134" w:right="850" w:bottom="1134" w:left="1701" w:header="708" w:footer="708" w:gutter="0"/>
          <w:cols w:space="708"/>
          <w:docGrid w:linePitch="360"/>
        </w:sectPr>
      </w:pPr>
    </w:p>
    <w:p w:rsidR="00A94CA8" w:rsidRPr="00A94CA8" w:rsidRDefault="00A94CA8" w:rsidP="00A94CA8">
      <w:pPr>
        <w:keepNext/>
        <w:spacing w:after="0" w:line="240" w:lineRule="auto"/>
        <w:ind w:left="10490"/>
        <w:rPr>
          <w:rFonts w:ascii="Times New Roman" w:hAnsi="Times New Roman" w:cs="Times New Roman"/>
          <w:sz w:val="28"/>
          <w:szCs w:val="28"/>
          <w:lang w:val="uk-UA"/>
        </w:rPr>
      </w:pPr>
      <w:r w:rsidRPr="00A94CA8">
        <w:rPr>
          <w:rFonts w:ascii="Times New Roman" w:hAnsi="Times New Roman" w:cs="Times New Roman"/>
          <w:sz w:val="28"/>
          <w:szCs w:val="28"/>
          <w:lang w:val="uk-UA"/>
        </w:rPr>
        <w:lastRenderedPageBreak/>
        <w:t>ЗАТВЕРДЖЕНО</w:t>
      </w:r>
    </w:p>
    <w:p w:rsidR="00A94CA8" w:rsidRPr="00A94CA8" w:rsidRDefault="00A94CA8" w:rsidP="00A94CA8">
      <w:pPr>
        <w:keepNext/>
        <w:spacing w:after="0" w:line="240" w:lineRule="auto"/>
        <w:ind w:left="10490"/>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Наказ Міністерства </w:t>
      </w:r>
    </w:p>
    <w:p w:rsidR="00A94CA8" w:rsidRPr="00A94CA8" w:rsidRDefault="00A94CA8" w:rsidP="00A94CA8">
      <w:pPr>
        <w:keepNext/>
        <w:spacing w:after="0" w:line="240" w:lineRule="auto"/>
        <w:ind w:left="10490"/>
        <w:rPr>
          <w:rFonts w:ascii="Times New Roman" w:hAnsi="Times New Roman" w:cs="Times New Roman"/>
          <w:sz w:val="28"/>
          <w:szCs w:val="28"/>
          <w:lang w:val="uk-UA"/>
        </w:rPr>
      </w:pPr>
      <w:r w:rsidRPr="00A94CA8">
        <w:rPr>
          <w:rFonts w:ascii="Times New Roman" w:hAnsi="Times New Roman" w:cs="Times New Roman"/>
          <w:sz w:val="28"/>
          <w:szCs w:val="28"/>
          <w:lang w:val="uk-UA"/>
        </w:rPr>
        <w:t>освіти і науки України</w:t>
      </w:r>
    </w:p>
    <w:p w:rsidR="00A94CA8" w:rsidRPr="00A94CA8" w:rsidRDefault="00A94CA8" w:rsidP="00A94CA8">
      <w:pPr>
        <w:shd w:val="clear" w:color="auto" w:fill="FFFFFF"/>
        <w:spacing w:after="0" w:line="240" w:lineRule="auto"/>
        <w:ind w:left="10490"/>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від 13 липня 2017 року</w:t>
      </w:r>
      <w:r>
        <w:rPr>
          <w:rFonts w:ascii="Times New Roman" w:eastAsia="Times New Roman" w:hAnsi="Times New Roman" w:cs="Times New Roman"/>
          <w:color w:val="000000"/>
          <w:sz w:val="28"/>
          <w:szCs w:val="28"/>
          <w:lang w:val="uk-UA"/>
        </w:rPr>
        <w:t xml:space="preserve"> </w:t>
      </w:r>
      <w:r w:rsidRPr="00A94CA8">
        <w:rPr>
          <w:rFonts w:ascii="Times New Roman" w:eastAsia="Times New Roman" w:hAnsi="Times New Roman" w:cs="Times New Roman"/>
          <w:color w:val="000000"/>
          <w:sz w:val="28"/>
          <w:szCs w:val="28"/>
          <w:lang w:val="uk-UA"/>
        </w:rPr>
        <w:t>№ 1028</w:t>
      </w:r>
    </w:p>
    <w:p w:rsidR="00A94CA8" w:rsidRPr="00A94CA8" w:rsidRDefault="00A94CA8" w:rsidP="00A94CA8">
      <w:pPr>
        <w:keepNext/>
        <w:spacing w:after="0" w:line="240" w:lineRule="auto"/>
        <w:ind w:left="5103" w:firstLine="4253"/>
        <w:rPr>
          <w:rFonts w:ascii="Times New Roman" w:hAnsi="Times New Roman" w:cs="Times New Roman"/>
          <w:color w:val="000000"/>
          <w:spacing w:val="-12"/>
          <w:sz w:val="28"/>
          <w:szCs w:val="28"/>
          <w:lang w:val="uk-UA"/>
        </w:rPr>
      </w:pPr>
    </w:p>
    <w:p w:rsidR="00A94CA8" w:rsidRPr="00A94CA8" w:rsidRDefault="00A94CA8" w:rsidP="00A94CA8">
      <w:pPr>
        <w:pStyle w:val="a6"/>
        <w:spacing w:line="240" w:lineRule="auto"/>
        <w:ind w:firstLine="0"/>
        <w:jc w:val="center"/>
        <w:rPr>
          <w:color w:val="000000"/>
          <w:spacing w:val="-12"/>
          <w:szCs w:val="28"/>
        </w:rPr>
      </w:pPr>
      <w:r w:rsidRPr="00A94CA8">
        <w:rPr>
          <w:b/>
          <w:color w:val="000000"/>
          <w:spacing w:val="-12"/>
          <w:szCs w:val="28"/>
        </w:rPr>
        <w:t>ПРОГРАМА</w:t>
      </w:r>
    </w:p>
    <w:p w:rsidR="00A94CA8" w:rsidRPr="00A94CA8" w:rsidRDefault="00A94CA8" w:rsidP="00A94CA8">
      <w:pPr>
        <w:pStyle w:val="a9"/>
        <w:keepNext/>
        <w:jc w:val="center"/>
        <w:rPr>
          <w:rFonts w:ascii="Times New Roman" w:hAnsi="Times New Roman"/>
          <w:b/>
          <w:sz w:val="28"/>
          <w:szCs w:val="28"/>
          <w:lang w:val="uk-UA"/>
        </w:rPr>
      </w:pPr>
      <w:r w:rsidRPr="00A94CA8">
        <w:rPr>
          <w:rFonts w:ascii="Times New Roman" w:hAnsi="Times New Roman"/>
          <w:b/>
          <w:sz w:val="28"/>
          <w:szCs w:val="28"/>
          <w:lang w:val="uk-UA"/>
        </w:rPr>
        <w:t xml:space="preserve">всеукраїнського експерименту за темою </w:t>
      </w:r>
    </w:p>
    <w:p w:rsidR="00A94CA8" w:rsidRDefault="00A94CA8" w:rsidP="00A94CA8">
      <w:pPr>
        <w:pStyle w:val="a6"/>
        <w:spacing w:line="240" w:lineRule="auto"/>
        <w:ind w:firstLine="0"/>
        <w:jc w:val="center"/>
        <w:rPr>
          <w:b/>
          <w:szCs w:val="28"/>
        </w:rPr>
      </w:pPr>
      <w:r w:rsidRPr="00A94CA8">
        <w:rPr>
          <w:b/>
          <w:szCs w:val="28"/>
        </w:rPr>
        <w:t>«Розроблення і впровадження навчально-методичного забезпечення початкової освіти</w:t>
      </w:r>
      <w:r>
        <w:rPr>
          <w:b/>
          <w:szCs w:val="28"/>
        </w:rPr>
        <w:t xml:space="preserve"> </w:t>
      </w:r>
      <w:r w:rsidRPr="00A94CA8">
        <w:rPr>
          <w:b/>
          <w:szCs w:val="28"/>
        </w:rPr>
        <w:t>в умовах реалізації нового Державного стандарту початкової загальної середньої освіти»</w:t>
      </w:r>
      <w:r>
        <w:rPr>
          <w:b/>
          <w:szCs w:val="28"/>
        </w:rPr>
        <w:t xml:space="preserve"> </w:t>
      </w:r>
      <w:r w:rsidRPr="00A94CA8">
        <w:rPr>
          <w:b/>
          <w:color w:val="000000"/>
          <w:szCs w:val="28"/>
        </w:rPr>
        <w:t xml:space="preserve">на базі </w:t>
      </w:r>
      <w:r w:rsidRPr="00A94CA8">
        <w:rPr>
          <w:b/>
          <w:szCs w:val="28"/>
        </w:rPr>
        <w:t>загальноосвітніх навчальних закладів</w:t>
      </w:r>
      <w:r>
        <w:rPr>
          <w:b/>
          <w:szCs w:val="28"/>
        </w:rPr>
        <w:t xml:space="preserve"> </w:t>
      </w:r>
    </w:p>
    <w:p w:rsidR="00A94CA8" w:rsidRPr="00A94CA8" w:rsidRDefault="00A94CA8" w:rsidP="00A94CA8">
      <w:pPr>
        <w:pStyle w:val="a6"/>
        <w:spacing w:line="240" w:lineRule="auto"/>
        <w:ind w:firstLine="0"/>
        <w:jc w:val="center"/>
        <w:rPr>
          <w:b/>
          <w:szCs w:val="28"/>
        </w:rPr>
      </w:pPr>
      <w:r w:rsidRPr="00A94CA8">
        <w:rPr>
          <w:b/>
          <w:szCs w:val="28"/>
        </w:rPr>
        <w:t>на 2017 – 2022 роки</w:t>
      </w:r>
    </w:p>
    <w:p w:rsidR="00A94CA8" w:rsidRPr="00A94CA8" w:rsidRDefault="00A94CA8" w:rsidP="00A94CA8">
      <w:pPr>
        <w:pStyle w:val="a6"/>
        <w:spacing w:line="240" w:lineRule="auto"/>
        <w:ind w:firstLine="0"/>
        <w:jc w:val="left"/>
        <w:rPr>
          <w:szCs w:val="28"/>
        </w:rPr>
      </w:pP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tblPr>
      <w:tblGrid>
        <w:gridCol w:w="609"/>
        <w:gridCol w:w="6199"/>
        <w:gridCol w:w="1748"/>
        <w:gridCol w:w="6352"/>
      </w:tblGrid>
      <w:tr w:rsidR="00A94CA8" w:rsidRPr="00A94CA8" w:rsidTr="00FD4AA5">
        <w:trPr>
          <w:trHeight w:val="20"/>
        </w:trPr>
        <w:tc>
          <w:tcPr>
            <w:tcW w:w="609" w:type="dxa"/>
            <w:vAlign w:val="center"/>
          </w:tcPr>
          <w:p w:rsidR="00A94CA8" w:rsidRPr="00A94CA8" w:rsidRDefault="00A94CA8" w:rsidP="00A94CA8">
            <w:pPr>
              <w:pStyle w:val="210"/>
              <w:widowControl w:val="0"/>
              <w:spacing w:line="240" w:lineRule="auto"/>
              <w:ind w:firstLine="0"/>
              <w:jc w:val="center"/>
              <w:rPr>
                <w:b/>
                <w:szCs w:val="28"/>
              </w:rPr>
            </w:pPr>
            <w:r w:rsidRPr="00A94CA8">
              <w:rPr>
                <w:b/>
                <w:szCs w:val="28"/>
              </w:rPr>
              <w:t>№</w:t>
            </w:r>
          </w:p>
          <w:p w:rsidR="00A94CA8" w:rsidRPr="00A94CA8" w:rsidRDefault="00A94CA8" w:rsidP="00A94CA8">
            <w:pPr>
              <w:pStyle w:val="210"/>
              <w:widowControl w:val="0"/>
              <w:spacing w:line="240" w:lineRule="auto"/>
              <w:ind w:left="-28" w:right="-26" w:firstLine="0"/>
              <w:jc w:val="center"/>
              <w:rPr>
                <w:b/>
                <w:szCs w:val="28"/>
              </w:rPr>
            </w:pPr>
            <w:r w:rsidRPr="00A94CA8">
              <w:rPr>
                <w:b/>
                <w:szCs w:val="28"/>
              </w:rPr>
              <w:t>з/п</w:t>
            </w:r>
          </w:p>
        </w:tc>
        <w:tc>
          <w:tcPr>
            <w:tcW w:w="6199" w:type="dxa"/>
            <w:vAlign w:val="center"/>
          </w:tcPr>
          <w:p w:rsidR="00A94CA8" w:rsidRPr="00A94CA8" w:rsidRDefault="00A94CA8" w:rsidP="00A94CA8">
            <w:pPr>
              <w:pStyle w:val="210"/>
              <w:widowControl w:val="0"/>
              <w:spacing w:line="240" w:lineRule="auto"/>
              <w:ind w:firstLine="0"/>
              <w:jc w:val="center"/>
              <w:rPr>
                <w:b/>
                <w:szCs w:val="28"/>
              </w:rPr>
            </w:pPr>
            <w:r w:rsidRPr="00A94CA8">
              <w:rPr>
                <w:b/>
                <w:szCs w:val="28"/>
              </w:rPr>
              <w:t>Заходи, спрямовані на реалізацію завдань експерименту</w:t>
            </w:r>
          </w:p>
        </w:tc>
        <w:tc>
          <w:tcPr>
            <w:tcW w:w="1748" w:type="dxa"/>
            <w:vAlign w:val="center"/>
          </w:tcPr>
          <w:p w:rsidR="00A94CA8" w:rsidRPr="00A94CA8" w:rsidRDefault="00A94CA8" w:rsidP="00A94CA8">
            <w:pPr>
              <w:pStyle w:val="210"/>
              <w:widowControl w:val="0"/>
              <w:spacing w:line="240" w:lineRule="auto"/>
              <w:ind w:firstLine="0"/>
              <w:jc w:val="center"/>
              <w:rPr>
                <w:b/>
                <w:szCs w:val="28"/>
              </w:rPr>
            </w:pPr>
            <w:r w:rsidRPr="00A94CA8">
              <w:rPr>
                <w:b/>
                <w:szCs w:val="28"/>
              </w:rPr>
              <w:t>Строки виконання</w:t>
            </w:r>
          </w:p>
        </w:tc>
        <w:tc>
          <w:tcPr>
            <w:tcW w:w="6352" w:type="dxa"/>
            <w:vAlign w:val="center"/>
          </w:tcPr>
          <w:p w:rsidR="00A94CA8" w:rsidRPr="00A94CA8" w:rsidRDefault="00A94CA8" w:rsidP="00A94CA8">
            <w:pPr>
              <w:pStyle w:val="210"/>
              <w:widowControl w:val="0"/>
              <w:spacing w:line="240" w:lineRule="auto"/>
              <w:ind w:firstLine="0"/>
              <w:jc w:val="center"/>
              <w:rPr>
                <w:b/>
                <w:szCs w:val="28"/>
              </w:rPr>
            </w:pPr>
            <w:r w:rsidRPr="00A94CA8">
              <w:rPr>
                <w:b/>
                <w:szCs w:val="28"/>
              </w:rPr>
              <w:t>Очікувані результати</w:t>
            </w:r>
          </w:p>
        </w:tc>
      </w:tr>
      <w:tr w:rsidR="00A94CA8" w:rsidRPr="00A94CA8" w:rsidTr="00FD4AA5">
        <w:trPr>
          <w:trHeight w:val="20"/>
        </w:trPr>
        <w:tc>
          <w:tcPr>
            <w:tcW w:w="14908" w:type="dxa"/>
            <w:gridSpan w:val="4"/>
          </w:tcPr>
          <w:p w:rsidR="00A94CA8" w:rsidRPr="00A94CA8" w:rsidRDefault="00A94CA8" w:rsidP="00A94CA8">
            <w:pPr>
              <w:tabs>
                <w:tab w:val="left" w:pos="840"/>
              </w:tabs>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b/>
                <w:sz w:val="28"/>
                <w:szCs w:val="28"/>
                <w:lang w:val="uk-UA"/>
              </w:rPr>
              <w:t xml:space="preserve">І. </w:t>
            </w:r>
            <w:r w:rsidRPr="00A94CA8">
              <w:rPr>
                <w:rFonts w:ascii="Times New Roman" w:eastAsia="Times New Roman" w:hAnsi="Times New Roman" w:cs="Times New Roman"/>
                <w:b/>
                <w:bCs/>
                <w:sz w:val="28"/>
                <w:szCs w:val="28"/>
                <w:lang w:val="uk-UA"/>
              </w:rPr>
              <w:t>Організаційно-підготовчий етап (червень</w:t>
            </w:r>
            <w:r w:rsidRPr="00A94CA8">
              <w:rPr>
                <w:rFonts w:ascii="Times New Roman" w:eastAsia="Times New Roman" w:hAnsi="Times New Roman" w:cs="Times New Roman"/>
                <w:sz w:val="28"/>
                <w:szCs w:val="28"/>
                <w:lang w:val="uk-UA"/>
              </w:rPr>
              <w:t xml:space="preserve"> – </w:t>
            </w:r>
            <w:r w:rsidRPr="00A94CA8">
              <w:rPr>
                <w:rFonts w:ascii="Times New Roman" w:eastAsia="Times New Roman" w:hAnsi="Times New Roman" w:cs="Times New Roman"/>
                <w:b/>
                <w:bCs/>
                <w:sz w:val="28"/>
                <w:szCs w:val="28"/>
                <w:lang w:val="uk-UA"/>
              </w:rPr>
              <w:t>жовтень 2017 р.)</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Розроблення навчально-методичного забезпечення предметів початкової школи інтегрованого навчання в умовах реалізації нового Державного стандарту початкової загальної середньої освіти</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етапу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Навчально-методичне забезпечення предметів початкової школи в умовах реалізації нового Державного стандарту початкової загальної середньої освіти</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Розроблення тренінгових модулів для підготовки тренерів-консультантів і вчителів 200 перших класів загальноосвітніх навчальних закладів – учасників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Червень</w:t>
            </w:r>
          </w:p>
          <w:p w:rsidR="00A94CA8" w:rsidRPr="00A94CA8" w:rsidRDefault="00A94CA8" w:rsidP="00A94CA8">
            <w:pPr>
              <w:spacing w:after="0" w:line="240" w:lineRule="auto"/>
              <w:jc w:val="center"/>
              <w:rPr>
                <w:rFonts w:ascii="Times New Roman" w:eastAsia="Times New Roman" w:hAnsi="Times New Roman" w:cs="Times New Roman"/>
                <w:color w:val="7030A0"/>
                <w:sz w:val="28"/>
                <w:szCs w:val="28"/>
                <w:lang w:val="uk-UA"/>
              </w:rPr>
            </w:pPr>
            <w:r w:rsidRPr="00A94CA8">
              <w:rPr>
                <w:rFonts w:ascii="Times New Roman" w:eastAsia="Times New Roman" w:hAnsi="Times New Roman" w:cs="Times New Roman"/>
                <w:sz w:val="28"/>
                <w:szCs w:val="28"/>
                <w:lang w:val="uk-UA"/>
              </w:rPr>
              <w:t>2017 р.</w:t>
            </w:r>
          </w:p>
        </w:tc>
        <w:tc>
          <w:tcPr>
            <w:tcW w:w="6352" w:type="dxa"/>
          </w:tcPr>
          <w:p w:rsidR="00A94CA8" w:rsidRPr="00A94CA8" w:rsidRDefault="00A94CA8" w:rsidP="00A94CA8">
            <w:pPr>
              <w:spacing w:after="0" w:line="240" w:lineRule="auto"/>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Кадрове забезпечення експерименту</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3.</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Організація та проведення тренінгів для тренерів з питань впровадження Державного стандарту початкової загальної середньої освіти</w:t>
            </w:r>
            <w:r>
              <w:rPr>
                <w:rFonts w:ascii="Times New Roman" w:eastAsia="Times New Roman" w:hAnsi="Times New Roman" w:cs="Times New Roman"/>
                <w:sz w:val="28"/>
                <w:szCs w:val="28"/>
                <w:lang w:val="uk-UA"/>
              </w:rPr>
              <w:t>.</w:t>
            </w: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Проведення 25 навчально-практичних семінарів для педагогів 100 загальноосвітніх навчальних закладів – учасників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Липень – серпень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2017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Підготовка регіональних тренерів з метою навчання та надання методичної допомоги вчителям - учасникам експерименту (50 осіб)</w:t>
            </w: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Підготовка 200 вчителів перших класів, </w:t>
            </w:r>
            <w:r>
              <w:rPr>
                <w:rFonts w:ascii="Times New Roman" w:eastAsia="Times New Roman" w:hAnsi="Times New Roman" w:cs="Times New Roman"/>
                <w:sz w:val="28"/>
                <w:szCs w:val="28"/>
                <w:lang w:val="uk-UA"/>
              </w:rPr>
              <w:br/>
            </w:r>
            <w:r w:rsidRPr="00A94CA8">
              <w:rPr>
                <w:rFonts w:ascii="Times New Roman" w:eastAsia="Times New Roman" w:hAnsi="Times New Roman" w:cs="Times New Roman"/>
                <w:sz w:val="28"/>
                <w:szCs w:val="28"/>
                <w:lang w:val="uk-UA"/>
              </w:rPr>
              <w:t>100 заступників директорів з навчально-виховної роботи з початкової освіти</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4.</w:t>
            </w:r>
          </w:p>
        </w:tc>
        <w:tc>
          <w:tcPr>
            <w:tcW w:w="6199" w:type="dxa"/>
          </w:tcPr>
          <w:p w:rsidR="00A94CA8" w:rsidRPr="00A94CA8" w:rsidRDefault="00A94CA8" w:rsidP="00A94CA8">
            <w:pPr>
              <w:shd w:val="clear" w:color="auto" w:fill="FFFFFF"/>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Створення та організація робочої групи вчених і вчителів, які здійснюватимуть науково-методичний супровід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Червень – липень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2017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Науково-методичний супровід експерименту. Створення науково-методичної ради експерименту</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5.</w:t>
            </w:r>
          </w:p>
        </w:tc>
        <w:tc>
          <w:tcPr>
            <w:tcW w:w="6199" w:type="dxa"/>
          </w:tcPr>
          <w:p w:rsidR="00A94CA8" w:rsidRPr="00A94CA8" w:rsidRDefault="00A94CA8" w:rsidP="00A94CA8">
            <w:pPr>
              <w:widowControl w:val="0"/>
              <w:shd w:val="clear" w:color="auto" w:fill="FFFFFF"/>
              <w:tabs>
                <w:tab w:val="left" w:leader="underscore" w:pos="-22"/>
              </w:tabs>
              <w:autoSpaceDE w:val="0"/>
              <w:autoSpaceDN w:val="0"/>
              <w:adjustRightInd w:val="0"/>
              <w:spacing w:after="0" w:line="240" w:lineRule="auto"/>
              <w:ind w:left="-22"/>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Розроблення інтегрованих курсів (назва, терміни; за окремим планом)</w:t>
            </w:r>
          </w:p>
        </w:tc>
        <w:tc>
          <w:tcPr>
            <w:tcW w:w="1748" w:type="dxa"/>
          </w:tcPr>
          <w:p w:rsidR="00A94CA8" w:rsidRPr="00A94CA8" w:rsidRDefault="00A94CA8" w:rsidP="00A94CA8">
            <w:pPr>
              <w:spacing w:after="0" w:line="240" w:lineRule="auto"/>
              <w:ind w:left="-41"/>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ІІ та ІІІ етапів</w:t>
            </w:r>
          </w:p>
        </w:tc>
        <w:tc>
          <w:tcPr>
            <w:tcW w:w="6352" w:type="dxa"/>
          </w:tcPr>
          <w:p w:rsidR="00A94CA8" w:rsidRPr="00A94CA8" w:rsidRDefault="00A94CA8" w:rsidP="00A94CA8">
            <w:pPr>
              <w:pStyle w:val="ac"/>
              <w:ind w:firstLine="0"/>
              <w:jc w:val="both"/>
              <w:rPr>
                <w:b w:val="0"/>
                <w:sz w:val="28"/>
                <w:szCs w:val="28"/>
                <w:lang w:eastAsia="ru-RU"/>
              </w:rPr>
            </w:pPr>
            <w:r w:rsidRPr="00A94CA8">
              <w:rPr>
                <w:b w:val="0"/>
                <w:sz w:val="28"/>
                <w:szCs w:val="28"/>
                <w:lang w:eastAsia="ru-RU"/>
              </w:rPr>
              <w:t>Навчальне та навчально-методичне забезпечення</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6.</w:t>
            </w:r>
          </w:p>
        </w:tc>
        <w:tc>
          <w:tcPr>
            <w:tcW w:w="6199" w:type="dxa"/>
          </w:tcPr>
          <w:p w:rsidR="00A94CA8" w:rsidRPr="00A94CA8" w:rsidRDefault="00A94CA8" w:rsidP="00A94CA8">
            <w:pPr>
              <w:keepNext/>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Проект нормативно-правового забезпечення надання навчальним і навчально-методичним комплектам </w:t>
            </w:r>
            <w:r w:rsidRPr="00A94CA8">
              <w:rPr>
                <w:rFonts w:ascii="Times New Roman" w:eastAsia="SchoolBookC" w:hAnsi="Times New Roman" w:cs="Times New Roman"/>
                <w:sz w:val="28"/>
                <w:szCs w:val="28"/>
                <w:lang w:val="uk-UA"/>
              </w:rPr>
              <w:t xml:space="preserve">відповідного грифа МОН </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color w:val="FF0000"/>
                <w:sz w:val="28"/>
                <w:szCs w:val="28"/>
                <w:lang w:val="uk-UA"/>
              </w:rPr>
            </w:pPr>
            <w:r w:rsidRPr="00A94CA8">
              <w:rPr>
                <w:rFonts w:ascii="Times New Roman" w:eastAsia="Times New Roman" w:hAnsi="Times New Roman" w:cs="Times New Roman"/>
                <w:sz w:val="28"/>
                <w:szCs w:val="28"/>
                <w:lang w:val="uk-UA"/>
              </w:rPr>
              <w:t>Протягом етапу</w:t>
            </w:r>
          </w:p>
        </w:tc>
        <w:tc>
          <w:tcPr>
            <w:tcW w:w="6352" w:type="dxa"/>
          </w:tcPr>
          <w:p w:rsidR="00A94CA8" w:rsidRPr="00A94CA8" w:rsidRDefault="00A94CA8" w:rsidP="00A94CA8">
            <w:pPr>
              <w:pStyle w:val="aa"/>
              <w:spacing w:after="0"/>
              <w:rPr>
                <w:sz w:val="28"/>
                <w:szCs w:val="28"/>
                <w:lang w:val="uk-UA"/>
              </w:rPr>
            </w:pPr>
            <w:r w:rsidRPr="00A94CA8">
              <w:rPr>
                <w:sz w:val="28"/>
                <w:szCs w:val="28"/>
                <w:lang w:val="uk-UA"/>
              </w:rPr>
              <w:t>Проект нормативно-правового забезпечення</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7.</w:t>
            </w:r>
          </w:p>
        </w:tc>
        <w:tc>
          <w:tcPr>
            <w:tcW w:w="6199" w:type="dxa"/>
          </w:tcPr>
          <w:p w:rsidR="00A94CA8" w:rsidRPr="00A94CA8" w:rsidRDefault="00A94CA8" w:rsidP="00A94CA8">
            <w:pPr>
              <w:pStyle w:val="a8"/>
              <w:suppressAutoHyphens/>
              <w:ind w:left="0"/>
              <w:jc w:val="both"/>
              <w:rPr>
                <w:sz w:val="28"/>
                <w:szCs w:val="28"/>
              </w:rPr>
            </w:pPr>
            <w:r w:rsidRPr="00A94CA8">
              <w:rPr>
                <w:sz w:val="28"/>
                <w:szCs w:val="28"/>
              </w:rPr>
              <w:t>Інформування громадськості та педагогічній спільноті про особливості навчально-виховного процесу в експериментальних класах</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етапу</w:t>
            </w:r>
          </w:p>
        </w:tc>
        <w:tc>
          <w:tcPr>
            <w:tcW w:w="6352" w:type="dxa"/>
          </w:tcPr>
          <w:p w:rsidR="00A94CA8" w:rsidRPr="00A94CA8" w:rsidRDefault="00A94CA8" w:rsidP="00A94CA8">
            <w:pPr>
              <w:pStyle w:val="aa"/>
              <w:spacing w:after="0"/>
              <w:jc w:val="both"/>
              <w:rPr>
                <w:sz w:val="28"/>
                <w:szCs w:val="28"/>
                <w:lang w:val="uk-UA"/>
              </w:rPr>
            </w:pPr>
            <w:r w:rsidRPr="00A94CA8">
              <w:rPr>
                <w:sz w:val="28"/>
                <w:szCs w:val="28"/>
                <w:lang w:val="uk-UA"/>
              </w:rPr>
              <w:t>Інформаційні повідомлення для  громадськості й педагогічної спільноти про хід та проміжні результати експерименту на сайті МОН України  та сайтах базових загальноосвітніх навчальних закладів</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9.</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Проведення обласних курсів підготовки педагогічних працівників з навчання за інтегрованими курсами у початковій школі обласними інститутами післядипломної педагогічної освіти</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Серпень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2017 р.</w:t>
            </w:r>
          </w:p>
        </w:tc>
        <w:tc>
          <w:tcPr>
            <w:tcW w:w="6352" w:type="dxa"/>
          </w:tcPr>
          <w:p w:rsidR="00A94CA8" w:rsidRPr="00A94CA8" w:rsidRDefault="00A94CA8" w:rsidP="00A94CA8">
            <w:pPr>
              <w:pStyle w:val="aa"/>
              <w:spacing w:after="0"/>
              <w:rPr>
                <w:sz w:val="28"/>
                <w:szCs w:val="28"/>
                <w:lang w:val="uk-UA"/>
              </w:rPr>
            </w:pPr>
            <w:r w:rsidRPr="00A94CA8">
              <w:rPr>
                <w:sz w:val="28"/>
                <w:szCs w:val="28"/>
                <w:lang w:val="uk-UA"/>
              </w:rPr>
              <w:t>Кадрове забезпечення експерименту на обласному рівні</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10.</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b/>
                <w:sz w:val="28"/>
                <w:szCs w:val="28"/>
                <w:lang w:val="uk-UA"/>
              </w:rPr>
            </w:pPr>
            <w:r w:rsidRPr="00A94CA8">
              <w:rPr>
                <w:rFonts w:ascii="Times New Roman" w:eastAsia="Times New Roman" w:hAnsi="Times New Roman" w:cs="Times New Roman"/>
                <w:sz w:val="28"/>
                <w:szCs w:val="28"/>
                <w:lang w:val="uk-UA"/>
              </w:rPr>
              <w:t>Проведення форумів та інтернет-конференцій для педагогічних працівників – учасників експерименту з метою підвищення якості навчально-виховного процесу в експериментальних класах</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етапу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b/>
                <w:sz w:val="28"/>
                <w:szCs w:val="28"/>
                <w:lang w:val="uk-UA"/>
              </w:rPr>
            </w:pPr>
            <w:r w:rsidRPr="00A94CA8">
              <w:rPr>
                <w:rFonts w:ascii="Times New Roman" w:eastAsia="Times New Roman" w:hAnsi="Times New Roman" w:cs="Times New Roman"/>
                <w:sz w:val="28"/>
                <w:szCs w:val="28"/>
                <w:lang w:val="uk-UA"/>
              </w:rPr>
              <w:t>Підвищення фахового рівня вчителів – учасників експерименту</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11.</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Організація та проведення науково-методичних заходів МОН, Національної академії педагогічних наук, інших наукових установ та вищих навчальних закладів з метою оприлюднення та обговорення результатів експерименту, а також </w:t>
            </w:r>
            <w:r w:rsidRPr="00A94CA8">
              <w:rPr>
                <w:rFonts w:ascii="Times New Roman" w:eastAsia="Times New Roman" w:hAnsi="Times New Roman" w:cs="Times New Roman"/>
                <w:sz w:val="28"/>
                <w:szCs w:val="28"/>
                <w:lang w:val="uk-UA"/>
              </w:rPr>
              <w:lastRenderedPageBreak/>
              <w:t>визначення шляхів його вдосконалення (за планом роботи МОН на 2017 – 2022 роки)</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 xml:space="preserve">Протягом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ІІ та ІІІ етапів</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Оприлюднення результатів реалізації  експерименту, ознайомлення педагогічної спільноти та громадськості з досвідом навчання й виховання учнів початкової школи з реалізації Концепції Нової української школи</w:t>
            </w: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12</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Підбиття підсумків І (о</w:t>
            </w:r>
            <w:r w:rsidRPr="00A94CA8">
              <w:rPr>
                <w:rFonts w:ascii="Times New Roman" w:eastAsia="Times New Roman" w:hAnsi="Times New Roman" w:cs="Times New Roman"/>
                <w:bCs/>
                <w:sz w:val="28"/>
                <w:szCs w:val="28"/>
                <w:lang w:val="uk-UA"/>
              </w:rPr>
              <w:t xml:space="preserve">рганізаційно-підготовчого) </w:t>
            </w:r>
            <w:r w:rsidRPr="00A94CA8">
              <w:rPr>
                <w:rFonts w:ascii="Times New Roman" w:eastAsia="Times New Roman" w:hAnsi="Times New Roman" w:cs="Times New Roman"/>
                <w:sz w:val="28"/>
                <w:szCs w:val="28"/>
                <w:lang w:val="uk-UA"/>
              </w:rPr>
              <w:t>етапу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Жовтень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2017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Звіт про підсумки етапу</w:t>
            </w:r>
          </w:p>
        </w:tc>
      </w:tr>
      <w:tr w:rsidR="00A94CA8" w:rsidRPr="00A94CA8" w:rsidTr="00FD4AA5">
        <w:trPr>
          <w:trHeight w:val="20"/>
        </w:trPr>
        <w:tc>
          <w:tcPr>
            <w:tcW w:w="14908" w:type="dxa"/>
            <w:gridSpan w:val="4"/>
          </w:tcPr>
          <w:p w:rsidR="00A94CA8" w:rsidRPr="00A94CA8" w:rsidRDefault="00A94CA8" w:rsidP="00A94CA8">
            <w:pPr>
              <w:spacing w:after="0" w:line="240" w:lineRule="auto"/>
              <w:ind w:firstLine="660"/>
              <w:jc w:val="center"/>
              <w:rPr>
                <w:rFonts w:ascii="Times New Roman" w:eastAsia="Times New Roman" w:hAnsi="Times New Roman" w:cs="Times New Roman"/>
                <w:b/>
                <w:bCs/>
                <w:sz w:val="28"/>
                <w:szCs w:val="28"/>
                <w:lang w:val="uk-UA"/>
              </w:rPr>
            </w:pPr>
            <w:r w:rsidRPr="00A94CA8">
              <w:rPr>
                <w:rFonts w:ascii="Times New Roman" w:eastAsia="Times New Roman" w:hAnsi="Times New Roman" w:cs="Times New Roman"/>
                <w:b/>
                <w:sz w:val="28"/>
                <w:szCs w:val="28"/>
                <w:lang w:val="uk-UA"/>
              </w:rPr>
              <w:t xml:space="preserve">ІI. Формувальний етап </w:t>
            </w:r>
            <w:r w:rsidRPr="00A94CA8">
              <w:rPr>
                <w:rFonts w:ascii="Times New Roman" w:eastAsia="Times New Roman" w:hAnsi="Times New Roman" w:cs="Times New Roman"/>
                <w:b/>
                <w:bCs/>
                <w:sz w:val="28"/>
                <w:szCs w:val="28"/>
                <w:lang w:val="uk-UA"/>
              </w:rPr>
              <w:t>(листопад 2017 р. – травень 2022 р.)</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Апробація та внесення коректив до навчально-методичного забезпечення навчально-виховного процесу в початковій школі (для учасників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етапу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Забезпечення реалізації програми експерименту</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w:t>
            </w:r>
          </w:p>
        </w:tc>
        <w:tc>
          <w:tcPr>
            <w:tcW w:w="6199" w:type="dxa"/>
          </w:tcPr>
          <w:p w:rsidR="00A94CA8" w:rsidRPr="00A94CA8" w:rsidRDefault="00A94CA8" w:rsidP="00A94CA8">
            <w:pPr>
              <w:spacing w:after="0" w:line="240" w:lineRule="auto"/>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Забезпечення наставницької підтримки вчителів  шкіл – учасників експерименту:</w:t>
            </w:r>
          </w:p>
          <w:p w:rsidR="00A94CA8" w:rsidRPr="00A94CA8" w:rsidRDefault="00A94CA8" w:rsidP="00A94CA8">
            <w:pPr>
              <w:pStyle w:val="a8"/>
              <w:numPr>
                <w:ilvl w:val="0"/>
                <w:numId w:val="6"/>
              </w:numPr>
              <w:jc w:val="both"/>
              <w:rPr>
                <w:sz w:val="28"/>
                <w:szCs w:val="28"/>
              </w:rPr>
            </w:pPr>
            <w:r w:rsidRPr="00A94CA8">
              <w:rPr>
                <w:sz w:val="28"/>
                <w:szCs w:val="28"/>
              </w:rPr>
              <w:t>підготовка наставників;</w:t>
            </w:r>
          </w:p>
          <w:p w:rsidR="00A94CA8" w:rsidRPr="00A94CA8" w:rsidRDefault="00A94CA8" w:rsidP="00A94CA8">
            <w:pPr>
              <w:pStyle w:val="a8"/>
              <w:numPr>
                <w:ilvl w:val="0"/>
                <w:numId w:val="6"/>
              </w:numPr>
              <w:jc w:val="both"/>
              <w:rPr>
                <w:sz w:val="28"/>
                <w:szCs w:val="28"/>
              </w:rPr>
            </w:pPr>
            <w:r w:rsidRPr="00A94CA8">
              <w:rPr>
                <w:sz w:val="28"/>
                <w:szCs w:val="28"/>
              </w:rPr>
              <w:t xml:space="preserve">спостереження за практикою педагогів і </w:t>
            </w:r>
          </w:p>
          <w:p w:rsidR="00A94CA8" w:rsidRPr="00A94CA8" w:rsidRDefault="00A94CA8" w:rsidP="00A94CA8">
            <w:pPr>
              <w:pStyle w:val="a8"/>
              <w:jc w:val="both"/>
              <w:rPr>
                <w:sz w:val="28"/>
                <w:szCs w:val="28"/>
              </w:rPr>
            </w:pPr>
            <w:r w:rsidRPr="00A94CA8">
              <w:rPr>
                <w:sz w:val="28"/>
                <w:szCs w:val="28"/>
              </w:rPr>
              <w:t>надання зворотного зв’язку;</w:t>
            </w:r>
          </w:p>
          <w:p w:rsidR="00A94CA8" w:rsidRPr="00A94CA8" w:rsidRDefault="00A94CA8" w:rsidP="00A94CA8">
            <w:pPr>
              <w:pStyle w:val="a8"/>
              <w:numPr>
                <w:ilvl w:val="0"/>
                <w:numId w:val="6"/>
              </w:numPr>
              <w:jc w:val="both"/>
              <w:rPr>
                <w:sz w:val="28"/>
                <w:szCs w:val="28"/>
              </w:rPr>
            </w:pPr>
            <w:r w:rsidRPr="00A94CA8">
              <w:rPr>
                <w:sz w:val="28"/>
                <w:szCs w:val="28"/>
              </w:rPr>
              <w:t>робочі зустрічі з командами вчителів;</w:t>
            </w:r>
          </w:p>
          <w:p w:rsidR="00A94CA8" w:rsidRPr="00A94CA8" w:rsidRDefault="00A94CA8" w:rsidP="00A94CA8">
            <w:pPr>
              <w:pStyle w:val="a8"/>
              <w:numPr>
                <w:ilvl w:val="0"/>
                <w:numId w:val="6"/>
              </w:numPr>
              <w:jc w:val="both"/>
              <w:rPr>
                <w:sz w:val="28"/>
                <w:szCs w:val="28"/>
              </w:rPr>
            </w:pPr>
            <w:r w:rsidRPr="00A94CA8">
              <w:rPr>
                <w:sz w:val="28"/>
                <w:szCs w:val="28"/>
              </w:rPr>
              <w:t>ведення наставницької документації;</w:t>
            </w:r>
          </w:p>
          <w:p w:rsidR="00A94CA8" w:rsidRPr="00A94CA8" w:rsidRDefault="00A94CA8" w:rsidP="00A94CA8">
            <w:pPr>
              <w:pStyle w:val="a8"/>
              <w:numPr>
                <w:ilvl w:val="0"/>
                <w:numId w:val="6"/>
              </w:numPr>
              <w:jc w:val="both"/>
              <w:rPr>
                <w:sz w:val="28"/>
                <w:szCs w:val="28"/>
              </w:rPr>
            </w:pPr>
            <w:r w:rsidRPr="00A94CA8">
              <w:rPr>
                <w:sz w:val="28"/>
                <w:szCs w:val="28"/>
              </w:rPr>
              <w:t xml:space="preserve">створення кращих практик роботи вчителів (кейси) </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Листопад</w:t>
            </w:r>
          </w:p>
          <w:p w:rsid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 xml:space="preserve">2017 р. – травень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bCs/>
                <w:sz w:val="28"/>
                <w:szCs w:val="28"/>
                <w:lang w:val="uk-UA"/>
              </w:rPr>
              <w:t>2021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Кадрове забезпечення реалізації завдань експерименту на рівні базових загальноосвітніх навчальних закладів</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3.</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Здійснення експериментального навчання у  початкових класах:</w:t>
            </w:r>
          </w:p>
          <w:p w:rsidR="00A94CA8" w:rsidRPr="00A94CA8" w:rsidRDefault="00A94CA8" w:rsidP="00A94CA8">
            <w:pPr>
              <w:pStyle w:val="a8"/>
              <w:numPr>
                <w:ilvl w:val="0"/>
                <w:numId w:val="6"/>
              </w:numPr>
              <w:jc w:val="both"/>
              <w:rPr>
                <w:sz w:val="28"/>
                <w:szCs w:val="28"/>
              </w:rPr>
            </w:pPr>
            <w:r w:rsidRPr="00A94CA8">
              <w:rPr>
                <w:sz w:val="28"/>
                <w:szCs w:val="28"/>
              </w:rPr>
              <w:t>розроблення навчально-методичних матеріалів з урахуванням завдань експерименту;</w:t>
            </w:r>
          </w:p>
          <w:p w:rsidR="00A94CA8" w:rsidRPr="00A94CA8" w:rsidRDefault="00A94CA8" w:rsidP="00A94CA8">
            <w:pPr>
              <w:pStyle w:val="a8"/>
              <w:numPr>
                <w:ilvl w:val="0"/>
                <w:numId w:val="6"/>
              </w:numPr>
              <w:jc w:val="both"/>
              <w:rPr>
                <w:sz w:val="28"/>
                <w:szCs w:val="28"/>
              </w:rPr>
            </w:pPr>
            <w:r w:rsidRPr="00A94CA8">
              <w:rPr>
                <w:sz w:val="28"/>
                <w:szCs w:val="28"/>
              </w:rPr>
              <w:t>проведення робочих зустрічей вчителів навчальних закладів – учасників експерименту з метою обговорення кращих практик і викликів у процесі експерименту;</w:t>
            </w:r>
          </w:p>
          <w:p w:rsidR="00A94CA8" w:rsidRPr="00A94CA8" w:rsidRDefault="00A94CA8" w:rsidP="00A94CA8">
            <w:pPr>
              <w:pStyle w:val="a8"/>
              <w:numPr>
                <w:ilvl w:val="0"/>
                <w:numId w:val="6"/>
              </w:numPr>
              <w:jc w:val="both"/>
              <w:rPr>
                <w:sz w:val="28"/>
                <w:szCs w:val="28"/>
              </w:rPr>
            </w:pPr>
            <w:r w:rsidRPr="00A94CA8">
              <w:rPr>
                <w:sz w:val="28"/>
                <w:szCs w:val="28"/>
              </w:rPr>
              <w:t xml:space="preserve">проведення круглих столів для </w:t>
            </w:r>
            <w:r w:rsidRPr="00A94CA8">
              <w:rPr>
                <w:sz w:val="28"/>
                <w:szCs w:val="28"/>
              </w:rPr>
              <w:lastRenderedPageBreak/>
              <w:t xml:space="preserve">представлення та обговорення проміжних результатів, внесення змін і доповнень до плану експериментальної діяльності </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lastRenderedPageBreak/>
              <w:t>Листопад</w:t>
            </w:r>
          </w:p>
          <w:p w:rsid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 xml:space="preserve">2017 р. – травень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bCs/>
                <w:sz w:val="28"/>
                <w:szCs w:val="28"/>
                <w:lang w:val="uk-UA"/>
              </w:rPr>
              <w:t>2021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Досягнення освітніх результатів експерименту</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4.</w:t>
            </w:r>
          </w:p>
        </w:tc>
        <w:tc>
          <w:tcPr>
            <w:tcW w:w="6199" w:type="dxa"/>
          </w:tcPr>
          <w:p w:rsidR="00A94CA8" w:rsidRPr="00A94CA8" w:rsidRDefault="00A94CA8" w:rsidP="00A94CA8">
            <w:pPr>
              <w:spacing w:after="0" w:line="240" w:lineRule="auto"/>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Здійснення моніторингу ходу експерименту і його проміжне коригування:</w:t>
            </w: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pStyle w:val="a8"/>
              <w:numPr>
                <w:ilvl w:val="0"/>
                <w:numId w:val="6"/>
              </w:numPr>
              <w:jc w:val="both"/>
              <w:rPr>
                <w:sz w:val="28"/>
                <w:szCs w:val="28"/>
              </w:rPr>
            </w:pPr>
            <w:r w:rsidRPr="00A94CA8">
              <w:rPr>
                <w:sz w:val="28"/>
                <w:szCs w:val="28"/>
              </w:rPr>
              <w:t>розроблення інструментарію;</w:t>
            </w:r>
          </w:p>
          <w:p w:rsidR="00A94CA8" w:rsidRPr="00A94CA8" w:rsidRDefault="00A94CA8" w:rsidP="00A94CA8">
            <w:pPr>
              <w:pStyle w:val="a8"/>
              <w:jc w:val="both"/>
              <w:rPr>
                <w:sz w:val="28"/>
                <w:szCs w:val="28"/>
              </w:rPr>
            </w:pPr>
          </w:p>
          <w:p w:rsidR="00A94CA8" w:rsidRPr="00A94CA8" w:rsidRDefault="00A94CA8" w:rsidP="00A94CA8">
            <w:pPr>
              <w:pStyle w:val="a8"/>
              <w:jc w:val="both"/>
              <w:rPr>
                <w:sz w:val="28"/>
                <w:szCs w:val="28"/>
              </w:rPr>
            </w:pPr>
          </w:p>
          <w:p w:rsidR="00A94CA8" w:rsidRPr="00A94CA8" w:rsidRDefault="00A94CA8" w:rsidP="00A94CA8">
            <w:pPr>
              <w:pStyle w:val="a8"/>
              <w:numPr>
                <w:ilvl w:val="0"/>
                <w:numId w:val="6"/>
              </w:numPr>
              <w:jc w:val="both"/>
              <w:rPr>
                <w:sz w:val="28"/>
                <w:szCs w:val="28"/>
              </w:rPr>
            </w:pPr>
            <w:r w:rsidRPr="00A94CA8">
              <w:rPr>
                <w:sz w:val="28"/>
                <w:szCs w:val="28"/>
              </w:rPr>
              <w:t>здійснення поточного моніторингу впровадження експериментальних практик;</w:t>
            </w:r>
          </w:p>
          <w:p w:rsidR="00A94CA8" w:rsidRPr="00A94CA8" w:rsidRDefault="00A94CA8" w:rsidP="00A94CA8">
            <w:pPr>
              <w:pStyle w:val="a8"/>
              <w:jc w:val="both"/>
              <w:rPr>
                <w:sz w:val="28"/>
                <w:szCs w:val="28"/>
              </w:rPr>
            </w:pPr>
          </w:p>
          <w:p w:rsidR="00A94CA8" w:rsidRPr="00A94CA8" w:rsidRDefault="00A94CA8" w:rsidP="00A94CA8">
            <w:pPr>
              <w:pStyle w:val="a8"/>
              <w:numPr>
                <w:ilvl w:val="0"/>
                <w:numId w:val="6"/>
              </w:numPr>
              <w:jc w:val="both"/>
              <w:rPr>
                <w:sz w:val="28"/>
                <w:szCs w:val="28"/>
              </w:rPr>
            </w:pPr>
            <w:r w:rsidRPr="00A94CA8">
              <w:rPr>
                <w:sz w:val="28"/>
                <w:szCs w:val="28"/>
              </w:rPr>
              <w:t>опрацювання  результатів моніторингу;</w:t>
            </w:r>
          </w:p>
          <w:p w:rsidR="00A94CA8" w:rsidRPr="00A94CA8" w:rsidRDefault="00A94CA8" w:rsidP="00A94CA8">
            <w:pPr>
              <w:pStyle w:val="a8"/>
              <w:jc w:val="both"/>
              <w:rPr>
                <w:sz w:val="28"/>
                <w:szCs w:val="28"/>
              </w:rPr>
            </w:pPr>
          </w:p>
          <w:p w:rsidR="00A94CA8" w:rsidRPr="00A94CA8" w:rsidRDefault="00A94CA8" w:rsidP="00A94CA8">
            <w:pPr>
              <w:pStyle w:val="a8"/>
              <w:jc w:val="both"/>
              <w:rPr>
                <w:sz w:val="28"/>
                <w:szCs w:val="28"/>
              </w:rPr>
            </w:pPr>
          </w:p>
          <w:p w:rsidR="00A94CA8" w:rsidRPr="00A94CA8" w:rsidRDefault="00A94CA8" w:rsidP="00A94CA8">
            <w:pPr>
              <w:pStyle w:val="a8"/>
              <w:numPr>
                <w:ilvl w:val="0"/>
                <w:numId w:val="6"/>
              </w:numPr>
              <w:jc w:val="both"/>
              <w:rPr>
                <w:sz w:val="28"/>
                <w:szCs w:val="28"/>
              </w:rPr>
            </w:pPr>
            <w:r w:rsidRPr="00A94CA8">
              <w:rPr>
                <w:sz w:val="28"/>
                <w:szCs w:val="28"/>
              </w:rPr>
              <w:t>надання рекомендацій для покращення педагогічної практики;</w:t>
            </w:r>
          </w:p>
          <w:p w:rsidR="00A94CA8" w:rsidRPr="00A94CA8" w:rsidRDefault="00A94CA8" w:rsidP="00A94CA8">
            <w:pPr>
              <w:pStyle w:val="a8"/>
              <w:jc w:val="both"/>
              <w:rPr>
                <w:sz w:val="28"/>
                <w:szCs w:val="28"/>
              </w:rPr>
            </w:pPr>
          </w:p>
          <w:p w:rsidR="00A94CA8" w:rsidRPr="00A94CA8" w:rsidRDefault="00A94CA8" w:rsidP="00A94CA8">
            <w:pPr>
              <w:pStyle w:val="a8"/>
              <w:numPr>
                <w:ilvl w:val="0"/>
                <w:numId w:val="6"/>
              </w:numPr>
              <w:jc w:val="both"/>
              <w:rPr>
                <w:sz w:val="28"/>
                <w:szCs w:val="28"/>
              </w:rPr>
            </w:pPr>
            <w:r w:rsidRPr="00A94CA8">
              <w:rPr>
                <w:sz w:val="28"/>
                <w:szCs w:val="28"/>
              </w:rPr>
              <w:t>проведення зустрічей робочої групи для обговорення результатів та внесення змін і доповнень у план експериментальної діяльності</w:t>
            </w:r>
          </w:p>
          <w:p w:rsidR="00A94CA8" w:rsidRPr="00A94CA8" w:rsidRDefault="00A94CA8" w:rsidP="00A94CA8">
            <w:pPr>
              <w:pStyle w:val="a8"/>
              <w:rPr>
                <w:sz w:val="28"/>
                <w:szCs w:val="28"/>
              </w:rPr>
            </w:pP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Вересень</w:t>
            </w: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2017 р. – травень</w:t>
            </w:r>
          </w:p>
          <w:p w:rsidR="00A94CA8" w:rsidRPr="00A94CA8" w:rsidRDefault="00A94CA8" w:rsidP="00A94CA8">
            <w:pPr>
              <w:spacing w:after="0" w:line="240" w:lineRule="auto"/>
              <w:jc w:val="center"/>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2021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Травень – червень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2018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Травень – червень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2019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Травень – червень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2020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Травень – червень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2021р.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Серпень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2018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Серпень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2019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Серпень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2020 р.</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Серпень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2021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Корекція навчального, навчально-методичного, методичного, кадрового та управлінського забезпечення експерименту</w:t>
            </w: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Аналітична довідка про результати за поточний навчальний рік</w:t>
            </w: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Розроблення рекомендацій для поширення у початковій школі інтегрованого навчання.</w:t>
            </w:r>
          </w:p>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Підготовка та направлення інструктивно-методичного листа МОН до органів управління освітою, регіональних закладів післядипломної </w:t>
            </w:r>
            <w:r w:rsidRPr="00A94CA8">
              <w:rPr>
                <w:rFonts w:ascii="Times New Roman" w:eastAsia="Times New Roman" w:hAnsi="Times New Roman" w:cs="Times New Roman"/>
                <w:sz w:val="28"/>
                <w:szCs w:val="28"/>
                <w:lang w:val="uk-UA"/>
              </w:rPr>
              <w:lastRenderedPageBreak/>
              <w:t xml:space="preserve">педагогічної освіти з питання подальшої реалізації Концепції Нової української школи кожного навчального року </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5.</w:t>
            </w:r>
          </w:p>
        </w:tc>
        <w:tc>
          <w:tcPr>
            <w:tcW w:w="6199" w:type="dxa"/>
          </w:tcPr>
          <w:p w:rsidR="00A94CA8" w:rsidRPr="00A94CA8" w:rsidRDefault="00A94CA8" w:rsidP="00A94CA8">
            <w:pPr>
              <w:pStyle w:val="a6"/>
              <w:spacing w:line="240" w:lineRule="auto"/>
              <w:ind w:firstLine="0"/>
              <w:rPr>
                <w:b/>
                <w:szCs w:val="28"/>
              </w:rPr>
            </w:pPr>
            <w:r w:rsidRPr="00A94CA8">
              <w:rPr>
                <w:szCs w:val="28"/>
              </w:rPr>
              <w:t xml:space="preserve">Розширення бази шкіл – учасників експерименту </w:t>
            </w:r>
            <w:r w:rsidRPr="00A94CA8">
              <w:rPr>
                <w:color w:val="000000"/>
                <w:spacing w:val="-12"/>
                <w:szCs w:val="28"/>
              </w:rPr>
              <w:t xml:space="preserve">за темою </w:t>
            </w:r>
            <w:r w:rsidRPr="00A94CA8">
              <w:rPr>
                <w:szCs w:val="28"/>
              </w:rPr>
              <w:t xml:space="preserve">«Розроблення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на базі загальноосвітніх навчальних закладів </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Починаючи з 2018/2019 навчального року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color w:val="000000"/>
                <w:spacing w:val="-12"/>
                <w:sz w:val="28"/>
                <w:szCs w:val="28"/>
                <w:lang w:val="uk-UA"/>
              </w:rPr>
            </w:pPr>
            <w:r w:rsidRPr="00A94CA8">
              <w:rPr>
                <w:rFonts w:ascii="Times New Roman" w:eastAsia="Times New Roman" w:hAnsi="Times New Roman" w:cs="Times New Roman"/>
                <w:color w:val="000000"/>
                <w:spacing w:val="-12"/>
                <w:sz w:val="28"/>
                <w:szCs w:val="28"/>
                <w:lang w:val="uk-UA"/>
              </w:rPr>
              <w:t>Створення експериментальної вибірки достатньої для отримання статистично вірогідної</w:t>
            </w:r>
          </w:p>
          <w:p w:rsidR="00A94CA8" w:rsidRPr="00A94CA8" w:rsidRDefault="00A94CA8" w:rsidP="00A94CA8">
            <w:pPr>
              <w:pStyle w:val="aa"/>
              <w:spacing w:after="0"/>
              <w:jc w:val="both"/>
              <w:rPr>
                <w:rStyle w:val="fontstyle40"/>
                <w:sz w:val="28"/>
                <w:szCs w:val="28"/>
                <w:lang w:val="uk-UA"/>
              </w:rPr>
            </w:pPr>
            <w:r w:rsidRPr="00A94CA8">
              <w:rPr>
                <w:color w:val="000000"/>
                <w:spacing w:val="-12"/>
                <w:sz w:val="28"/>
                <w:szCs w:val="28"/>
                <w:lang w:val="uk-UA"/>
              </w:rPr>
              <w:t>інформації щодо модернізації змісту освіти в початковій школі</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6.</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Розроблення електронного курсу для самоосвіти вчителів – учасників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Серпень – вересень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2017 р. </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Підвищення фахового рівня вчителя</w:t>
            </w:r>
          </w:p>
        </w:tc>
      </w:tr>
      <w:tr w:rsidR="00A94CA8" w:rsidRPr="00A94CA8" w:rsidTr="00A94CA8">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7.</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Підбиття підсумків ІІ (формувального</w:t>
            </w:r>
            <w:r w:rsidRPr="00A94CA8">
              <w:rPr>
                <w:rFonts w:ascii="Times New Roman" w:eastAsia="Times New Roman" w:hAnsi="Times New Roman" w:cs="Times New Roman"/>
                <w:bCs/>
                <w:sz w:val="28"/>
                <w:szCs w:val="28"/>
                <w:lang w:val="uk-UA"/>
              </w:rPr>
              <w:t xml:space="preserve">) </w:t>
            </w:r>
            <w:r w:rsidRPr="00A94CA8">
              <w:rPr>
                <w:rFonts w:ascii="Times New Roman" w:eastAsia="Times New Roman" w:hAnsi="Times New Roman" w:cs="Times New Roman"/>
                <w:sz w:val="28"/>
                <w:szCs w:val="28"/>
                <w:lang w:val="uk-UA"/>
              </w:rPr>
              <w:t>етапу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Травень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Звіт про підсумки ІІ (формувального</w:t>
            </w:r>
            <w:r w:rsidRPr="00A94CA8">
              <w:rPr>
                <w:rFonts w:ascii="Times New Roman" w:eastAsia="Times New Roman" w:hAnsi="Times New Roman" w:cs="Times New Roman"/>
                <w:bCs/>
                <w:sz w:val="28"/>
                <w:szCs w:val="28"/>
                <w:lang w:val="uk-UA"/>
              </w:rPr>
              <w:t xml:space="preserve">) </w:t>
            </w:r>
            <w:r w:rsidRPr="00A94CA8">
              <w:rPr>
                <w:rFonts w:ascii="Times New Roman" w:eastAsia="Times New Roman" w:hAnsi="Times New Roman" w:cs="Times New Roman"/>
                <w:sz w:val="28"/>
                <w:szCs w:val="28"/>
                <w:lang w:val="uk-UA"/>
              </w:rPr>
              <w:t>етапу експерименту</w:t>
            </w:r>
          </w:p>
        </w:tc>
      </w:tr>
      <w:tr w:rsidR="00A94CA8" w:rsidRPr="00A94CA8" w:rsidTr="00FD4AA5">
        <w:trPr>
          <w:trHeight w:val="20"/>
        </w:trPr>
        <w:tc>
          <w:tcPr>
            <w:tcW w:w="14908" w:type="dxa"/>
            <w:gridSpan w:val="4"/>
          </w:tcPr>
          <w:p w:rsidR="00A94CA8" w:rsidRPr="00A94CA8" w:rsidRDefault="00A94CA8" w:rsidP="00A94CA8">
            <w:pPr>
              <w:keepNext/>
              <w:spacing w:after="0" w:line="240" w:lineRule="auto"/>
              <w:ind w:firstLine="709"/>
              <w:jc w:val="center"/>
              <w:rPr>
                <w:rFonts w:ascii="Times New Roman" w:eastAsia="Times New Roman" w:hAnsi="Times New Roman" w:cs="Times New Roman"/>
                <w:b/>
                <w:sz w:val="28"/>
                <w:szCs w:val="28"/>
                <w:lang w:val="uk-UA"/>
              </w:rPr>
            </w:pPr>
            <w:r w:rsidRPr="00A94CA8">
              <w:rPr>
                <w:rFonts w:ascii="Times New Roman" w:eastAsia="Times New Roman" w:hAnsi="Times New Roman" w:cs="Times New Roman"/>
                <w:b/>
                <w:sz w:val="28"/>
                <w:szCs w:val="28"/>
                <w:lang w:val="uk-UA"/>
              </w:rPr>
              <w:t xml:space="preserve">IІІ. Узагальнювальний етап (червень </w:t>
            </w:r>
            <w:r w:rsidRPr="00A94CA8">
              <w:rPr>
                <w:rFonts w:ascii="Times New Roman" w:eastAsia="Times New Roman" w:hAnsi="Times New Roman" w:cs="Times New Roman"/>
                <w:sz w:val="28"/>
                <w:szCs w:val="28"/>
                <w:lang w:val="uk-UA"/>
              </w:rPr>
              <w:t xml:space="preserve">– </w:t>
            </w:r>
            <w:r w:rsidRPr="00A94CA8">
              <w:rPr>
                <w:rFonts w:ascii="Times New Roman" w:eastAsia="Times New Roman" w:hAnsi="Times New Roman" w:cs="Times New Roman"/>
                <w:b/>
                <w:sz w:val="28"/>
                <w:szCs w:val="28"/>
                <w:lang w:val="uk-UA"/>
              </w:rPr>
              <w:t>жовтень 2022 р.)</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1.</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Узагальнення результатів всеукраїнського експерименту</w:t>
            </w:r>
          </w:p>
          <w:p w:rsidR="00A94CA8" w:rsidRPr="00A94CA8" w:rsidRDefault="00A94CA8" w:rsidP="00A94CA8">
            <w:pPr>
              <w:spacing w:after="0" w:line="240" w:lineRule="auto"/>
              <w:ind w:firstLine="660"/>
              <w:jc w:val="both"/>
              <w:rPr>
                <w:rFonts w:ascii="Times New Roman" w:eastAsia="Times New Roman" w:hAnsi="Times New Roman" w:cs="Times New Roman"/>
                <w:color w:val="000000"/>
                <w:spacing w:val="-12"/>
                <w:sz w:val="28"/>
                <w:szCs w:val="28"/>
                <w:lang w:val="uk-UA"/>
              </w:rPr>
            </w:pP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Червень – жовтень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A94CA8" w:rsidRDefault="00A94CA8" w:rsidP="00A94CA8">
            <w:pPr>
              <w:pStyle w:val="aa"/>
              <w:spacing w:after="0"/>
              <w:jc w:val="both"/>
              <w:rPr>
                <w:color w:val="000000"/>
                <w:spacing w:val="-12"/>
                <w:sz w:val="28"/>
                <w:szCs w:val="28"/>
                <w:lang w:val="uk-UA"/>
              </w:rPr>
            </w:pPr>
            <w:r w:rsidRPr="00A94CA8">
              <w:rPr>
                <w:color w:val="000000"/>
                <w:spacing w:val="-12"/>
                <w:sz w:val="28"/>
                <w:szCs w:val="28"/>
                <w:lang w:val="uk-UA"/>
              </w:rPr>
              <w:t>Підготовка матеріалів до наукового звіту</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color w:val="000000"/>
                <w:spacing w:val="-12"/>
                <w:sz w:val="28"/>
                <w:szCs w:val="28"/>
                <w:lang w:val="uk-UA"/>
              </w:rPr>
              <w:t>Визначення динаміки показників ефективності розвитку академічних здібностей в учнів початкової школи – учасників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Червень – липень</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A94CA8" w:rsidRDefault="00A94CA8" w:rsidP="00A94CA8">
            <w:pPr>
              <w:pStyle w:val="aa"/>
              <w:spacing w:after="0"/>
              <w:jc w:val="both"/>
              <w:rPr>
                <w:rStyle w:val="fontstyle40"/>
                <w:sz w:val="28"/>
                <w:szCs w:val="28"/>
                <w:lang w:val="uk-UA"/>
              </w:rPr>
            </w:pPr>
            <w:r w:rsidRPr="00A94CA8">
              <w:rPr>
                <w:color w:val="000000"/>
                <w:spacing w:val="-12"/>
                <w:sz w:val="28"/>
                <w:szCs w:val="28"/>
                <w:lang w:val="uk-UA"/>
              </w:rPr>
              <w:t>Визначення динаміки показників рівня сформованості академічних здібностей в учнів початкової школи – учасників експерименту</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3.</w:t>
            </w:r>
          </w:p>
        </w:tc>
        <w:tc>
          <w:tcPr>
            <w:tcW w:w="6199" w:type="dxa"/>
          </w:tcPr>
          <w:p w:rsidR="00A94CA8" w:rsidRPr="00A94CA8" w:rsidRDefault="00A94CA8" w:rsidP="00A94CA8">
            <w:pPr>
              <w:pStyle w:val="21"/>
              <w:spacing w:after="0" w:line="240" w:lineRule="auto"/>
              <w:jc w:val="both"/>
              <w:rPr>
                <w:rStyle w:val="fontstyle40"/>
                <w:sz w:val="28"/>
                <w:szCs w:val="28"/>
                <w:lang w:val="uk-UA"/>
              </w:rPr>
            </w:pPr>
            <w:r w:rsidRPr="00A94CA8">
              <w:rPr>
                <w:color w:val="000000"/>
                <w:spacing w:val="-12"/>
                <w:sz w:val="28"/>
                <w:szCs w:val="28"/>
                <w:lang w:val="uk-UA"/>
              </w:rPr>
              <w:t>Перевірка статистичної гіпотези дослідження</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Серпень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A94CA8" w:rsidRDefault="00A94CA8" w:rsidP="00A94CA8">
            <w:pPr>
              <w:spacing w:after="0" w:line="240" w:lineRule="auto"/>
              <w:jc w:val="both"/>
              <w:rPr>
                <w:rStyle w:val="fontstyle40"/>
                <w:rFonts w:ascii="Times New Roman" w:eastAsia="Times New Roman" w:hAnsi="Times New Roman" w:cs="Times New Roman"/>
                <w:color w:val="000000"/>
                <w:spacing w:val="-12"/>
                <w:sz w:val="28"/>
                <w:szCs w:val="28"/>
                <w:lang w:val="uk-UA"/>
              </w:rPr>
            </w:pPr>
            <w:r w:rsidRPr="00A94CA8">
              <w:rPr>
                <w:rFonts w:ascii="Times New Roman" w:eastAsia="Times New Roman" w:hAnsi="Times New Roman" w:cs="Times New Roman"/>
                <w:color w:val="000000"/>
                <w:spacing w:val="-12"/>
                <w:sz w:val="28"/>
                <w:szCs w:val="28"/>
                <w:lang w:val="uk-UA"/>
              </w:rPr>
              <w:t>Висновок про вірогідність отриманих експериментальних даних</w:t>
            </w:r>
          </w:p>
        </w:tc>
      </w:tr>
      <w:tr w:rsidR="00A94CA8" w:rsidRPr="00B0172E" w:rsidTr="00FD4AA5">
        <w:trPr>
          <w:trHeight w:val="1008"/>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4</w:t>
            </w:r>
          </w:p>
        </w:tc>
        <w:tc>
          <w:tcPr>
            <w:tcW w:w="6199" w:type="dxa"/>
          </w:tcPr>
          <w:p w:rsidR="00A94CA8" w:rsidRPr="00A94CA8" w:rsidRDefault="00A94CA8" w:rsidP="00A94CA8">
            <w:pPr>
              <w:pStyle w:val="21"/>
              <w:spacing w:after="0" w:line="240" w:lineRule="auto"/>
              <w:jc w:val="both"/>
              <w:rPr>
                <w:rStyle w:val="fontstyle40"/>
                <w:sz w:val="28"/>
                <w:szCs w:val="28"/>
                <w:lang w:val="uk-UA"/>
              </w:rPr>
            </w:pPr>
            <w:r w:rsidRPr="00A94CA8">
              <w:rPr>
                <w:color w:val="000000"/>
                <w:spacing w:val="-12"/>
                <w:sz w:val="28"/>
                <w:szCs w:val="28"/>
                <w:lang w:val="uk-UA"/>
              </w:rPr>
              <w:t>Формулювання висновків теоретико-експериментального дослідження</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Вересень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B0172E" w:rsidRDefault="00A94CA8" w:rsidP="00B0172E">
            <w:pPr>
              <w:pStyle w:val="a6"/>
              <w:spacing w:line="240" w:lineRule="auto"/>
              <w:ind w:firstLine="0"/>
              <w:rPr>
                <w:rStyle w:val="fontstyle40"/>
                <w:szCs w:val="28"/>
              </w:rPr>
            </w:pPr>
            <w:r w:rsidRPr="00B0172E">
              <w:rPr>
                <w:color w:val="000000"/>
                <w:spacing w:val="-12"/>
                <w:szCs w:val="28"/>
              </w:rPr>
              <w:t xml:space="preserve">Висновки щодо ефективності розробленого навчально-методичного забезпечення  </w:t>
            </w:r>
            <w:r w:rsidRPr="00B0172E">
              <w:rPr>
                <w:szCs w:val="28"/>
              </w:rPr>
              <w:t>початкової освіти в умовах реалізації нового Державного стандарту початкової загальної середньої освіти</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lastRenderedPageBreak/>
              <w:t>5.</w:t>
            </w:r>
          </w:p>
        </w:tc>
        <w:tc>
          <w:tcPr>
            <w:tcW w:w="6199" w:type="dxa"/>
          </w:tcPr>
          <w:p w:rsidR="00A94CA8" w:rsidRPr="00A94CA8" w:rsidRDefault="00A94CA8" w:rsidP="00A94CA8">
            <w:pPr>
              <w:shd w:val="clear" w:color="auto" w:fill="FFFFFF"/>
              <w:spacing w:after="0" w:line="240" w:lineRule="auto"/>
              <w:jc w:val="both"/>
              <w:rPr>
                <w:rStyle w:val="fontstyle40"/>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Проведення серії семінарів, конференцій і круглих столів, спрямованих на розповсюдження перспективного досвіду щодо впровадження навчально-методичного забезпечення початкової освіти</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експерименту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color w:val="000000"/>
                <w:spacing w:val="-12"/>
                <w:sz w:val="28"/>
                <w:szCs w:val="28"/>
                <w:lang w:val="uk-UA"/>
              </w:rPr>
            </w:pPr>
            <w:r w:rsidRPr="00A94CA8">
              <w:rPr>
                <w:rFonts w:ascii="Times New Roman" w:eastAsia="Times New Roman" w:hAnsi="Times New Roman" w:cs="Times New Roman"/>
                <w:color w:val="000000"/>
                <w:spacing w:val="-12"/>
                <w:sz w:val="28"/>
                <w:szCs w:val="28"/>
                <w:lang w:val="uk-UA"/>
              </w:rPr>
              <w:t>Ознайомлення освітян із результатами проведеного експерименту.</w:t>
            </w:r>
          </w:p>
          <w:p w:rsidR="00A94CA8" w:rsidRPr="00A94CA8" w:rsidRDefault="00A94CA8" w:rsidP="00A94CA8">
            <w:pPr>
              <w:pStyle w:val="aa"/>
              <w:spacing w:after="0"/>
              <w:jc w:val="both"/>
              <w:rPr>
                <w:sz w:val="28"/>
                <w:szCs w:val="28"/>
                <w:lang w:val="uk-UA"/>
              </w:rPr>
            </w:pPr>
            <w:r w:rsidRPr="00A94CA8">
              <w:rPr>
                <w:color w:val="000000"/>
                <w:spacing w:val="-12"/>
                <w:sz w:val="28"/>
                <w:szCs w:val="28"/>
                <w:lang w:val="uk-UA"/>
              </w:rPr>
              <w:t xml:space="preserve">Розповсюдження перспективного досвіду </w:t>
            </w:r>
            <w:r w:rsidRPr="00A94CA8">
              <w:rPr>
                <w:sz w:val="28"/>
                <w:szCs w:val="28"/>
                <w:lang w:val="uk-UA"/>
              </w:rPr>
              <w:t>щодо впровадження навчально-методичного забезпечення початкової освіти</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6.</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b/>
                <w:sz w:val="28"/>
                <w:szCs w:val="28"/>
                <w:lang w:val="uk-UA"/>
              </w:rPr>
            </w:pPr>
            <w:r w:rsidRPr="00A94CA8">
              <w:rPr>
                <w:rFonts w:ascii="Times New Roman" w:eastAsia="Times New Roman" w:hAnsi="Times New Roman" w:cs="Times New Roman"/>
                <w:sz w:val="28"/>
                <w:szCs w:val="28"/>
                <w:lang w:val="uk-UA"/>
              </w:rPr>
              <w:t>Підготовка та видання навчальних і методичних посібників, методичних рекомендацій за результатами експерименту</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Протягом експерименту</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b/>
                <w:sz w:val="28"/>
                <w:szCs w:val="28"/>
                <w:lang w:val="uk-UA"/>
              </w:rPr>
            </w:pPr>
            <w:r w:rsidRPr="00A94CA8">
              <w:rPr>
                <w:rFonts w:ascii="Times New Roman" w:eastAsia="Times New Roman" w:hAnsi="Times New Roman" w:cs="Times New Roman"/>
                <w:sz w:val="28"/>
                <w:szCs w:val="28"/>
                <w:lang w:val="uk-UA"/>
              </w:rPr>
              <w:t xml:space="preserve">Створення та видання навчальних і методичних посібників, методичних рекомендацій за результатами експерименту </w:t>
            </w:r>
          </w:p>
        </w:tc>
      </w:tr>
      <w:tr w:rsidR="00A94CA8" w:rsidRPr="00A94CA8" w:rsidTr="00FD4AA5">
        <w:trPr>
          <w:trHeight w:val="20"/>
        </w:trPr>
        <w:tc>
          <w:tcPr>
            <w:tcW w:w="609"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7.</w:t>
            </w:r>
          </w:p>
        </w:tc>
        <w:tc>
          <w:tcPr>
            <w:tcW w:w="6199" w:type="dxa"/>
          </w:tcPr>
          <w:p w:rsidR="00A94CA8" w:rsidRPr="00A94CA8" w:rsidRDefault="00A94CA8" w:rsidP="00A94CA8">
            <w:pPr>
              <w:spacing w:after="0" w:line="240" w:lineRule="auto"/>
              <w:jc w:val="both"/>
              <w:rPr>
                <w:rFonts w:ascii="Times New Roman" w:eastAsia="Times New Roman" w:hAnsi="Times New Roman" w:cs="Times New Roman"/>
                <w:color w:val="000000"/>
                <w:spacing w:val="-12"/>
                <w:sz w:val="28"/>
                <w:szCs w:val="28"/>
                <w:lang w:val="uk-UA"/>
              </w:rPr>
            </w:pPr>
            <w:r w:rsidRPr="00A94CA8">
              <w:rPr>
                <w:rFonts w:ascii="Times New Roman" w:eastAsia="Times New Roman" w:hAnsi="Times New Roman" w:cs="Times New Roman"/>
                <w:color w:val="000000"/>
                <w:spacing w:val="-12"/>
                <w:sz w:val="28"/>
                <w:szCs w:val="28"/>
                <w:lang w:val="uk-UA"/>
              </w:rPr>
              <w:t xml:space="preserve">Підготовка наукового звіту про результати всеукраїнського експерименту за 2017 </w:t>
            </w:r>
            <w:r w:rsidRPr="00A94CA8">
              <w:rPr>
                <w:rFonts w:ascii="Times New Roman" w:eastAsia="Times New Roman" w:hAnsi="Times New Roman" w:cs="Times New Roman"/>
                <w:color w:val="000000"/>
                <w:spacing w:val="-12"/>
                <w:sz w:val="28"/>
                <w:szCs w:val="28"/>
                <w:lang w:val="uk-UA"/>
              </w:rPr>
              <w:noBreakHyphen/>
              <w:t xml:space="preserve"> 2022 роки</w:t>
            </w:r>
          </w:p>
        </w:tc>
        <w:tc>
          <w:tcPr>
            <w:tcW w:w="1748" w:type="dxa"/>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Жовтень </w:t>
            </w:r>
          </w:p>
          <w:p w:rsidR="00A94CA8" w:rsidRPr="00A94CA8" w:rsidRDefault="00A94CA8" w:rsidP="00A94CA8">
            <w:pPr>
              <w:spacing w:after="0" w:line="240" w:lineRule="auto"/>
              <w:jc w:val="center"/>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2022 р.</w:t>
            </w:r>
          </w:p>
        </w:tc>
        <w:tc>
          <w:tcPr>
            <w:tcW w:w="6352" w:type="dxa"/>
          </w:tcPr>
          <w:p w:rsidR="00A94CA8" w:rsidRPr="00A94CA8" w:rsidRDefault="00A94CA8" w:rsidP="00A94CA8">
            <w:pPr>
              <w:spacing w:after="0" w:line="240" w:lineRule="auto"/>
              <w:jc w:val="both"/>
              <w:rPr>
                <w:rFonts w:ascii="Times New Roman" w:eastAsia="Times New Roman" w:hAnsi="Times New Roman" w:cs="Times New Roman"/>
                <w:sz w:val="28"/>
                <w:szCs w:val="28"/>
                <w:lang w:val="uk-UA"/>
              </w:rPr>
            </w:pPr>
            <w:r w:rsidRPr="00A94CA8">
              <w:rPr>
                <w:rFonts w:ascii="Times New Roman" w:eastAsia="Times New Roman" w:hAnsi="Times New Roman" w:cs="Times New Roman"/>
                <w:color w:val="000000"/>
                <w:spacing w:val="-12"/>
                <w:sz w:val="28"/>
                <w:szCs w:val="28"/>
                <w:lang w:val="uk-UA"/>
              </w:rPr>
              <w:t xml:space="preserve">Звіт про результати всеукраїнського експерименту за 2017 </w:t>
            </w:r>
            <w:r w:rsidRPr="00A94CA8">
              <w:rPr>
                <w:rFonts w:ascii="Times New Roman" w:eastAsia="Times New Roman" w:hAnsi="Times New Roman" w:cs="Times New Roman"/>
                <w:color w:val="000000"/>
                <w:spacing w:val="-12"/>
                <w:sz w:val="28"/>
                <w:szCs w:val="28"/>
                <w:lang w:val="uk-UA"/>
              </w:rPr>
              <w:noBreakHyphen/>
              <w:t xml:space="preserve"> 2022 роки</w:t>
            </w:r>
          </w:p>
        </w:tc>
      </w:tr>
    </w:tbl>
    <w:p w:rsidR="00A94CA8" w:rsidRPr="00A94CA8" w:rsidRDefault="00A94CA8" w:rsidP="00A94CA8">
      <w:pPr>
        <w:shd w:val="clear" w:color="auto" w:fill="FFFFFF"/>
        <w:spacing w:after="0" w:line="240" w:lineRule="auto"/>
        <w:ind w:right="5"/>
        <w:rPr>
          <w:rFonts w:ascii="Times New Roman" w:eastAsia="Times New Roman" w:hAnsi="Times New Roman" w:cs="Times New Roman"/>
          <w:b/>
          <w:spacing w:val="-12"/>
          <w:sz w:val="28"/>
          <w:szCs w:val="28"/>
          <w:lang w:val="uk-UA"/>
        </w:rPr>
      </w:pPr>
    </w:p>
    <w:p w:rsidR="00A94CA8" w:rsidRP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Наукові керівники:</w:t>
      </w:r>
    </w:p>
    <w:p w:rsidR="00A94CA8" w:rsidRP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заступник Міністра освіти і науки,</w:t>
      </w:r>
    </w:p>
    <w:p w:rsidR="00A94CA8" w:rsidRP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кандидат фізико-математичних наук                                                                                                                П. К. Хобзей</w:t>
      </w:r>
    </w:p>
    <w:p w:rsidR="00B0172E" w:rsidRDefault="00B0172E" w:rsidP="00A94CA8">
      <w:pPr>
        <w:spacing w:after="0" w:line="240" w:lineRule="auto"/>
        <w:rPr>
          <w:rFonts w:ascii="Times New Roman" w:eastAsia="Times New Roman" w:hAnsi="Times New Roman" w:cs="Times New Roman"/>
          <w:bCs/>
          <w:sz w:val="28"/>
          <w:szCs w:val="28"/>
          <w:lang w:val="uk-UA"/>
        </w:rPr>
      </w:pPr>
    </w:p>
    <w:p w:rsidR="00A94CA8" w:rsidRP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в.о. директора ДНУ «ІМЗО»,</w:t>
      </w:r>
    </w:p>
    <w:p w:rsidR="00A94CA8" w:rsidRP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доктор педагогічних наук, професор                                                                                                                Ю. І. Завалевський</w:t>
      </w:r>
    </w:p>
    <w:p w:rsidR="00A94CA8" w:rsidRPr="00B0172E" w:rsidRDefault="00A94CA8" w:rsidP="00A94CA8">
      <w:pPr>
        <w:spacing w:after="0" w:line="240" w:lineRule="auto"/>
        <w:rPr>
          <w:rFonts w:ascii="Times New Roman" w:eastAsia="Times New Roman" w:hAnsi="Times New Roman" w:cs="Times New Roman"/>
          <w:bCs/>
          <w:sz w:val="16"/>
          <w:szCs w:val="16"/>
          <w:lang w:val="uk-UA"/>
        </w:rPr>
      </w:pPr>
    </w:p>
    <w:p w:rsidR="00A94CA8" w:rsidRPr="00B0172E" w:rsidRDefault="00A94CA8" w:rsidP="00B0172E">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bCs/>
          <w:sz w:val="28"/>
          <w:szCs w:val="28"/>
          <w:lang w:val="uk-UA"/>
        </w:rPr>
        <w:t>Координатори:</w:t>
      </w:r>
    </w:p>
    <w:p w:rsidR="00A94CA8" w:rsidRPr="00A94CA8" w:rsidRDefault="00A94CA8" w:rsidP="00A94CA8">
      <w:pPr>
        <w:pStyle w:val="a8"/>
        <w:ind w:left="43"/>
        <w:jc w:val="both"/>
        <w:rPr>
          <w:bCs/>
          <w:sz w:val="28"/>
          <w:szCs w:val="28"/>
        </w:rPr>
      </w:pPr>
      <w:r w:rsidRPr="00A94CA8">
        <w:rPr>
          <w:sz w:val="28"/>
          <w:szCs w:val="28"/>
        </w:rPr>
        <w:t>директор Всеукраїнського фонду «Крок за кроком»</w:t>
      </w:r>
      <w:r w:rsidRPr="00A94CA8">
        <w:rPr>
          <w:bCs/>
          <w:sz w:val="28"/>
          <w:szCs w:val="28"/>
        </w:rPr>
        <w:t xml:space="preserve">                                                                                      Н. З. Софій</w:t>
      </w:r>
    </w:p>
    <w:p w:rsidR="00A94CA8" w:rsidRPr="00A94CA8" w:rsidRDefault="00A94CA8" w:rsidP="00A94CA8">
      <w:pPr>
        <w:pStyle w:val="a8"/>
        <w:ind w:left="43"/>
        <w:jc w:val="both"/>
        <w:rPr>
          <w:sz w:val="28"/>
          <w:szCs w:val="28"/>
        </w:rPr>
      </w:pPr>
    </w:p>
    <w:p w:rsidR="00A94CA8" w:rsidRPr="00A94CA8" w:rsidRDefault="00A94CA8" w:rsidP="00A94CA8">
      <w:pPr>
        <w:pStyle w:val="a8"/>
        <w:ind w:left="0"/>
        <w:jc w:val="both"/>
        <w:rPr>
          <w:sz w:val="28"/>
          <w:szCs w:val="28"/>
        </w:rPr>
      </w:pPr>
      <w:r w:rsidRPr="00A94CA8">
        <w:rPr>
          <w:sz w:val="28"/>
          <w:szCs w:val="28"/>
        </w:rPr>
        <w:t>головний спеціаліст відділу змісту освіти,</w:t>
      </w:r>
    </w:p>
    <w:p w:rsidR="00A94CA8" w:rsidRPr="00A94CA8" w:rsidRDefault="00A94CA8" w:rsidP="00A94CA8">
      <w:pPr>
        <w:pStyle w:val="a8"/>
        <w:ind w:left="0"/>
        <w:jc w:val="both"/>
        <w:rPr>
          <w:sz w:val="28"/>
          <w:szCs w:val="28"/>
        </w:rPr>
      </w:pPr>
      <w:r w:rsidRPr="00A94CA8">
        <w:rPr>
          <w:sz w:val="28"/>
          <w:szCs w:val="28"/>
        </w:rPr>
        <w:t xml:space="preserve">мовної політики та освіти національних меншин </w:t>
      </w:r>
    </w:p>
    <w:p w:rsidR="00A94CA8" w:rsidRPr="00A94CA8" w:rsidRDefault="00A94CA8" w:rsidP="00A94CA8">
      <w:pPr>
        <w:pStyle w:val="a8"/>
        <w:ind w:left="0"/>
        <w:jc w:val="both"/>
        <w:rPr>
          <w:sz w:val="28"/>
          <w:szCs w:val="28"/>
        </w:rPr>
      </w:pPr>
      <w:r w:rsidRPr="00A94CA8">
        <w:rPr>
          <w:sz w:val="28"/>
          <w:szCs w:val="28"/>
        </w:rPr>
        <w:t>департаменту загальної середньої та дошкільної</w:t>
      </w:r>
    </w:p>
    <w:p w:rsidR="00A94CA8" w:rsidRPr="00A94CA8" w:rsidRDefault="00A94CA8" w:rsidP="00A94CA8">
      <w:pPr>
        <w:pStyle w:val="a8"/>
        <w:ind w:left="0"/>
        <w:jc w:val="both"/>
        <w:rPr>
          <w:bCs/>
          <w:sz w:val="28"/>
          <w:szCs w:val="28"/>
        </w:rPr>
      </w:pPr>
      <w:r w:rsidRPr="00A94CA8">
        <w:rPr>
          <w:sz w:val="28"/>
          <w:szCs w:val="28"/>
        </w:rPr>
        <w:t>освіти МОН України</w:t>
      </w:r>
      <w:r w:rsidRPr="00A94CA8">
        <w:rPr>
          <w:bCs/>
          <w:sz w:val="28"/>
          <w:szCs w:val="28"/>
        </w:rPr>
        <w:t xml:space="preserve">                                                                                                                                           А. В. Лотоцька</w:t>
      </w:r>
    </w:p>
    <w:p w:rsidR="00B0172E" w:rsidRDefault="00B0172E" w:rsidP="00A94CA8">
      <w:pPr>
        <w:spacing w:after="0" w:line="240" w:lineRule="auto"/>
        <w:rPr>
          <w:rFonts w:ascii="Times New Roman" w:eastAsia="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начальник відділу наукового та навчально-методичного </w:t>
      </w:r>
    </w:p>
    <w:p w:rsidR="00A94CA8" w:rsidRPr="00A94CA8" w:rsidRDefault="00A94CA8" w:rsidP="00A94CA8">
      <w:pPr>
        <w:spacing w:after="0" w:line="240" w:lineRule="auto"/>
        <w:rPr>
          <w:rFonts w:ascii="Times New Roman" w:eastAsia="Times New Roman" w:hAnsi="Times New Roman" w:cs="Times New Roman"/>
          <w:sz w:val="28"/>
          <w:szCs w:val="28"/>
          <w:lang w:val="uk-UA"/>
        </w:rPr>
      </w:pPr>
      <w:r w:rsidRPr="00A94CA8">
        <w:rPr>
          <w:rFonts w:ascii="Times New Roman" w:eastAsia="Times New Roman" w:hAnsi="Times New Roman" w:cs="Times New Roman"/>
          <w:sz w:val="28"/>
          <w:szCs w:val="28"/>
          <w:lang w:val="uk-UA"/>
        </w:rPr>
        <w:t xml:space="preserve">забезпечення змісту дошкільної та початкової </w:t>
      </w:r>
    </w:p>
    <w:p w:rsidR="00A94CA8" w:rsidRDefault="00A94CA8" w:rsidP="00A94CA8">
      <w:pPr>
        <w:spacing w:after="0" w:line="240" w:lineRule="auto"/>
        <w:rPr>
          <w:rFonts w:ascii="Times New Roman" w:eastAsia="Times New Roman" w:hAnsi="Times New Roman" w:cs="Times New Roman"/>
          <w:bCs/>
          <w:sz w:val="28"/>
          <w:szCs w:val="28"/>
          <w:lang w:val="uk-UA"/>
        </w:rPr>
      </w:pPr>
      <w:r w:rsidRPr="00A94CA8">
        <w:rPr>
          <w:rFonts w:ascii="Times New Roman" w:eastAsia="Times New Roman" w:hAnsi="Times New Roman" w:cs="Times New Roman"/>
          <w:sz w:val="28"/>
          <w:szCs w:val="28"/>
          <w:lang w:val="uk-UA"/>
        </w:rPr>
        <w:t>освіти у Новій українській школі ДНУ «Інститут модернізації змісту освіти»</w:t>
      </w:r>
      <w:r w:rsidRPr="00A94CA8">
        <w:rPr>
          <w:rFonts w:ascii="Times New Roman" w:eastAsia="Times New Roman" w:hAnsi="Times New Roman" w:cs="Times New Roman"/>
          <w:bCs/>
          <w:sz w:val="28"/>
          <w:szCs w:val="28"/>
          <w:lang w:val="uk-UA"/>
        </w:rPr>
        <w:t xml:space="preserve">                                            Н. Є. Пархоменко</w:t>
      </w:r>
    </w:p>
    <w:p w:rsidR="00B0172E" w:rsidRDefault="00B0172E" w:rsidP="00A94CA8">
      <w:pPr>
        <w:spacing w:after="0" w:line="240" w:lineRule="auto"/>
        <w:rPr>
          <w:rFonts w:ascii="Times New Roman" w:hAnsi="Times New Roman" w:cs="Times New Roman"/>
          <w:bCs/>
          <w:sz w:val="28"/>
          <w:szCs w:val="28"/>
          <w:lang w:val="uk-UA"/>
        </w:rPr>
        <w:sectPr w:rsidR="00B0172E" w:rsidSect="00A94CA8">
          <w:pgSz w:w="16838" w:h="11906" w:orient="landscape"/>
          <w:pgMar w:top="850" w:right="1134" w:bottom="1701" w:left="1134" w:header="708" w:footer="708" w:gutter="0"/>
          <w:cols w:space="708"/>
          <w:docGrid w:linePitch="360"/>
        </w:sectPr>
      </w:pPr>
    </w:p>
    <w:p w:rsidR="00B0172E" w:rsidRPr="00A94CA8" w:rsidRDefault="00B0172E" w:rsidP="00B0172E">
      <w:pPr>
        <w:keepNext/>
        <w:spacing w:after="0" w:line="240" w:lineRule="auto"/>
        <w:ind w:firstLine="5387"/>
        <w:rPr>
          <w:rFonts w:ascii="Times New Roman" w:hAnsi="Times New Roman" w:cs="Times New Roman"/>
          <w:sz w:val="28"/>
          <w:szCs w:val="28"/>
          <w:lang w:val="uk-UA"/>
        </w:rPr>
      </w:pPr>
      <w:bookmarkStart w:id="0" w:name="_GoBack"/>
      <w:bookmarkEnd w:id="0"/>
      <w:r w:rsidRPr="00A94CA8">
        <w:rPr>
          <w:rFonts w:ascii="Times New Roman" w:hAnsi="Times New Roman" w:cs="Times New Roman"/>
          <w:sz w:val="28"/>
          <w:szCs w:val="28"/>
          <w:lang w:val="uk-UA"/>
        </w:rPr>
        <w:lastRenderedPageBreak/>
        <w:t>ЗАТВЕРДЖЕНО</w:t>
      </w:r>
    </w:p>
    <w:p w:rsidR="00B0172E" w:rsidRPr="00A94CA8" w:rsidRDefault="00B0172E" w:rsidP="00B0172E">
      <w:pPr>
        <w:keepNext/>
        <w:spacing w:after="0" w:line="240" w:lineRule="auto"/>
        <w:ind w:firstLine="5387"/>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Наказ Міністерства </w:t>
      </w:r>
    </w:p>
    <w:p w:rsidR="00B0172E" w:rsidRPr="00A94CA8" w:rsidRDefault="00B0172E" w:rsidP="00B0172E">
      <w:pPr>
        <w:keepNext/>
        <w:spacing w:after="0" w:line="240" w:lineRule="auto"/>
        <w:ind w:firstLine="5387"/>
        <w:rPr>
          <w:rFonts w:ascii="Times New Roman" w:hAnsi="Times New Roman" w:cs="Times New Roman"/>
          <w:sz w:val="28"/>
          <w:szCs w:val="28"/>
          <w:lang w:val="uk-UA"/>
        </w:rPr>
      </w:pPr>
      <w:r w:rsidRPr="00A94CA8">
        <w:rPr>
          <w:rFonts w:ascii="Times New Roman" w:hAnsi="Times New Roman" w:cs="Times New Roman"/>
          <w:sz w:val="28"/>
          <w:szCs w:val="28"/>
          <w:lang w:val="uk-UA"/>
        </w:rPr>
        <w:t>освіти і науки України</w:t>
      </w:r>
    </w:p>
    <w:p w:rsidR="00B0172E" w:rsidRPr="00A94CA8" w:rsidRDefault="00B0172E" w:rsidP="00B0172E">
      <w:pPr>
        <w:shd w:val="clear" w:color="auto" w:fill="FFFFFF"/>
        <w:spacing w:after="0" w:line="240" w:lineRule="auto"/>
        <w:ind w:firstLine="5387"/>
        <w:rPr>
          <w:rFonts w:ascii="Times New Roman" w:eastAsia="Times New Roman" w:hAnsi="Times New Roman" w:cs="Times New Roman"/>
          <w:color w:val="000000"/>
          <w:sz w:val="28"/>
          <w:szCs w:val="28"/>
          <w:lang w:val="uk-UA"/>
        </w:rPr>
      </w:pPr>
      <w:r w:rsidRPr="00A94CA8">
        <w:rPr>
          <w:rFonts w:ascii="Times New Roman" w:eastAsia="Times New Roman" w:hAnsi="Times New Roman" w:cs="Times New Roman"/>
          <w:color w:val="000000"/>
          <w:sz w:val="28"/>
          <w:szCs w:val="28"/>
          <w:lang w:val="uk-UA"/>
        </w:rPr>
        <w:t>від 13 липня 2017 року</w:t>
      </w:r>
      <w:r>
        <w:rPr>
          <w:rFonts w:ascii="Times New Roman" w:eastAsia="Times New Roman" w:hAnsi="Times New Roman" w:cs="Times New Roman"/>
          <w:color w:val="000000"/>
          <w:sz w:val="28"/>
          <w:szCs w:val="28"/>
          <w:lang w:val="uk-UA"/>
        </w:rPr>
        <w:t xml:space="preserve"> </w:t>
      </w:r>
      <w:r w:rsidRPr="00A94CA8">
        <w:rPr>
          <w:rFonts w:ascii="Times New Roman" w:eastAsia="Times New Roman" w:hAnsi="Times New Roman" w:cs="Times New Roman"/>
          <w:color w:val="000000"/>
          <w:sz w:val="28"/>
          <w:szCs w:val="28"/>
          <w:lang w:val="uk-UA"/>
        </w:rPr>
        <w:t>№ 1028</w:t>
      </w:r>
    </w:p>
    <w:p w:rsidR="00A94CA8" w:rsidRPr="00A94CA8" w:rsidRDefault="00A94CA8" w:rsidP="00A94CA8">
      <w:pPr>
        <w:spacing w:after="0" w:line="240" w:lineRule="auto"/>
        <w:rPr>
          <w:rFonts w:ascii="Times New Roman" w:hAnsi="Times New Roman" w:cs="Times New Roman"/>
          <w:b/>
          <w:sz w:val="28"/>
          <w:szCs w:val="28"/>
          <w:lang w:val="uk-UA"/>
        </w:rPr>
      </w:pPr>
    </w:p>
    <w:p w:rsidR="00A94CA8" w:rsidRPr="00A94CA8" w:rsidRDefault="00A94CA8" w:rsidP="00A94CA8">
      <w:pPr>
        <w:spacing w:after="0" w:line="240" w:lineRule="auto"/>
        <w:jc w:val="center"/>
        <w:rPr>
          <w:rFonts w:ascii="Times New Roman" w:hAnsi="Times New Roman" w:cs="Times New Roman"/>
          <w:b/>
          <w:sz w:val="28"/>
          <w:szCs w:val="28"/>
          <w:lang w:val="uk-UA"/>
        </w:rPr>
      </w:pPr>
      <w:r w:rsidRPr="00A94CA8">
        <w:rPr>
          <w:rFonts w:ascii="Times New Roman" w:hAnsi="Times New Roman" w:cs="Times New Roman"/>
          <w:b/>
          <w:sz w:val="28"/>
          <w:szCs w:val="28"/>
          <w:lang w:val="uk-UA"/>
        </w:rPr>
        <w:t xml:space="preserve">СПИСОК </w:t>
      </w:r>
    </w:p>
    <w:p w:rsidR="00A94CA8" w:rsidRPr="00A94CA8" w:rsidRDefault="00A94CA8" w:rsidP="00A94CA8">
      <w:pPr>
        <w:spacing w:after="0" w:line="240" w:lineRule="auto"/>
        <w:jc w:val="center"/>
        <w:rPr>
          <w:rFonts w:ascii="Times New Roman" w:hAnsi="Times New Roman" w:cs="Times New Roman"/>
          <w:b/>
          <w:sz w:val="28"/>
          <w:szCs w:val="28"/>
          <w:lang w:val="uk-UA"/>
        </w:rPr>
      </w:pPr>
      <w:r w:rsidRPr="00A94CA8">
        <w:rPr>
          <w:rFonts w:ascii="Times New Roman" w:hAnsi="Times New Roman" w:cs="Times New Roman"/>
          <w:b/>
          <w:sz w:val="28"/>
          <w:szCs w:val="28"/>
          <w:lang w:val="uk-UA"/>
        </w:rPr>
        <w:t xml:space="preserve">регіональних координаторів </w:t>
      </w:r>
    </w:p>
    <w:p w:rsidR="00A94CA8" w:rsidRPr="00A94CA8" w:rsidRDefault="00A94CA8" w:rsidP="00A94CA8">
      <w:pPr>
        <w:spacing w:after="0" w:line="240" w:lineRule="auto"/>
        <w:jc w:val="center"/>
        <w:rPr>
          <w:rFonts w:ascii="Times New Roman" w:hAnsi="Times New Roman" w:cs="Times New Roman"/>
          <w:b/>
          <w:sz w:val="28"/>
          <w:szCs w:val="28"/>
          <w:lang w:val="uk-UA"/>
        </w:rPr>
      </w:pPr>
      <w:r w:rsidRPr="00A94CA8">
        <w:rPr>
          <w:rFonts w:ascii="Times New Roman" w:hAnsi="Times New Roman" w:cs="Times New Roman"/>
          <w:b/>
          <w:sz w:val="28"/>
          <w:szCs w:val="28"/>
          <w:lang w:val="uk-UA"/>
        </w:rPr>
        <w:t>з організації та проведення всеукраїнського експерименту</w:t>
      </w:r>
    </w:p>
    <w:p w:rsidR="00A94CA8" w:rsidRPr="00A94CA8" w:rsidRDefault="00A94CA8" w:rsidP="00A94CA8">
      <w:pPr>
        <w:spacing w:after="0" w:line="240" w:lineRule="auto"/>
        <w:rPr>
          <w:rFonts w:ascii="Times New Roman" w:hAnsi="Times New Roman" w:cs="Times New Roman"/>
          <w:b/>
          <w:sz w:val="28"/>
          <w:szCs w:val="28"/>
          <w:lang w:val="uk-UA"/>
        </w:rPr>
      </w:pP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Лесіна Олена Вікторівна, завідувач відділу початкового навчання Комунального вищого навчального закладу «Вінницька академія неперервної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Єндрущук Світлана Миколаївна, завідувач відділу початкового навчання та дошкільного виховання Волинського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Шахова Катерина Карпівна, старший викладач кафедри дошкільної та початкової освіти Дніпропетровського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Капінус Наталія Олександрівна, завідувач відділу початкової освіти Донецького обласного інституту післядипломної педагогічної освіти (м. Слов’янськ).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Трохименко Тамара Олександрівна, методист з початкового навчання центру методичного забезпечення комунального закладу «Житомирський обласний інститут післядипломної педагогічної освіти» Житомирської обласної ради.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Гордуз Наталія Олександрівна, завідувач кабінету дошкільної, початкової та інклюзивної освіти Закарпатського інституту післядипломної педагогічнoї освіти,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Нікулочкіна Олена Василівна, завідувач кафедри початкової освіти, кандидат педагогічних наук, доцент комунального закладу «Запорізький обласний інститут післядипломної педагогічної освіти» Запорізької обласної ради,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Юсипчук Світлана Володимирівна, завідувач лабораторії дошкільної і початкової освіти Івано-Франківського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Балашова Тетяна Анатоліївна, начальник відділу дошкільної та загальної середньої освіти Департаменту освіти і науки Київської обласної державної  адміністрації.</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Кондратова Вікторія Вадимівна, доцент кафедри дошкільної та початкової освіти комунального закладу «Кіровоградський обласний інститут післядипломної освіти імені Василя Сухомлинського».</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Стрельцова Наталія Михайлівна, методист з початкової освіти кафедри педагогіки та психології Луганського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lastRenderedPageBreak/>
        <w:t>Банах Ольга Володимирівна, викладач кафедри освітньої політики Львівського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Степанець Наталія Михайлівна,</w:t>
      </w:r>
      <w:r w:rsidRPr="00A94CA8">
        <w:rPr>
          <w:bCs/>
          <w:sz w:val="28"/>
          <w:szCs w:val="28"/>
        </w:rPr>
        <w:t>заступник завідувача кафедри теорії й методики дошкільної та початкової освіти</w:t>
      </w:r>
      <w:r w:rsidRPr="00A94CA8">
        <w:rPr>
          <w:sz w:val="28"/>
          <w:szCs w:val="28"/>
        </w:rPr>
        <w:t xml:space="preserve"> Миколаївського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Бєлоусова Руслана Вікторівна, завідувач кафедри психолого-педагогічної та корекційної освіти Одеського обласного інституту удосконалення вчителів,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Корягіна Наталія Віталіївна, проректор з науково-методичної роботи Полтавського обласного інституту післядипломної педагогічної освіти ім. М. В.Остроградського,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Мельник Надія Адамівна, проректор з науково-методичної роботи Рівненського обласного інституту післядипломної педагогічної освіти,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Ганжа Ніна Павлівна, провідний спеціаліст відділу дошкільної, загальної середньої освіти Департаменту освіти і науки Сумської обласної державної адміністрації.</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Когут Ольга Іванівна, заступник директора з науково-педагогічної, навчальної роботи та ІКТ Тернопільського обласного комунального інституту післядипломної педагогічної освіти, кандидат педагогічних наук.</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Ротфорт Діана Вікторівна, методист комунального вищого навчального закладу «Харківська академія неперервної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Комінарець Тетяна Вільямівна, завідувач кафедри теорії і методики дошкільної, початкової освіти й психології комунального вищого навчального закладу «Херсонська академія неперервної освіти» Херсонської обласної ради, кандидат педагогічних наук.</w:t>
      </w:r>
    </w:p>
    <w:p w:rsidR="00A94CA8" w:rsidRPr="00A94CA8" w:rsidRDefault="00A94CA8" w:rsidP="00B0172E">
      <w:pPr>
        <w:pStyle w:val="3"/>
        <w:numPr>
          <w:ilvl w:val="0"/>
          <w:numId w:val="7"/>
        </w:numPr>
        <w:shd w:val="clear" w:color="auto" w:fill="auto"/>
        <w:tabs>
          <w:tab w:val="left" w:pos="1134"/>
          <w:tab w:val="left" w:leader="underscore" w:pos="8257"/>
        </w:tabs>
        <w:spacing w:line="240" w:lineRule="auto"/>
        <w:ind w:left="0" w:firstLine="709"/>
        <w:jc w:val="both"/>
        <w:rPr>
          <w:rFonts w:cs="Times New Roman"/>
          <w:sz w:val="28"/>
          <w:szCs w:val="28"/>
          <w:lang w:val="uk-UA"/>
        </w:rPr>
      </w:pPr>
      <w:r w:rsidRPr="00A94CA8">
        <w:rPr>
          <w:rFonts w:cs="Times New Roman"/>
          <w:sz w:val="28"/>
          <w:szCs w:val="28"/>
          <w:lang w:val="uk-UA"/>
        </w:rPr>
        <w:t>Попик Олександр Федорович, проректор з науково-методичної роботи Хмельницького обласного інституту післядипломної педагогічної освіти.</w:t>
      </w:r>
    </w:p>
    <w:p w:rsidR="00A94CA8" w:rsidRPr="00A94CA8" w:rsidRDefault="00A94CA8" w:rsidP="00B0172E">
      <w:pPr>
        <w:pStyle w:val="a8"/>
        <w:numPr>
          <w:ilvl w:val="0"/>
          <w:numId w:val="7"/>
        </w:numPr>
        <w:tabs>
          <w:tab w:val="left" w:pos="1134"/>
          <w:tab w:val="left" w:pos="8963"/>
          <w:tab w:val="left" w:pos="9001"/>
        </w:tabs>
        <w:ind w:left="0" w:right="111" w:firstLine="709"/>
        <w:jc w:val="both"/>
        <w:rPr>
          <w:sz w:val="28"/>
          <w:szCs w:val="28"/>
        </w:rPr>
      </w:pPr>
      <w:r w:rsidRPr="00A94CA8">
        <w:rPr>
          <w:sz w:val="28"/>
          <w:szCs w:val="28"/>
        </w:rPr>
        <w:t>Назаренко Галина Анатоліївна, проректор з науково-методичної роботи комунального навчального закладу «Черкаський обласний інститут післядипломної освіти педагогічних працівників Черкаської обласної ради», доктор педагогічних наук.</w:t>
      </w:r>
    </w:p>
    <w:p w:rsidR="00A94CA8" w:rsidRPr="00A94CA8" w:rsidRDefault="00A94CA8" w:rsidP="00B0172E">
      <w:pPr>
        <w:pStyle w:val="a8"/>
        <w:numPr>
          <w:ilvl w:val="0"/>
          <w:numId w:val="7"/>
        </w:numPr>
        <w:tabs>
          <w:tab w:val="left" w:pos="1134"/>
          <w:tab w:val="left" w:pos="8963"/>
          <w:tab w:val="left" w:pos="9001"/>
        </w:tabs>
        <w:ind w:left="0" w:right="111" w:firstLine="709"/>
        <w:jc w:val="both"/>
        <w:rPr>
          <w:sz w:val="28"/>
          <w:szCs w:val="28"/>
        </w:rPr>
      </w:pPr>
      <w:r w:rsidRPr="00A94CA8">
        <w:rPr>
          <w:sz w:val="28"/>
          <w:szCs w:val="28"/>
        </w:rPr>
        <w:t>Одинак Марія Маноліївна, завідувач науково-методичного центру Чернівецького обласного інституту післядипломної освіти.</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Бурнос Віктор Володимирович, завідувач відділу дошкільної та початкової освіти Чернігівського обласного інституту післядипломної педагогічної освіти імені К. Д. Ушинського.</w:t>
      </w:r>
    </w:p>
    <w:p w:rsidR="00A94CA8" w:rsidRPr="00A94CA8" w:rsidRDefault="00A94CA8" w:rsidP="00B0172E">
      <w:pPr>
        <w:pStyle w:val="a8"/>
        <w:numPr>
          <w:ilvl w:val="0"/>
          <w:numId w:val="7"/>
        </w:numPr>
        <w:tabs>
          <w:tab w:val="left" w:pos="1134"/>
        </w:tabs>
        <w:ind w:left="0" w:firstLine="709"/>
        <w:jc w:val="both"/>
        <w:rPr>
          <w:sz w:val="28"/>
          <w:szCs w:val="28"/>
        </w:rPr>
      </w:pPr>
      <w:r w:rsidRPr="00A94CA8">
        <w:rPr>
          <w:sz w:val="28"/>
          <w:szCs w:val="28"/>
        </w:rPr>
        <w:t xml:space="preserve">Івашньова Світлана Володимирівна, заступник директора Інституту післядипломної педагогічної освіти Київського університету імені Бориса Грінченка. </w:t>
      </w:r>
    </w:p>
    <w:p w:rsidR="00A94CA8" w:rsidRPr="00A94CA8" w:rsidRDefault="00A94CA8" w:rsidP="00B0172E">
      <w:pPr>
        <w:pStyle w:val="a8"/>
        <w:tabs>
          <w:tab w:val="left" w:pos="1134"/>
        </w:tabs>
        <w:ind w:left="0" w:firstLine="709"/>
        <w:jc w:val="both"/>
        <w:rPr>
          <w:sz w:val="28"/>
          <w:szCs w:val="28"/>
        </w:rPr>
      </w:pPr>
    </w:p>
    <w:tbl>
      <w:tblPr>
        <w:tblW w:w="0" w:type="auto"/>
        <w:tblLook w:val="04A0"/>
      </w:tblPr>
      <w:tblGrid>
        <w:gridCol w:w="4793"/>
        <w:gridCol w:w="4778"/>
      </w:tblGrid>
      <w:tr w:rsidR="00A94CA8" w:rsidRPr="00A94CA8" w:rsidTr="00B0172E">
        <w:tc>
          <w:tcPr>
            <w:tcW w:w="4793" w:type="dxa"/>
            <w:hideMark/>
          </w:tcPr>
          <w:p w:rsidR="00A94CA8" w:rsidRPr="00A94CA8" w:rsidRDefault="00A94CA8" w:rsidP="00B0172E">
            <w:pPr>
              <w:tabs>
                <w:tab w:val="left" w:pos="1134"/>
              </w:tabs>
              <w:spacing w:after="0" w:line="240" w:lineRule="auto"/>
              <w:jc w:val="both"/>
              <w:rPr>
                <w:rFonts w:ascii="Times New Roman" w:eastAsia="Times New Roman" w:hAnsi="Times New Roman" w:cs="Times New Roman"/>
                <w:color w:val="000000"/>
                <w:sz w:val="28"/>
                <w:szCs w:val="28"/>
                <w:lang w:val="uk-UA"/>
              </w:rPr>
            </w:pPr>
            <w:r w:rsidRPr="00A94CA8">
              <w:rPr>
                <w:rFonts w:ascii="Times New Roman" w:hAnsi="Times New Roman" w:cs="Times New Roman"/>
                <w:sz w:val="28"/>
                <w:szCs w:val="28"/>
                <w:lang w:val="uk-UA"/>
              </w:rPr>
              <w:t>Директор департаменту загальної</w:t>
            </w:r>
          </w:p>
          <w:p w:rsidR="00A94CA8" w:rsidRPr="00A94CA8" w:rsidRDefault="00A94CA8" w:rsidP="00B0172E">
            <w:pPr>
              <w:tabs>
                <w:tab w:val="left" w:pos="1134"/>
              </w:tabs>
              <w:spacing w:after="0" w:line="240" w:lineRule="auto"/>
              <w:rPr>
                <w:rFonts w:ascii="Times New Roman" w:eastAsia="Times New Roman" w:hAnsi="Times New Roman" w:cs="Times New Roman"/>
                <w:color w:val="000000"/>
                <w:sz w:val="28"/>
                <w:szCs w:val="28"/>
                <w:lang w:val="uk-UA"/>
              </w:rPr>
            </w:pPr>
            <w:r w:rsidRPr="00A94CA8">
              <w:rPr>
                <w:rFonts w:ascii="Times New Roman" w:hAnsi="Times New Roman" w:cs="Times New Roman"/>
                <w:sz w:val="28"/>
                <w:szCs w:val="28"/>
                <w:lang w:val="uk-UA"/>
              </w:rPr>
              <w:t xml:space="preserve">середньої та дошкільної освіти                                              </w:t>
            </w:r>
          </w:p>
        </w:tc>
        <w:tc>
          <w:tcPr>
            <w:tcW w:w="4778" w:type="dxa"/>
          </w:tcPr>
          <w:p w:rsidR="00A94CA8" w:rsidRPr="00A94CA8" w:rsidRDefault="00A94CA8" w:rsidP="00B0172E">
            <w:pPr>
              <w:tabs>
                <w:tab w:val="left" w:pos="1134"/>
              </w:tabs>
              <w:spacing w:after="0" w:line="240" w:lineRule="auto"/>
              <w:ind w:firstLine="709"/>
              <w:rPr>
                <w:rFonts w:ascii="Times New Roman" w:eastAsia="Times New Roman" w:hAnsi="Times New Roman" w:cs="Times New Roman"/>
                <w:color w:val="000000"/>
                <w:sz w:val="28"/>
                <w:szCs w:val="28"/>
                <w:lang w:val="uk-UA"/>
              </w:rPr>
            </w:pPr>
          </w:p>
          <w:p w:rsidR="00A94CA8" w:rsidRPr="00A94CA8" w:rsidRDefault="00A94CA8" w:rsidP="00B0172E">
            <w:pPr>
              <w:tabs>
                <w:tab w:val="left" w:pos="1134"/>
              </w:tabs>
              <w:spacing w:after="0" w:line="240" w:lineRule="auto"/>
              <w:ind w:firstLine="709"/>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                    Ю. Г. Кононенко</w:t>
            </w:r>
          </w:p>
          <w:p w:rsidR="00A94CA8" w:rsidRPr="00A94CA8" w:rsidRDefault="00A94CA8" w:rsidP="00B0172E">
            <w:pPr>
              <w:tabs>
                <w:tab w:val="left" w:pos="1134"/>
              </w:tabs>
              <w:spacing w:after="0" w:line="240" w:lineRule="auto"/>
              <w:ind w:firstLine="709"/>
              <w:rPr>
                <w:rFonts w:ascii="Times New Roman" w:eastAsia="Times New Roman" w:hAnsi="Times New Roman" w:cs="Times New Roman"/>
                <w:color w:val="000000"/>
                <w:sz w:val="28"/>
                <w:szCs w:val="28"/>
                <w:lang w:val="uk-UA"/>
              </w:rPr>
            </w:pPr>
          </w:p>
        </w:tc>
      </w:tr>
    </w:tbl>
    <w:p w:rsidR="00A94CA8" w:rsidRPr="00B0172E" w:rsidRDefault="00A94CA8" w:rsidP="00A94CA8">
      <w:pPr>
        <w:spacing w:after="0" w:line="240" w:lineRule="auto"/>
        <w:jc w:val="center"/>
        <w:rPr>
          <w:rFonts w:ascii="Times New Roman" w:hAnsi="Times New Roman" w:cs="Times New Roman"/>
          <w:b/>
          <w:sz w:val="28"/>
          <w:szCs w:val="28"/>
          <w:lang w:val="uk-UA"/>
        </w:rPr>
      </w:pPr>
      <w:r w:rsidRPr="00B0172E">
        <w:rPr>
          <w:rFonts w:ascii="Times New Roman" w:hAnsi="Times New Roman" w:cs="Times New Roman"/>
          <w:b/>
          <w:sz w:val="28"/>
          <w:szCs w:val="28"/>
          <w:lang w:val="uk-UA"/>
        </w:rPr>
        <w:lastRenderedPageBreak/>
        <w:t xml:space="preserve">Перелік </w:t>
      </w:r>
    </w:p>
    <w:p w:rsidR="00A94CA8" w:rsidRPr="00B0172E" w:rsidRDefault="00A94CA8" w:rsidP="00A94CA8">
      <w:pPr>
        <w:spacing w:after="0" w:line="240" w:lineRule="auto"/>
        <w:jc w:val="center"/>
        <w:rPr>
          <w:rFonts w:ascii="Times New Roman" w:hAnsi="Times New Roman" w:cs="Times New Roman"/>
          <w:b/>
          <w:sz w:val="28"/>
          <w:szCs w:val="28"/>
          <w:lang w:val="uk-UA"/>
        </w:rPr>
      </w:pPr>
      <w:r w:rsidRPr="00B0172E">
        <w:rPr>
          <w:rFonts w:ascii="Times New Roman" w:hAnsi="Times New Roman" w:cs="Times New Roman"/>
          <w:b/>
          <w:sz w:val="28"/>
          <w:szCs w:val="28"/>
          <w:lang w:val="uk-UA"/>
        </w:rPr>
        <w:t>учасників всеукраїнського експерименту</w:t>
      </w:r>
    </w:p>
    <w:p w:rsidR="00A94CA8" w:rsidRPr="00A94CA8" w:rsidRDefault="00A94CA8" w:rsidP="00A94CA8">
      <w:pPr>
        <w:spacing w:after="0" w:line="240" w:lineRule="auto"/>
        <w:jc w:val="center"/>
        <w:rPr>
          <w:rFonts w:ascii="Times New Roman" w:hAnsi="Times New Roman" w:cs="Times New Roman"/>
          <w:sz w:val="28"/>
          <w:szCs w:val="28"/>
          <w:lang w:val="uk-UA"/>
        </w:rPr>
      </w:pPr>
    </w:p>
    <w:tbl>
      <w:tblPr>
        <w:tblW w:w="5240" w:type="pct"/>
        <w:tblInd w:w="-459" w:type="dxa"/>
        <w:tblLayout w:type="fixed"/>
        <w:tblLook w:val="04A0"/>
      </w:tblPr>
      <w:tblGrid>
        <w:gridCol w:w="708"/>
        <w:gridCol w:w="9322"/>
      </w:tblGrid>
      <w:tr w:rsidR="00A94CA8" w:rsidRPr="00A94CA8" w:rsidTr="00B0172E">
        <w:trPr>
          <w:trHeight w:val="29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Вінницька область</w:t>
            </w:r>
          </w:p>
        </w:tc>
      </w:tr>
      <w:tr w:rsidR="00A94CA8" w:rsidRPr="00A94CA8" w:rsidTr="00B0172E">
        <w:trPr>
          <w:trHeight w:val="416"/>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w:t>
            </w:r>
          </w:p>
        </w:tc>
        <w:tc>
          <w:tcPr>
            <w:tcW w:w="4647" w:type="pct"/>
            <w:tcBorders>
              <w:top w:val="single" w:sz="4" w:space="0" w:color="auto"/>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Загальноосвітня школа І-ІІІ ступенів смт Сутиски</w:t>
            </w:r>
          </w:p>
        </w:tc>
      </w:tr>
      <w:tr w:rsidR="00A94CA8" w:rsidRPr="00A94CA8" w:rsidTr="00B0172E">
        <w:trPr>
          <w:trHeight w:val="55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Агрономічненська середня загальноосвітня школа І-ІІІ ступенів Вінницького району Вінницької області</w:t>
            </w:r>
          </w:p>
        </w:tc>
      </w:tr>
      <w:tr w:rsidR="00A94CA8" w:rsidRPr="00A94CA8" w:rsidTr="00B0172E">
        <w:trPr>
          <w:trHeight w:val="558"/>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Комунальний заклад «Калинівська загальноосвітня школа </w:t>
            </w:r>
            <w:r w:rsidRPr="00A94CA8">
              <w:rPr>
                <w:rFonts w:ascii="Times New Roman" w:eastAsia="Times New Roman" w:hAnsi="Times New Roman" w:cs="Times New Roman"/>
                <w:sz w:val="28"/>
                <w:szCs w:val="28"/>
                <w:lang w:val="uk-UA" w:eastAsia="uk-UA"/>
              </w:rPr>
              <w:br/>
              <w:t xml:space="preserve">І-ІІІ ступенів № 2-гімназія» Вінницька область </w:t>
            </w:r>
          </w:p>
        </w:tc>
      </w:tr>
      <w:tr w:rsidR="00A94CA8" w:rsidRPr="00A94CA8" w:rsidTr="00B0172E">
        <w:trPr>
          <w:trHeight w:val="552"/>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hAnsi="Times New Roman" w:cs="Times New Roman"/>
                <w:sz w:val="28"/>
                <w:szCs w:val="28"/>
                <w:shd w:val="clear" w:color="auto" w:fill="FFFFFF"/>
                <w:lang w:val="uk-UA"/>
              </w:rPr>
              <w:t>Комунальний заклад «Спеціалізована загальноосвітня школа І ступеня з поглибленим вивченням іноземних мов № 25 Вінницької міської ради»</w:t>
            </w:r>
          </w:p>
        </w:tc>
      </w:tr>
      <w:tr w:rsidR="00A94CA8" w:rsidRPr="00A94CA8" w:rsidTr="00B0172E">
        <w:trPr>
          <w:trHeight w:val="200"/>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Волинська область</w:t>
            </w:r>
          </w:p>
        </w:tc>
      </w:tr>
      <w:tr w:rsidR="00A94CA8" w:rsidRPr="00A94CA8" w:rsidTr="00B0172E">
        <w:trPr>
          <w:trHeight w:val="55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Загальноосвітня школа І-ІІІ ступенів с. Раків Ліс Камінь-Каширського району Волинської області</w:t>
            </w:r>
          </w:p>
        </w:tc>
      </w:tr>
      <w:tr w:rsidR="00A94CA8" w:rsidRPr="00A94CA8" w:rsidTr="00B0172E">
        <w:trPr>
          <w:trHeight w:val="43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Луцька спеціалізована школа І-ІІІ ступенів № 1 Луцької міської ради Волинської області</w:t>
            </w:r>
          </w:p>
        </w:tc>
      </w:tr>
      <w:tr w:rsidR="00A94CA8" w:rsidRPr="00A94CA8" w:rsidTr="00B0172E">
        <w:trPr>
          <w:trHeight w:val="56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Комунальний заклад «Луцька гімназія № 4 імені Модеста Левицького Луцької міської ради Волинської області»  </w:t>
            </w:r>
          </w:p>
        </w:tc>
      </w:tr>
      <w:tr w:rsidR="00A94CA8" w:rsidRPr="00A94CA8" w:rsidTr="00B0172E">
        <w:trPr>
          <w:trHeight w:val="56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Нововолинська загальноосвітня школа І-ІІІ ступенів № 6 Нововолинської міської ради Волинської області</w:t>
            </w:r>
          </w:p>
        </w:tc>
      </w:tr>
      <w:tr w:rsidR="00A94CA8" w:rsidRPr="00A94CA8" w:rsidTr="00B0172E">
        <w:trPr>
          <w:trHeight w:val="273"/>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Дніпропетровська область</w:t>
            </w:r>
          </w:p>
        </w:tc>
      </w:tr>
      <w:tr w:rsidR="00A94CA8" w:rsidRPr="00A94CA8" w:rsidTr="00B0172E">
        <w:trPr>
          <w:trHeight w:val="55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Відокремлений підрозділ Василівська філія І-ІІ ступенів комунальний заклад освіти «Солонянська СЗШ № 1 І-ІІІ ступенів» (опорний заклад) Солонянської селищної ради Дніпропетровської області</w:t>
            </w:r>
          </w:p>
        </w:tc>
      </w:tr>
      <w:tr w:rsidR="00A94CA8" w:rsidRPr="00A94CA8" w:rsidTr="00B0172E">
        <w:trPr>
          <w:trHeight w:val="11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Комунальний заклад «Загальноосвітній навчальний заклад І ступеня – гімназія № 39» Кам’янської міської ради</w:t>
            </w:r>
          </w:p>
        </w:tc>
      </w:tr>
      <w:tr w:rsidR="00A94CA8" w:rsidRPr="00A94CA8" w:rsidTr="00B0172E">
        <w:trPr>
          <w:trHeight w:val="231"/>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hAnsi="Times New Roman" w:cs="Times New Roman"/>
                <w:sz w:val="28"/>
                <w:szCs w:val="28"/>
                <w:shd w:val="clear" w:color="auto" w:fill="FFFFFF"/>
                <w:lang w:val="uk-UA"/>
              </w:rPr>
              <w:t>Павлоградська загальноосвітня школа І-ІІІ ступенів № 9 Павлоградської міської ради Дніпропетровської області</w:t>
            </w:r>
          </w:p>
        </w:tc>
      </w:tr>
      <w:tr w:rsidR="00A94CA8" w:rsidRPr="00A94CA8" w:rsidTr="00B0172E">
        <w:trPr>
          <w:trHeight w:val="49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Комунальний заклад освіти «Середня загальноосвітня школа № 143» Дніпровської міської ради</w:t>
            </w:r>
          </w:p>
        </w:tc>
      </w:tr>
      <w:tr w:rsidR="00A94CA8" w:rsidRPr="00A94CA8" w:rsidTr="00B0172E">
        <w:trPr>
          <w:trHeight w:val="357"/>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Донецька область</w:t>
            </w:r>
          </w:p>
        </w:tc>
      </w:tr>
      <w:tr w:rsidR="00A94CA8" w:rsidRPr="00A94CA8" w:rsidTr="00B0172E">
        <w:trPr>
          <w:trHeight w:val="26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hAnsi="Times New Roman" w:cs="Times New Roman"/>
                <w:sz w:val="28"/>
                <w:szCs w:val="28"/>
                <w:shd w:val="clear" w:color="auto" w:fill="FFFFFF"/>
                <w:lang w:val="uk-UA"/>
              </w:rPr>
              <w:t>Краматорська українська гімназія Краматорської міської ради Донецької області</w:t>
            </w:r>
          </w:p>
        </w:tc>
      </w:tr>
      <w:tr w:rsidR="00A94CA8" w:rsidRPr="00A94CA8" w:rsidTr="00B0172E">
        <w:trPr>
          <w:trHeight w:val="55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Іллінівська спеціалізована школа І-ІІІ ступенів Костянтинівської районної ради Донецької області</w:t>
            </w:r>
          </w:p>
        </w:tc>
      </w:tr>
      <w:tr w:rsidR="00A94CA8" w:rsidRPr="00A94CA8" w:rsidTr="00B0172E">
        <w:trPr>
          <w:trHeight w:val="67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eastAsia="Times New Roman" w:hAnsi="Times New Roman" w:cs="Times New Roman"/>
                <w:sz w:val="28"/>
                <w:szCs w:val="28"/>
                <w:lang w:val="uk-UA" w:eastAsia="uk-UA"/>
              </w:rPr>
              <w:t>Комунальний заклад «Маріупольська загальноосвітня школа</w:t>
            </w:r>
            <w:r w:rsidRPr="00A94CA8">
              <w:rPr>
                <w:rFonts w:ascii="Times New Roman" w:eastAsia="Times New Roman" w:hAnsi="Times New Roman" w:cs="Times New Roman"/>
                <w:sz w:val="28"/>
                <w:szCs w:val="28"/>
                <w:lang w:val="uk-UA" w:eastAsia="uk-UA"/>
              </w:rPr>
              <w:br/>
              <w:t>І-ІІІ ступенів № 47 Маріупольської міської ради Донецької області»</w:t>
            </w:r>
          </w:p>
        </w:tc>
      </w:tr>
      <w:tr w:rsidR="00A94CA8" w:rsidRPr="00A94CA8" w:rsidTr="00B0172E">
        <w:trPr>
          <w:trHeight w:val="109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Добропільський навчально-виховний комплекс «Спеціалізована школа </w:t>
            </w:r>
            <w:r w:rsidR="00B0172E">
              <w:rPr>
                <w:rFonts w:ascii="Times New Roman" w:eastAsia="Times New Roman" w:hAnsi="Times New Roman" w:cs="Times New Roman"/>
                <w:sz w:val="28"/>
                <w:szCs w:val="28"/>
                <w:lang w:val="uk-UA" w:eastAsia="uk-UA"/>
              </w:rPr>
              <w:br/>
            </w:r>
            <w:r w:rsidRPr="00A94CA8">
              <w:rPr>
                <w:rFonts w:ascii="Times New Roman" w:eastAsia="Times New Roman" w:hAnsi="Times New Roman" w:cs="Times New Roman"/>
                <w:sz w:val="28"/>
                <w:szCs w:val="28"/>
                <w:lang w:val="uk-UA" w:eastAsia="uk-UA"/>
              </w:rPr>
              <w:t>І-ІІІ ступенів № 4 з поглибленим вивченням окремих предметів - дошкільний навчальний заклад» Добропільської міської ради Донецької області</w:t>
            </w:r>
          </w:p>
        </w:tc>
      </w:tr>
      <w:tr w:rsidR="00A94CA8" w:rsidRPr="00A94CA8" w:rsidTr="00B0172E">
        <w:trPr>
          <w:trHeight w:val="344"/>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Житомирська область</w:t>
            </w:r>
          </w:p>
        </w:tc>
      </w:tr>
      <w:tr w:rsidR="00A94CA8" w:rsidRPr="00A94CA8" w:rsidTr="00B0172E">
        <w:trPr>
          <w:trHeight w:val="29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Коростенський міський ліцей Житомирської області</w:t>
            </w:r>
          </w:p>
        </w:tc>
      </w:tr>
      <w:tr w:rsidR="00A94CA8" w:rsidRPr="00A94CA8" w:rsidTr="00B0172E">
        <w:trPr>
          <w:trHeight w:val="43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lastRenderedPageBreak/>
              <w:t>18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Загальноосвітня школа І-ІІІ ступенів № 28 м. Житомира імені гетьмана Івана Виговського</w:t>
            </w:r>
          </w:p>
        </w:tc>
      </w:tr>
      <w:tr w:rsidR="00A94CA8" w:rsidRPr="00A94CA8" w:rsidTr="00B0172E">
        <w:trPr>
          <w:trHeight w:val="253"/>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Новоград-Волинський колегіум Житомирської області</w:t>
            </w:r>
          </w:p>
        </w:tc>
      </w:tr>
      <w:tr w:rsidR="00A94CA8" w:rsidRPr="00A94CA8" w:rsidTr="00B0172E">
        <w:trPr>
          <w:trHeight w:val="28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Комунальна установа Романівської районної ради «Опорний навчальний заклад «Романівська гімназія» Житомирської області</w:t>
            </w:r>
          </w:p>
        </w:tc>
      </w:tr>
      <w:tr w:rsidR="00A94CA8" w:rsidRPr="00A94CA8" w:rsidTr="00B0172E">
        <w:trPr>
          <w:trHeight w:val="244"/>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Закарпатська область</w:t>
            </w:r>
          </w:p>
        </w:tc>
      </w:tr>
      <w:tr w:rsidR="00A94CA8" w:rsidRPr="00A94CA8" w:rsidTr="00B0172E">
        <w:trPr>
          <w:trHeight w:val="53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Ганичівська загальноосвітня школа І-ІІІ ступенів Ганичівської сільської ради Тячівського району Закарпатської області</w:t>
            </w:r>
          </w:p>
        </w:tc>
      </w:tr>
      <w:tr w:rsidR="00A94CA8" w:rsidRPr="00A94CA8" w:rsidTr="00B0172E">
        <w:trPr>
          <w:trHeight w:val="40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Міжгірська загальноосвітня школа І-ІІІ ступенів № 1 Міжгірської районної ради Закарпатської області </w:t>
            </w:r>
          </w:p>
        </w:tc>
      </w:tr>
      <w:tr w:rsidR="00A94CA8" w:rsidRPr="00A94CA8" w:rsidTr="00B0172E">
        <w:trPr>
          <w:trHeight w:val="46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Чинадіївська загальноосвітня школа І-ІІІ ступенів Мукачівської районної ради Закарпатської області</w:t>
            </w:r>
          </w:p>
        </w:tc>
      </w:tr>
      <w:tr w:rsidR="00A94CA8" w:rsidRPr="00A94CA8" w:rsidTr="00B0172E">
        <w:trPr>
          <w:trHeight w:val="41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Ужгородська загальноосвітня школа І-ІІІ ступенів № 8 Ужгородської міської ради Закарпатської області</w:t>
            </w:r>
          </w:p>
        </w:tc>
      </w:tr>
      <w:tr w:rsidR="00A94CA8" w:rsidRPr="00A94CA8" w:rsidTr="00B0172E">
        <w:trPr>
          <w:trHeight w:val="316"/>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Запорізька область</w:t>
            </w:r>
          </w:p>
        </w:tc>
      </w:tr>
      <w:tr w:rsidR="00A94CA8" w:rsidRPr="00A94CA8" w:rsidTr="00B0172E">
        <w:trPr>
          <w:trHeight w:val="498"/>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25</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Комунальний заклад освіти «Дніпрорудненська спеціалізована школа </w:t>
            </w:r>
            <w:r w:rsidR="00B0172E">
              <w:rPr>
                <w:rFonts w:ascii="Times New Roman" w:eastAsia="Times New Roman" w:hAnsi="Times New Roman" w:cs="Times New Roman"/>
                <w:sz w:val="28"/>
                <w:szCs w:val="28"/>
                <w:lang w:val="uk-UA" w:eastAsia="uk-UA"/>
              </w:rPr>
              <w:br/>
            </w:r>
            <w:r w:rsidRPr="00A94CA8">
              <w:rPr>
                <w:rFonts w:ascii="Times New Roman" w:eastAsia="Times New Roman" w:hAnsi="Times New Roman" w:cs="Times New Roman"/>
                <w:sz w:val="28"/>
                <w:szCs w:val="28"/>
                <w:lang w:val="uk-UA" w:eastAsia="uk-UA"/>
              </w:rPr>
              <w:t>І-ІІІ ступенів «Талант» Василівської районної ради Запорізької області</w:t>
            </w:r>
          </w:p>
        </w:tc>
      </w:tr>
      <w:tr w:rsidR="00A94CA8" w:rsidRPr="00A94CA8" w:rsidTr="00B0172E">
        <w:trPr>
          <w:trHeight w:val="3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26</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Запорізька загальноосвітня школа I-III ступенів № 91 Запорізької міської ради Запорізької області</w:t>
            </w:r>
          </w:p>
        </w:tc>
      </w:tr>
      <w:tr w:rsidR="00A94CA8" w:rsidRPr="00A94CA8" w:rsidTr="00B0172E">
        <w:trPr>
          <w:trHeight w:val="373"/>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27</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Бердянська гімназія № 3 «Сузір’я» Бердянської міської ради Запорізької області</w:t>
            </w:r>
          </w:p>
        </w:tc>
      </w:tr>
      <w:tr w:rsidR="00A94CA8" w:rsidRPr="00A94CA8" w:rsidTr="00B0172E">
        <w:trPr>
          <w:trHeight w:val="33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28</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Кушугумський навчально-виховний комплекс «школа І-ІІІ ступенів – гімназія «Інтелект» Запорізького району Запорізької області</w:t>
            </w:r>
          </w:p>
        </w:tc>
      </w:tr>
      <w:tr w:rsidR="00A94CA8" w:rsidRPr="00A94CA8" w:rsidTr="00B0172E">
        <w:trPr>
          <w:trHeight w:val="133"/>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Івано-Франківська область</w:t>
            </w:r>
          </w:p>
        </w:tc>
      </w:tr>
      <w:tr w:rsidR="00A94CA8" w:rsidRPr="00A94CA8" w:rsidTr="00B0172E">
        <w:trPr>
          <w:trHeight w:val="31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29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Ямницький  навчально-виховний комплекс «Загальноосвітня школа</w:t>
            </w:r>
            <w:r w:rsidRPr="00A94CA8">
              <w:rPr>
                <w:rFonts w:ascii="Times New Roman" w:hAnsi="Times New Roman" w:cs="Times New Roman"/>
                <w:sz w:val="28"/>
                <w:szCs w:val="28"/>
                <w:shd w:val="clear" w:color="auto" w:fill="FFFFFF"/>
                <w:lang w:val="uk-UA"/>
              </w:rPr>
              <w:br/>
              <w:t>І-ІІІ ступенів</w:t>
            </w:r>
            <w:r w:rsidRPr="00A94CA8">
              <w:rPr>
                <w:rFonts w:ascii="Times New Roman" w:hAnsi="Times New Roman" w:cs="Times New Roman"/>
                <w:sz w:val="28"/>
                <w:szCs w:val="28"/>
                <w:lang w:val="uk-UA"/>
              </w:rPr>
              <w:t> </w:t>
            </w:r>
            <w:r w:rsidRPr="00A94CA8">
              <w:rPr>
                <w:rFonts w:ascii="Times New Roman" w:hAnsi="Times New Roman" w:cs="Times New Roman"/>
                <w:sz w:val="28"/>
                <w:szCs w:val="28"/>
                <w:shd w:val="clear" w:color="auto" w:fill="FFFFFF"/>
                <w:lang w:val="uk-UA"/>
              </w:rPr>
              <w:t>– дошкільний навчальний заклад» Тисменицької районної ради Івано-Франківської області</w:t>
            </w:r>
          </w:p>
        </w:tc>
      </w:tr>
      <w:tr w:rsidR="00A94CA8" w:rsidRPr="00A94CA8" w:rsidTr="00B0172E">
        <w:trPr>
          <w:trHeight w:val="45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Калуська загальноосвітня школа І ступеня № 11 Калуської міської ради Івано-Франківської області</w:t>
            </w:r>
          </w:p>
        </w:tc>
      </w:tr>
      <w:tr w:rsidR="00A94CA8" w:rsidRPr="00A94CA8" w:rsidTr="00B0172E">
        <w:trPr>
          <w:trHeight w:val="54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Івано-Франківська загальноосвітня школа І ступеня № 9 Івано-Франківської міської ради Івано-Франківської області</w:t>
            </w:r>
          </w:p>
        </w:tc>
      </w:tr>
      <w:tr w:rsidR="00A94CA8" w:rsidRPr="00A94CA8" w:rsidTr="00B0172E">
        <w:trPr>
          <w:trHeight w:val="993"/>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Більшівцівська загальноосвітня школа І-ІІІ ступенів Більшівцівської селищної ради об’єднаної територіальної громади Івано-Франківської області</w:t>
            </w:r>
          </w:p>
        </w:tc>
      </w:tr>
      <w:tr w:rsidR="00A94CA8" w:rsidRPr="00A94CA8" w:rsidTr="00B0172E">
        <w:trPr>
          <w:trHeight w:val="357"/>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hAnsi="Times New Roman" w:cs="Times New Roman"/>
                <w:b/>
                <w:i/>
                <w:sz w:val="28"/>
                <w:szCs w:val="28"/>
                <w:shd w:val="clear" w:color="auto" w:fill="FFFFFF"/>
                <w:lang w:val="uk-UA"/>
              </w:rPr>
            </w:pPr>
            <w:r w:rsidRPr="00A94CA8">
              <w:rPr>
                <w:rFonts w:ascii="Times New Roman" w:hAnsi="Times New Roman" w:cs="Times New Roman"/>
                <w:b/>
                <w:i/>
                <w:sz w:val="28"/>
                <w:szCs w:val="28"/>
                <w:shd w:val="clear" w:color="auto" w:fill="FFFFFF"/>
                <w:lang w:val="uk-UA"/>
              </w:rPr>
              <w:t>місто Київ</w:t>
            </w:r>
          </w:p>
        </w:tc>
      </w:tr>
      <w:tr w:rsidR="00A94CA8" w:rsidRPr="00A94CA8" w:rsidTr="00B0172E">
        <w:trPr>
          <w:trHeight w:val="30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hAnsi="Times New Roman" w:cs="Times New Roman"/>
                <w:bCs/>
                <w:iCs/>
                <w:sz w:val="28"/>
                <w:szCs w:val="28"/>
                <w:shd w:val="clear" w:color="auto" w:fill="FFFFFF"/>
                <w:lang w:val="uk-UA"/>
              </w:rPr>
            </w:pPr>
            <w:r w:rsidRPr="00A94CA8">
              <w:rPr>
                <w:rFonts w:ascii="Times New Roman" w:hAnsi="Times New Roman" w:cs="Times New Roman"/>
                <w:sz w:val="28"/>
                <w:szCs w:val="28"/>
                <w:shd w:val="clear" w:color="auto" w:fill="FFFFFF"/>
                <w:lang w:val="uk-UA"/>
              </w:rPr>
              <w:t xml:space="preserve">Школа I-III ступенів № 5 Печерського району </w:t>
            </w:r>
            <w:r w:rsidRPr="00A94CA8">
              <w:rPr>
                <w:rStyle w:val="af"/>
                <w:rFonts w:ascii="Times New Roman" w:hAnsi="Times New Roman" w:cs="Times New Roman"/>
                <w:bCs/>
                <w:i w:val="0"/>
                <w:sz w:val="28"/>
                <w:szCs w:val="28"/>
                <w:shd w:val="clear" w:color="auto" w:fill="FFFFFF"/>
                <w:lang w:val="uk-UA"/>
              </w:rPr>
              <w:t>м</w:t>
            </w:r>
            <w:r w:rsidRPr="00A94CA8">
              <w:rPr>
                <w:rFonts w:ascii="Times New Roman" w:hAnsi="Times New Roman" w:cs="Times New Roman"/>
                <w:sz w:val="28"/>
                <w:szCs w:val="28"/>
                <w:lang w:val="uk-UA"/>
              </w:rPr>
              <w:t>.</w:t>
            </w:r>
            <w:r w:rsidRPr="00A94CA8">
              <w:rPr>
                <w:rFonts w:ascii="Times New Roman" w:hAnsi="Times New Roman" w:cs="Times New Roman"/>
                <w:i/>
                <w:sz w:val="28"/>
                <w:szCs w:val="28"/>
                <w:lang w:val="uk-UA"/>
              </w:rPr>
              <w:t xml:space="preserve"> </w:t>
            </w:r>
            <w:r w:rsidRPr="00A94CA8">
              <w:rPr>
                <w:rFonts w:ascii="Times New Roman" w:hAnsi="Times New Roman" w:cs="Times New Roman"/>
                <w:i/>
                <w:sz w:val="28"/>
                <w:szCs w:val="28"/>
                <w:shd w:val="clear" w:color="auto" w:fill="FFFFFF"/>
                <w:lang w:val="uk-UA"/>
              </w:rPr>
              <w:t xml:space="preserve"> </w:t>
            </w:r>
            <w:r w:rsidRPr="00A94CA8">
              <w:rPr>
                <w:rStyle w:val="af"/>
                <w:rFonts w:ascii="Times New Roman" w:hAnsi="Times New Roman" w:cs="Times New Roman"/>
                <w:bCs/>
                <w:i w:val="0"/>
                <w:sz w:val="28"/>
                <w:szCs w:val="28"/>
                <w:shd w:val="clear" w:color="auto" w:fill="FFFFFF"/>
                <w:lang w:val="uk-UA"/>
              </w:rPr>
              <w:t>Києва</w:t>
            </w:r>
          </w:p>
        </w:tc>
      </w:tr>
      <w:tr w:rsidR="00A94CA8" w:rsidRPr="00A94CA8" w:rsidTr="00B0172E">
        <w:trPr>
          <w:trHeight w:val="41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Спеціалізована школа І-ІІІ ступенів № 106 з поглибленим вивченням англійської мови </w:t>
            </w:r>
            <w:r w:rsidRPr="00A94CA8">
              <w:rPr>
                <w:rFonts w:ascii="Times New Roman" w:hAnsi="Times New Roman" w:cs="Times New Roman"/>
                <w:sz w:val="28"/>
                <w:szCs w:val="28"/>
                <w:shd w:val="clear" w:color="auto" w:fill="FFFFFF"/>
                <w:lang w:val="uk-UA"/>
              </w:rPr>
              <w:t xml:space="preserve">Шевченківського району </w:t>
            </w:r>
            <w:r w:rsidRPr="00A94CA8">
              <w:rPr>
                <w:rStyle w:val="af"/>
                <w:rFonts w:ascii="Times New Roman" w:hAnsi="Times New Roman" w:cs="Times New Roman"/>
                <w:bCs/>
                <w:i w:val="0"/>
                <w:sz w:val="28"/>
                <w:szCs w:val="28"/>
                <w:shd w:val="clear" w:color="auto" w:fill="FFFFFF"/>
                <w:lang w:val="uk-UA"/>
              </w:rPr>
              <w:t>м</w:t>
            </w:r>
            <w:r w:rsidRPr="00A94CA8">
              <w:rPr>
                <w:rFonts w:ascii="Times New Roman" w:hAnsi="Times New Roman" w:cs="Times New Roman"/>
                <w:sz w:val="28"/>
                <w:szCs w:val="28"/>
                <w:lang w:val="uk-UA"/>
              </w:rPr>
              <w:t>.</w:t>
            </w:r>
            <w:r w:rsidRPr="00A94CA8">
              <w:rPr>
                <w:rFonts w:ascii="Times New Roman" w:hAnsi="Times New Roman" w:cs="Times New Roman"/>
                <w:i/>
                <w:sz w:val="28"/>
                <w:szCs w:val="28"/>
                <w:lang w:val="uk-UA"/>
              </w:rPr>
              <w:t xml:space="preserve"> </w:t>
            </w:r>
            <w:r w:rsidRPr="00A94CA8">
              <w:rPr>
                <w:rStyle w:val="af"/>
                <w:rFonts w:ascii="Times New Roman" w:hAnsi="Times New Roman" w:cs="Times New Roman"/>
                <w:bCs/>
                <w:i w:val="0"/>
                <w:sz w:val="28"/>
                <w:szCs w:val="28"/>
                <w:shd w:val="clear" w:color="auto" w:fill="FFFFFF"/>
                <w:lang w:val="uk-UA"/>
              </w:rPr>
              <w:t>Києва</w:t>
            </w:r>
          </w:p>
        </w:tc>
      </w:tr>
      <w:tr w:rsidR="00A94CA8" w:rsidRPr="00A94CA8" w:rsidTr="00B0172E">
        <w:trPr>
          <w:trHeight w:val="26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Середня загальноосвітня школа № 35 Святошинського району </w:t>
            </w:r>
            <w:r w:rsidRPr="00A94CA8">
              <w:rPr>
                <w:rStyle w:val="af"/>
                <w:rFonts w:ascii="Times New Roman" w:hAnsi="Times New Roman" w:cs="Times New Roman"/>
                <w:bCs/>
                <w:i w:val="0"/>
                <w:sz w:val="28"/>
                <w:szCs w:val="28"/>
                <w:shd w:val="clear" w:color="auto" w:fill="FFFFFF"/>
                <w:lang w:val="uk-UA"/>
              </w:rPr>
              <w:t>м</w:t>
            </w:r>
            <w:r w:rsidRPr="00A94CA8">
              <w:rPr>
                <w:rFonts w:ascii="Times New Roman" w:hAnsi="Times New Roman" w:cs="Times New Roman"/>
                <w:sz w:val="28"/>
                <w:szCs w:val="28"/>
                <w:lang w:val="uk-UA"/>
              </w:rPr>
              <w:t>. </w:t>
            </w:r>
            <w:r w:rsidRPr="00A94CA8">
              <w:rPr>
                <w:rStyle w:val="af"/>
                <w:rFonts w:ascii="Times New Roman" w:hAnsi="Times New Roman" w:cs="Times New Roman"/>
                <w:bCs/>
                <w:i w:val="0"/>
                <w:sz w:val="28"/>
                <w:szCs w:val="28"/>
                <w:shd w:val="clear" w:color="auto" w:fill="FFFFFF"/>
                <w:lang w:val="uk-UA"/>
              </w:rPr>
              <w:t>Києва</w:t>
            </w:r>
          </w:p>
        </w:tc>
      </w:tr>
      <w:tr w:rsidR="00A94CA8" w:rsidRPr="00A94CA8" w:rsidTr="00B0172E">
        <w:trPr>
          <w:trHeight w:val="11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hAnsi="Times New Roman" w:cs="Times New Roman"/>
                <w:sz w:val="28"/>
                <w:szCs w:val="28"/>
                <w:shd w:val="clear" w:color="auto" w:fill="FFFFFF"/>
                <w:lang w:val="uk-UA"/>
              </w:rPr>
              <w:t xml:space="preserve">Школа I-III ступенів № 309 Дарницького району </w:t>
            </w:r>
            <w:r w:rsidRPr="00A94CA8">
              <w:rPr>
                <w:rStyle w:val="af"/>
                <w:rFonts w:ascii="Times New Roman" w:hAnsi="Times New Roman" w:cs="Times New Roman"/>
                <w:bCs/>
                <w:i w:val="0"/>
                <w:sz w:val="28"/>
                <w:szCs w:val="28"/>
                <w:shd w:val="clear" w:color="auto" w:fill="FFFFFF"/>
                <w:lang w:val="uk-UA"/>
              </w:rPr>
              <w:t>м</w:t>
            </w:r>
            <w:r w:rsidRPr="00A94CA8">
              <w:rPr>
                <w:rFonts w:ascii="Times New Roman" w:hAnsi="Times New Roman" w:cs="Times New Roman"/>
                <w:sz w:val="28"/>
                <w:szCs w:val="28"/>
                <w:lang w:val="uk-UA"/>
              </w:rPr>
              <w:t>.</w:t>
            </w:r>
            <w:r w:rsidRPr="00A94CA8">
              <w:rPr>
                <w:rFonts w:ascii="Times New Roman" w:hAnsi="Times New Roman" w:cs="Times New Roman"/>
                <w:i/>
                <w:sz w:val="28"/>
                <w:szCs w:val="28"/>
                <w:lang w:val="uk-UA"/>
              </w:rPr>
              <w:t xml:space="preserve"> </w:t>
            </w:r>
            <w:r w:rsidRPr="00A94CA8">
              <w:rPr>
                <w:rStyle w:val="af"/>
                <w:rFonts w:ascii="Times New Roman" w:hAnsi="Times New Roman" w:cs="Times New Roman"/>
                <w:bCs/>
                <w:i w:val="0"/>
                <w:sz w:val="28"/>
                <w:szCs w:val="28"/>
                <w:shd w:val="clear" w:color="auto" w:fill="FFFFFF"/>
                <w:lang w:val="uk-UA"/>
              </w:rPr>
              <w:t>Києва</w:t>
            </w:r>
          </w:p>
        </w:tc>
      </w:tr>
      <w:tr w:rsidR="00A94CA8" w:rsidRPr="00A94CA8" w:rsidTr="00B0172E">
        <w:trPr>
          <w:trHeight w:val="344"/>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Київська область</w:t>
            </w:r>
          </w:p>
        </w:tc>
      </w:tr>
      <w:tr w:rsidR="00A94CA8" w:rsidRPr="00A94CA8" w:rsidTr="00B0172E">
        <w:trPr>
          <w:trHeight w:val="62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Боярський навчально-виховний комплекс «Гімназія – загальноосвітня школа I ступеня»</w:t>
            </w:r>
          </w:p>
        </w:tc>
      </w:tr>
      <w:tr w:rsidR="00A94CA8" w:rsidRPr="00A94CA8" w:rsidTr="00B0172E">
        <w:trPr>
          <w:trHeight w:val="27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38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Щасливський навчально-виховний комплекс «ліцей – загальноосвітня </w:t>
            </w:r>
            <w:r w:rsidRPr="00A94CA8">
              <w:rPr>
                <w:rFonts w:ascii="Times New Roman" w:eastAsia="Times New Roman" w:hAnsi="Times New Roman" w:cs="Times New Roman"/>
                <w:sz w:val="28"/>
                <w:szCs w:val="28"/>
                <w:lang w:val="uk-UA" w:eastAsia="uk-UA"/>
              </w:rPr>
              <w:lastRenderedPageBreak/>
              <w:t>школа І-ІІІ ступенів» Бориспільської районної ради Київської області</w:t>
            </w:r>
          </w:p>
        </w:tc>
      </w:tr>
      <w:tr w:rsidR="00A94CA8" w:rsidRPr="00A94CA8" w:rsidTr="00B0172E">
        <w:trPr>
          <w:trHeight w:val="55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lastRenderedPageBreak/>
              <w:t>39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Ірпінська спеціалізована загальноосвітня школа І-ІІІ ступенів № 12 з вивченням іноземних мов (школа лінгвістики) Ірпінської міської ради Київської області</w:t>
            </w:r>
          </w:p>
        </w:tc>
      </w:tr>
      <w:tr w:rsidR="00A94CA8" w:rsidRPr="00A94CA8" w:rsidTr="00B0172E">
        <w:trPr>
          <w:trHeight w:val="53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Путрівський навчально-виховний комплекс «Гімназія – загальноосвітня школа І-ІІІ ступенів-дошкільний навчальний заклад» Васильківського району Київської області</w:t>
            </w:r>
          </w:p>
        </w:tc>
      </w:tr>
      <w:tr w:rsidR="00A94CA8" w:rsidRPr="00A94CA8" w:rsidTr="00B0172E">
        <w:trPr>
          <w:trHeight w:val="244"/>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Кіровоградська область</w:t>
            </w:r>
          </w:p>
        </w:tc>
      </w:tr>
      <w:tr w:rsidR="00A94CA8" w:rsidRPr="00A94CA8" w:rsidTr="00B0172E">
        <w:trPr>
          <w:trHeight w:val="1152"/>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41</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Комунальний заклад освіти «Навчально-виховне об’єднання № 25 «Загальноосвітня школа І-ІІІ ступенів, природничо-математичний ліцей, центр позашкільного виховання «Ліра» Кіровоградської міської ради Кіровоградської області»</w:t>
            </w:r>
          </w:p>
        </w:tc>
      </w:tr>
      <w:tr w:rsidR="00A94CA8" w:rsidRPr="00A94CA8" w:rsidTr="00B0172E">
        <w:trPr>
          <w:trHeight w:val="52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42</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Бобринецький комунальний заклад освіти «Навчально-виховний комплекс «Гімназія – загальноосвітня школа І-ІІІ ступенів № 1» Кіровоградської області</w:t>
            </w:r>
          </w:p>
        </w:tc>
      </w:tr>
      <w:tr w:rsidR="00A94CA8" w:rsidRPr="00A94CA8" w:rsidTr="00B0172E">
        <w:trPr>
          <w:trHeight w:val="32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43</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Спеціалізована загальноосвітня школа І-ІІІ ступенів № 7 Світловодської міської ради Кіровоградської області</w:t>
            </w:r>
          </w:p>
        </w:tc>
      </w:tr>
      <w:tr w:rsidR="00A94CA8" w:rsidRPr="00A94CA8" w:rsidTr="00B0172E">
        <w:trPr>
          <w:trHeight w:val="41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44</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Загальноосвітній навчальний заклад І-ІІІ ступенів № 15 Олександрійської міської ради Кіровоградської області</w:t>
            </w:r>
          </w:p>
        </w:tc>
      </w:tr>
      <w:tr w:rsidR="00A94CA8" w:rsidRPr="00A94CA8" w:rsidTr="00B0172E">
        <w:trPr>
          <w:trHeight w:val="316"/>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Луганська область</w:t>
            </w:r>
          </w:p>
        </w:tc>
      </w:tr>
      <w:tr w:rsidR="00A94CA8" w:rsidRPr="00A94CA8" w:rsidTr="00B0172E">
        <w:trPr>
          <w:trHeight w:val="357"/>
        </w:trPr>
        <w:tc>
          <w:tcPr>
            <w:tcW w:w="353" w:type="pct"/>
            <w:tcBorders>
              <w:top w:val="nil"/>
              <w:left w:val="single" w:sz="4" w:space="0" w:color="auto"/>
              <w:bottom w:val="single" w:sz="4" w:space="0" w:color="auto"/>
              <w:right w:val="single" w:sz="4" w:space="0" w:color="auto"/>
            </w:tcBorders>
            <w:shd w:val="clear" w:color="000000" w:fill="FFFFFF"/>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Попаснянська багатопрофільна гімназія № 25 Попаснянської районної ради Луганської області</w:t>
            </w:r>
          </w:p>
        </w:tc>
      </w:tr>
      <w:tr w:rsidR="00A94CA8" w:rsidRPr="00A94CA8" w:rsidTr="00B0172E">
        <w:trPr>
          <w:trHeight w:val="490"/>
        </w:trPr>
        <w:tc>
          <w:tcPr>
            <w:tcW w:w="353" w:type="pct"/>
            <w:tcBorders>
              <w:top w:val="nil"/>
              <w:left w:val="single" w:sz="4" w:space="0" w:color="auto"/>
              <w:bottom w:val="single" w:sz="4" w:space="0" w:color="auto"/>
              <w:right w:val="single" w:sz="4" w:space="0" w:color="auto"/>
            </w:tcBorders>
            <w:shd w:val="clear" w:color="000000" w:fill="FFFFFF"/>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Лиманська загальноосвітня школа І-ІІІ ступенів Старобільської районної ради Луганської області</w:t>
            </w:r>
          </w:p>
        </w:tc>
      </w:tr>
      <w:tr w:rsidR="00A94CA8" w:rsidRPr="00A94CA8" w:rsidTr="00B0172E">
        <w:trPr>
          <w:trHeight w:val="469"/>
        </w:trPr>
        <w:tc>
          <w:tcPr>
            <w:tcW w:w="353" w:type="pct"/>
            <w:tcBorders>
              <w:top w:val="nil"/>
              <w:left w:val="single" w:sz="4" w:space="0" w:color="auto"/>
              <w:bottom w:val="nil"/>
              <w:right w:val="single" w:sz="4" w:space="0" w:color="auto"/>
            </w:tcBorders>
            <w:shd w:val="clear" w:color="000000" w:fill="FFFFFF"/>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47</w:t>
            </w:r>
          </w:p>
        </w:tc>
        <w:tc>
          <w:tcPr>
            <w:tcW w:w="4647" w:type="pct"/>
            <w:tcBorders>
              <w:top w:val="nil"/>
              <w:left w:val="nil"/>
              <w:bottom w:val="nil"/>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Сватівська загальноосвітня школа І-ІІІ ступенів № 8 Сватівської районної ради Луганської області</w:t>
            </w:r>
          </w:p>
        </w:tc>
      </w:tr>
      <w:tr w:rsidR="00A94CA8" w:rsidRPr="00A94CA8" w:rsidTr="00B0172E">
        <w:trPr>
          <w:trHeight w:val="744"/>
        </w:trPr>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48</w:t>
            </w:r>
          </w:p>
        </w:tc>
        <w:tc>
          <w:tcPr>
            <w:tcW w:w="4647" w:type="pct"/>
            <w:tcBorders>
              <w:top w:val="single" w:sz="4" w:space="0" w:color="auto"/>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Сєвєродонецький навчально-виховний комплекс «Спеціалізована школа-колегіум Національного університету «Києво-Могилянська академія» Сєвєродонецької міської ради Луганської області</w:t>
            </w:r>
          </w:p>
        </w:tc>
      </w:tr>
      <w:tr w:rsidR="00A94CA8" w:rsidRPr="00A94CA8" w:rsidTr="00B0172E">
        <w:trPr>
          <w:trHeight w:val="27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Львівська область</w:t>
            </w:r>
          </w:p>
        </w:tc>
      </w:tr>
      <w:tr w:rsidR="00A94CA8" w:rsidRPr="00A94CA8" w:rsidTr="00B0172E">
        <w:trPr>
          <w:trHeight w:val="28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49</w:t>
            </w:r>
          </w:p>
        </w:tc>
        <w:tc>
          <w:tcPr>
            <w:tcW w:w="4647" w:type="pct"/>
            <w:tcBorders>
              <w:top w:val="nil"/>
              <w:left w:val="nil"/>
              <w:bottom w:val="single" w:sz="4" w:space="0" w:color="auto"/>
              <w:right w:val="single" w:sz="4" w:space="0" w:color="auto"/>
            </w:tcBorders>
            <w:shd w:val="clear" w:color="auto" w:fill="auto"/>
            <w:noWrap/>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Львівська загальноосвітня школа І ступеня «Світанок»</w:t>
            </w:r>
          </w:p>
        </w:tc>
      </w:tr>
      <w:tr w:rsidR="00A94CA8" w:rsidRPr="00A94CA8" w:rsidTr="00B0172E">
        <w:trPr>
          <w:trHeight w:val="562"/>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50</w:t>
            </w:r>
          </w:p>
        </w:tc>
        <w:tc>
          <w:tcPr>
            <w:tcW w:w="4647" w:type="pct"/>
            <w:tcBorders>
              <w:top w:val="nil"/>
              <w:left w:val="nil"/>
              <w:bottom w:val="single" w:sz="4" w:space="0" w:color="auto"/>
              <w:right w:val="single" w:sz="4" w:space="0" w:color="auto"/>
            </w:tcBorders>
            <w:shd w:val="clear" w:color="auto" w:fill="auto"/>
            <w:noWrap/>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Спеціалізована середня загальноосвітня школа I-III ступенів № 66 з поглибленим вивченням англійської мови та інформаційних технологій міста Львова</w:t>
            </w:r>
          </w:p>
        </w:tc>
      </w:tr>
      <w:tr w:rsidR="00A94CA8" w:rsidRPr="00A94CA8" w:rsidTr="00B0172E">
        <w:trPr>
          <w:trHeight w:val="25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51</w:t>
            </w:r>
          </w:p>
        </w:tc>
        <w:tc>
          <w:tcPr>
            <w:tcW w:w="4647" w:type="pct"/>
            <w:tcBorders>
              <w:top w:val="nil"/>
              <w:left w:val="nil"/>
              <w:bottom w:val="single" w:sz="4" w:space="0" w:color="auto"/>
              <w:right w:val="single" w:sz="4" w:space="0" w:color="auto"/>
            </w:tcBorders>
            <w:shd w:val="clear" w:color="auto" w:fill="auto"/>
            <w:noWrap/>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Бродівська загальноосвітня школа I-III ступенів № 3 Бродівської міської ради Львівської області</w:t>
            </w:r>
          </w:p>
        </w:tc>
      </w:tr>
      <w:tr w:rsidR="00A94CA8" w:rsidRPr="00A94CA8" w:rsidTr="00B0172E">
        <w:trPr>
          <w:trHeight w:val="376"/>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52</w:t>
            </w:r>
          </w:p>
        </w:tc>
        <w:tc>
          <w:tcPr>
            <w:tcW w:w="4647" w:type="pct"/>
            <w:tcBorders>
              <w:top w:val="nil"/>
              <w:left w:val="nil"/>
              <w:bottom w:val="single" w:sz="4" w:space="0" w:color="auto"/>
              <w:right w:val="single" w:sz="4" w:space="0" w:color="auto"/>
            </w:tcBorders>
            <w:shd w:val="clear" w:color="auto" w:fill="auto"/>
            <w:noWrap/>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Дрогобицька спеціалізована школа І-ІІІ ступенів № 2 Дрогобицької міської ради Львівської області</w:t>
            </w:r>
          </w:p>
        </w:tc>
      </w:tr>
      <w:tr w:rsidR="00A94CA8" w:rsidRPr="00A94CA8" w:rsidTr="00B0172E">
        <w:trPr>
          <w:trHeight w:val="357"/>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Миколаївська область</w:t>
            </w:r>
          </w:p>
        </w:tc>
      </w:tr>
      <w:tr w:rsidR="00A94CA8" w:rsidRPr="00A94CA8" w:rsidTr="00B0172E">
        <w:trPr>
          <w:trHeight w:val="162"/>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53</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Новобузька загальноосвітня школа І-ІІІ ступенів № 1 Новобузької районної ради Миколаївської області</w:t>
            </w:r>
          </w:p>
        </w:tc>
      </w:tr>
      <w:tr w:rsidR="00A94CA8" w:rsidRPr="00A94CA8" w:rsidTr="00B0172E">
        <w:trPr>
          <w:trHeight w:val="41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54</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Первомайська загальноосвітня школа І ступеня № 11 Первомайської міської ради</w:t>
            </w:r>
          </w:p>
        </w:tc>
      </w:tr>
      <w:tr w:rsidR="00A94CA8" w:rsidRPr="00A94CA8" w:rsidTr="00B0172E">
        <w:trPr>
          <w:trHeight w:val="267"/>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55</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Вознесенська загальноосвітня школа І-ІІІ ступенів № 8 Вознесенської </w:t>
            </w:r>
            <w:r w:rsidRPr="00A94CA8">
              <w:rPr>
                <w:rFonts w:ascii="Times New Roman" w:eastAsia="Times New Roman" w:hAnsi="Times New Roman" w:cs="Times New Roman"/>
                <w:sz w:val="28"/>
                <w:szCs w:val="28"/>
                <w:lang w:val="uk-UA" w:eastAsia="uk-UA"/>
              </w:rPr>
              <w:lastRenderedPageBreak/>
              <w:t>міської ради Миколаївської області</w:t>
            </w:r>
          </w:p>
        </w:tc>
      </w:tr>
      <w:tr w:rsidR="00A94CA8" w:rsidRPr="00A94CA8" w:rsidTr="00B0172E">
        <w:trPr>
          <w:trHeight w:val="669"/>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lastRenderedPageBreak/>
              <w:t>56</w:t>
            </w:r>
          </w:p>
        </w:tc>
        <w:tc>
          <w:tcPr>
            <w:tcW w:w="4647" w:type="pct"/>
            <w:tcBorders>
              <w:top w:val="nil"/>
              <w:left w:val="nil"/>
              <w:bottom w:val="single" w:sz="4" w:space="0" w:color="auto"/>
              <w:right w:val="single" w:sz="4" w:space="0" w:color="auto"/>
            </w:tcBorders>
            <w:shd w:val="clear" w:color="auto" w:fill="auto"/>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Миколаївська спеціалізована І-ІІІ ступенів школа № 22 з поглибленим вивченням англійської мови з 1 класу Миколаївської міської ради Миколаївської області</w:t>
            </w:r>
          </w:p>
        </w:tc>
      </w:tr>
      <w:tr w:rsidR="00A94CA8" w:rsidRPr="00A94CA8" w:rsidTr="00B0172E">
        <w:trPr>
          <w:trHeight w:val="344"/>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Одеська область</w:t>
            </w:r>
          </w:p>
        </w:tc>
      </w:tr>
      <w:tr w:rsidR="00A94CA8" w:rsidRPr="00A94CA8" w:rsidTr="00B0172E">
        <w:trPr>
          <w:trHeight w:val="333"/>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Таїровська загальноосвітня школа І-ІІІ ступенів Овідіопольського району Одеської області</w:t>
            </w:r>
          </w:p>
        </w:tc>
      </w:tr>
      <w:tr w:rsidR="00A94CA8" w:rsidRPr="00A94CA8" w:rsidTr="00B0172E">
        <w:trPr>
          <w:trHeight w:val="59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Шабський начально-виховний комплекс «Загальноосвітня школа</w:t>
            </w:r>
            <w:r w:rsidRPr="00A94CA8">
              <w:rPr>
                <w:rFonts w:ascii="Times New Roman" w:eastAsia="Times New Roman" w:hAnsi="Times New Roman" w:cs="Times New Roman"/>
                <w:sz w:val="28"/>
                <w:szCs w:val="28"/>
                <w:lang w:val="uk-UA" w:eastAsia="uk-UA"/>
              </w:rPr>
              <w:br/>
              <w:t>І-ІІІ ступенів – гімназія» Одеської області</w:t>
            </w:r>
          </w:p>
        </w:tc>
      </w:tr>
      <w:tr w:rsidR="00A94CA8" w:rsidRPr="00A94CA8" w:rsidTr="00B0172E">
        <w:trPr>
          <w:trHeight w:val="28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59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Одеська загальноосвітня школа № 26 І-ІІІ ступенів Одеської міської ради Одеської області</w:t>
            </w:r>
          </w:p>
        </w:tc>
      </w:tr>
      <w:tr w:rsidR="00A94CA8" w:rsidRPr="00A94CA8" w:rsidTr="00B0172E">
        <w:trPr>
          <w:trHeight w:val="28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hAnsi="Times New Roman" w:cs="Times New Roman"/>
                <w:color w:val="000000"/>
                <w:sz w:val="28"/>
                <w:szCs w:val="28"/>
                <w:lang w:val="uk-UA"/>
              </w:rPr>
            </w:pPr>
            <w:r w:rsidRPr="00A94CA8">
              <w:rPr>
                <w:rFonts w:ascii="Times New Roman" w:eastAsia="Times New Roman" w:hAnsi="Times New Roman" w:cs="Times New Roman"/>
                <w:sz w:val="28"/>
                <w:szCs w:val="28"/>
                <w:lang w:val="uk-UA" w:eastAsia="uk-UA"/>
              </w:rPr>
              <w:t>Навчально-виховний комплекс «Балтська загальноосвітня школа</w:t>
            </w:r>
            <w:r w:rsidRPr="00A94CA8">
              <w:rPr>
                <w:rFonts w:ascii="Times New Roman" w:eastAsia="Times New Roman" w:hAnsi="Times New Roman" w:cs="Times New Roman"/>
                <w:sz w:val="28"/>
                <w:szCs w:val="28"/>
                <w:lang w:val="uk-UA" w:eastAsia="uk-UA"/>
              </w:rPr>
              <w:br/>
              <w:t>І-ІІІ ступенів № 1 імені Олеся Гончара-ліцей» Балтської міської ради Одеської області</w:t>
            </w:r>
          </w:p>
        </w:tc>
      </w:tr>
      <w:tr w:rsidR="00A94CA8" w:rsidRPr="00A94CA8" w:rsidTr="00B0172E">
        <w:trPr>
          <w:trHeight w:val="102"/>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Полтавська область</w:t>
            </w:r>
          </w:p>
        </w:tc>
      </w:tr>
      <w:tr w:rsidR="00A94CA8" w:rsidRPr="00A94CA8" w:rsidTr="00B0172E">
        <w:trPr>
          <w:trHeight w:val="22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Решетилівська загальноосвітня школа І ступеня Решетилівської районної ради Полтавської області</w:t>
            </w:r>
          </w:p>
        </w:tc>
      </w:tr>
      <w:tr w:rsidR="00A94CA8" w:rsidRPr="00A94CA8" w:rsidTr="00B0172E">
        <w:trPr>
          <w:trHeight w:val="49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Кременчуцький ліцей інформаційних технологій № 30 імені Н. М. Шевченко Кременчуцької міської ради Полтавської області</w:t>
            </w:r>
          </w:p>
        </w:tc>
      </w:tr>
      <w:tr w:rsidR="00A94CA8" w:rsidRPr="00A94CA8" w:rsidTr="00B0172E">
        <w:trPr>
          <w:trHeight w:val="751"/>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Спеціалізована загальноосвітня школа І-ІІІ ступенів № 3 імені В. О. Нижниченка з поглибленим вивченням предметів суспільно-гуманітарного циклу Горішньоплавнівської міської ради Полтавської області</w:t>
            </w:r>
          </w:p>
        </w:tc>
      </w:tr>
      <w:tr w:rsidR="00A94CA8" w:rsidRPr="00A94CA8" w:rsidTr="00B0172E">
        <w:trPr>
          <w:trHeight w:val="55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Полтавська загальноосвітня школа І-ІІІ ступенів № 37 Полтавської міської ради Полтавської області</w:t>
            </w:r>
          </w:p>
        </w:tc>
      </w:tr>
      <w:tr w:rsidR="00A94CA8" w:rsidRPr="00A94CA8" w:rsidTr="00B0172E">
        <w:trPr>
          <w:trHeight w:val="316"/>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Рівненська область</w:t>
            </w:r>
          </w:p>
        </w:tc>
      </w:tr>
      <w:tr w:rsidR="00A94CA8" w:rsidRPr="00A94CA8" w:rsidTr="00B0172E">
        <w:trPr>
          <w:trHeight w:val="21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Опорний загальноосвітній навчальний заклад «Рокитнівська загальноосвітня школа І-ІІІ ступенів № 3» Рівненської області</w:t>
            </w:r>
          </w:p>
        </w:tc>
      </w:tr>
      <w:tr w:rsidR="00A94CA8" w:rsidRPr="00A94CA8" w:rsidTr="00B0172E">
        <w:trPr>
          <w:trHeight w:val="34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Загальноосвітня школа І-ІІІ ступенів № 18 Рівненської міської ради</w:t>
            </w:r>
          </w:p>
        </w:tc>
      </w:tr>
      <w:tr w:rsidR="00A94CA8" w:rsidRPr="00A94CA8" w:rsidTr="00B0172E">
        <w:trPr>
          <w:trHeight w:val="18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Великоомелянський навчально-виховний комплекс «школа-гімназія» Рівненської районної ради Рівненської області</w:t>
            </w:r>
          </w:p>
        </w:tc>
      </w:tr>
      <w:tr w:rsidR="00A94CA8" w:rsidRPr="00A94CA8" w:rsidTr="00B0172E">
        <w:trPr>
          <w:trHeight w:val="31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Дубенська загальноосвітня школа І-ІІІ ступенів Рівненської області</w:t>
            </w:r>
          </w:p>
        </w:tc>
      </w:tr>
      <w:tr w:rsidR="00A94CA8" w:rsidRPr="00A94CA8" w:rsidTr="00B0172E">
        <w:trPr>
          <w:trHeight w:val="275"/>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Сумська область</w:t>
            </w:r>
          </w:p>
        </w:tc>
      </w:tr>
      <w:tr w:rsidR="00A94CA8" w:rsidRPr="00A94CA8" w:rsidTr="00B0172E">
        <w:trPr>
          <w:trHeight w:val="31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69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Недригайлівська спеціалізована загальноосвітня школа І-ІІІ ступенів Недригайлівської районної ради Сумської області</w:t>
            </w:r>
          </w:p>
        </w:tc>
      </w:tr>
      <w:tr w:rsidR="00A94CA8" w:rsidRPr="00A94CA8" w:rsidTr="00B0172E">
        <w:trPr>
          <w:trHeight w:val="56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eastAsia="Times New Roman" w:hAnsi="Times New Roman" w:cs="Times New Roman"/>
                <w:sz w:val="28"/>
                <w:szCs w:val="28"/>
                <w:lang w:val="uk-UA" w:eastAsia="uk-UA"/>
              </w:rPr>
              <w:t>Комунальна установа Сумська загальноосвітня школа І-ІІІ ступенів № 27, м. Суми, Сумської області</w:t>
            </w:r>
          </w:p>
        </w:tc>
      </w:tr>
      <w:tr w:rsidR="00A94CA8" w:rsidRPr="00A94CA8" w:rsidTr="00B0172E">
        <w:trPr>
          <w:trHeight w:val="25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eastAsia="Times New Roman" w:hAnsi="Times New Roman" w:cs="Times New Roman"/>
                <w:sz w:val="28"/>
                <w:szCs w:val="28"/>
                <w:lang w:val="uk-UA" w:eastAsia="uk-UA"/>
              </w:rPr>
              <w:t>Краснопільська загальноосвітня школа І-ІІІ ступенів Краснопільської районної ради Сумської області</w:t>
            </w:r>
          </w:p>
        </w:tc>
      </w:tr>
      <w:tr w:rsidR="00A94CA8" w:rsidRPr="00A94CA8" w:rsidTr="00B0172E">
        <w:trPr>
          <w:trHeight w:val="51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highlight w:val="yellow"/>
                <w:lang w:val="uk-UA" w:eastAsia="uk-UA"/>
              </w:rPr>
            </w:pPr>
            <w:r w:rsidRPr="00A94CA8">
              <w:rPr>
                <w:rFonts w:ascii="Times New Roman" w:eastAsia="Times New Roman" w:hAnsi="Times New Roman" w:cs="Times New Roman"/>
                <w:sz w:val="28"/>
                <w:szCs w:val="28"/>
                <w:lang w:val="uk-UA" w:eastAsia="uk-UA"/>
              </w:rPr>
              <w:t>Комунальна організація (установа, заклад) «Шосткинська спеціалізована школа І ступеня № 13 Шосткинської міської ради Сумської області»</w:t>
            </w:r>
          </w:p>
        </w:tc>
      </w:tr>
      <w:tr w:rsidR="00A94CA8" w:rsidRPr="00A94CA8" w:rsidTr="00B0172E">
        <w:trPr>
          <w:trHeight w:val="73"/>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Тернопільська область</w:t>
            </w:r>
          </w:p>
        </w:tc>
      </w:tr>
      <w:tr w:rsidR="00A94CA8" w:rsidRPr="00A94CA8" w:rsidTr="00B0172E">
        <w:trPr>
          <w:trHeight w:val="24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Збаразька загальноосвітня школа І-ІІІ ступенів № 1 Тернопільської області</w:t>
            </w:r>
          </w:p>
        </w:tc>
      </w:tr>
      <w:tr w:rsidR="00A94CA8" w:rsidRPr="00A94CA8" w:rsidTr="00B0172E">
        <w:trPr>
          <w:trHeight w:val="55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lastRenderedPageBreak/>
              <w:t>74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Підволочиська загальноосвітня школа І-ІІІ ступенів Підволочиської селищної ради Тернопільської області</w:t>
            </w:r>
          </w:p>
        </w:tc>
      </w:tr>
      <w:tr w:rsidR="00A94CA8" w:rsidRPr="00A94CA8" w:rsidTr="00B0172E">
        <w:trPr>
          <w:trHeight w:val="26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Козівська загальноосвітня школа І-ІІІ ступенів № 2 Козівської районної ради Тернопільської області</w:t>
            </w:r>
          </w:p>
        </w:tc>
      </w:tr>
      <w:tr w:rsidR="00A94CA8" w:rsidRPr="00A94CA8" w:rsidTr="00B0172E">
        <w:trPr>
          <w:trHeight w:val="24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Шумська загальноосвітня школа І-ІІІ ступенів № 1 Тернопільської області</w:t>
            </w:r>
          </w:p>
        </w:tc>
      </w:tr>
      <w:tr w:rsidR="00A94CA8" w:rsidRPr="00A94CA8" w:rsidTr="00B0172E">
        <w:trPr>
          <w:trHeight w:val="272"/>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Харківська область</w:t>
            </w:r>
          </w:p>
        </w:tc>
      </w:tr>
      <w:tr w:rsidR="00A94CA8" w:rsidRPr="00A94CA8" w:rsidTr="00B0172E">
        <w:trPr>
          <w:trHeight w:val="369"/>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Харківська гімназія № 12 Харківської міської ради Харківської області</w:t>
            </w:r>
          </w:p>
        </w:tc>
      </w:tr>
      <w:tr w:rsidR="00A94CA8" w:rsidRPr="00A94CA8" w:rsidTr="00B0172E">
        <w:trPr>
          <w:trHeight w:val="64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Хорошівська загальноосвітня школа І-ІІІ ступенів Харківської районної ради Харківської області</w:t>
            </w:r>
          </w:p>
        </w:tc>
      </w:tr>
      <w:tr w:rsidR="00A94CA8" w:rsidRPr="00A94CA8" w:rsidTr="00B0172E">
        <w:trPr>
          <w:trHeight w:val="48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79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Богодухівський колегіум № 2 Богодухівської районної ради Харківської області</w:t>
            </w:r>
          </w:p>
        </w:tc>
      </w:tr>
      <w:tr w:rsidR="00A94CA8" w:rsidRPr="00A94CA8" w:rsidTr="00B0172E">
        <w:trPr>
          <w:trHeight w:val="741"/>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Красноградська загальноосвітня школа І-ІІІ ступенів № 1 ім. О. І. Копиленка Красноградської районної державної адміністрації Харківської області</w:t>
            </w:r>
          </w:p>
        </w:tc>
      </w:tr>
      <w:tr w:rsidR="00A94CA8" w:rsidRPr="00A94CA8" w:rsidTr="00B0172E">
        <w:trPr>
          <w:trHeight w:val="244"/>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 xml:space="preserve">Херсонська область </w:t>
            </w:r>
          </w:p>
        </w:tc>
      </w:tr>
      <w:tr w:rsidR="00A94CA8" w:rsidRPr="00A94CA8" w:rsidTr="00B0172E">
        <w:trPr>
          <w:trHeight w:val="58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Опорний заклад Скадовський навчально-виховний комплекс «Академічна гімназія» Скадовської міської ради Херсонської області</w:t>
            </w:r>
          </w:p>
        </w:tc>
      </w:tr>
      <w:tr w:rsidR="00A94CA8" w:rsidRPr="00A94CA8" w:rsidTr="00B0172E">
        <w:trPr>
          <w:trHeight w:val="84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82</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Чорнобаївський навчально-виховний комплекс «Загальноосвітній навчальний заклад-дошкільний навчальний заклад» Білозерської районної ради Херсонської області</w:t>
            </w:r>
          </w:p>
        </w:tc>
      </w:tr>
      <w:tr w:rsidR="00A94CA8" w:rsidRPr="00A94CA8" w:rsidTr="00B0172E">
        <w:trPr>
          <w:trHeight w:val="27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83</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Загальноосвітня школа І-ІІІ ступенів № 3 Новокаховської міської ради Херсонської області</w:t>
            </w:r>
          </w:p>
        </w:tc>
      </w:tr>
      <w:tr w:rsidR="00A94CA8" w:rsidRPr="00A94CA8" w:rsidTr="00B0172E">
        <w:trPr>
          <w:trHeight w:val="41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Херсонська спеціалізована школа І-ІІІ ступенів № 27 з поглибленим вивченням інформатики та іноземних мов Херсонської міської ради</w:t>
            </w:r>
          </w:p>
        </w:tc>
      </w:tr>
      <w:tr w:rsidR="00A94CA8" w:rsidRPr="00A94CA8" w:rsidTr="00B0172E">
        <w:trPr>
          <w:trHeight w:val="175"/>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Хмельницька область</w:t>
            </w:r>
          </w:p>
        </w:tc>
      </w:tr>
      <w:tr w:rsidR="00A94CA8" w:rsidRPr="00A94CA8" w:rsidTr="00B0172E">
        <w:trPr>
          <w:trHeight w:val="39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Славутський  навчально-виховний комплекс «Спеціалізована школа </w:t>
            </w:r>
            <w:r w:rsidR="00B0172E">
              <w:rPr>
                <w:rFonts w:ascii="Times New Roman" w:eastAsia="Times New Roman" w:hAnsi="Times New Roman" w:cs="Times New Roman"/>
                <w:sz w:val="28"/>
                <w:szCs w:val="28"/>
                <w:lang w:val="uk-UA" w:eastAsia="uk-UA"/>
              </w:rPr>
              <w:br/>
            </w:r>
            <w:r w:rsidRPr="00A94CA8">
              <w:rPr>
                <w:rFonts w:ascii="Times New Roman" w:eastAsia="Times New Roman" w:hAnsi="Times New Roman" w:cs="Times New Roman"/>
                <w:sz w:val="28"/>
                <w:szCs w:val="28"/>
                <w:lang w:val="uk-UA" w:eastAsia="uk-UA"/>
              </w:rPr>
              <w:t>І-ІІІ ступенів, ліцей «Успіх»</w:t>
            </w:r>
          </w:p>
        </w:tc>
      </w:tr>
      <w:tr w:rsidR="00A94CA8" w:rsidRPr="00A94CA8" w:rsidTr="00B0172E">
        <w:trPr>
          <w:trHeight w:val="532"/>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Кам’янець-Подільський навчально-виховний комплекс № 3 у складі загальноосвітньої школи І-ІІІ ступенів та ліцею Хмельницької області</w:t>
            </w:r>
          </w:p>
        </w:tc>
      </w:tr>
      <w:tr w:rsidR="00A94CA8" w:rsidRPr="00A94CA8" w:rsidTr="00B0172E">
        <w:trPr>
          <w:trHeight w:val="51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Старокостянтинівська загальноосвітня школа І-ІІІ ступенів № 1 Старокостянтинівської міської ради Хмельницької області</w:t>
            </w:r>
          </w:p>
        </w:tc>
      </w:tr>
      <w:tr w:rsidR="00A94CA8" w:rsidRPr="00A94CA8" w:rsidTr="00B0172E">
        <w:trPr>
          <w:trHeight w:val="21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Хмельницька спеціалізована школа І ступеня № 30 </w:t>
            </w:r>
          </w:p>
        </w:tc>
      </w:tr>
      <w:tr w:rsidR="00A94CA8" w:rsidRPr="00A94CA8" w:rsidTr="00B0172E">
        <w:trPr>
          <w:trHeight w:val="275"/>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Черкаська область</w:t>
            </w:r>
          </w:p>
        </w:tc>
      </w:tr>
      <w:tr w:rsidR="00A94CA8" w:rsidRPr="00A94CA8" w:rsidTr="00B0172E">
        <w:trPr>
          <w:trHeight w:val="47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89</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Навчально-виховний комплекс «Загальноосвітня школа І-ІІІ ступенів № 3 – колегіум» Смілянської міської ради Черкаської області</w:t>
            </w:r>
          </w:p>
        </w:tc>
      </w:tr>
      <w:tr w:rsidR="00A94CA8" w:rsidRPr="00A94CA8" w:rsidTr="00B0172E">
        <w:trPr>
          <w:trHeight w:val="30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90</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Золотоніська гімназія ім. С. Д. Скляренка Золотоніської міської ради Черкаської області</w:t>
            </w:r>
          </w:p>
        </w:tc>
      </w:tr>
      <w:tr w:rsidR="00A94CA8" w:rsidRPr="00A94CA8" w:rsidTr="00B0172E">
        <w:trPr>
          <w:trHeight w:val="440"/>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91</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Золотоніська спеціалізована школа № 2 інформаційних технологій Золотоніської міської ради Черкаської області</w:t>
            </w:r>
          </w:p>
        </w:tc>
      </w:tr>
      <w:tr w:rsidR="00A94CA8" w:rsidRPr="00A94CA8" w:rsidTr="00B0172E">
        <w:trPr>
          <w:trHeight w:val="277"/>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92</w:t>
            </w:r>
          </w:p>
        </w:tc>
        <w:tc>
          <w:tcPr>
            <w:tcW w:w="4647" w:type="pct"/>
            <w:tcBorders>
              <w:top w:val="single" w:sz="4" w:space="0" w:color="auto"/>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Черкаська гімназія № 9 ім. О. М. Луценка Черкаської міської ради Черкаської області</w:t>
            </w:r>
          </w:p>
        </w:tc>
      </w:tr>
      <w:tr w:rsidR="00A94CA8" w:rsidRPr="00A94CA8" w:rsidTr="00B0172E">
        <w:trPr>
          <w:trHeight w:val="21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Чернівецька область</w:t>
            </w:r>
          </w:p>
        </w:tc>
      </w:tr>
      <w:tr w:rsidR="00A94CA8" w:rsidRPr="00A94CA8" w:rsidTr="00B0172E">
        <w:trPr>
          <w:trHeight w:val="259"/>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93</w:t>
            </w:r>
          </w:p>
        </w:tc>
        <w:tc>
          <w:tcPr>
            <w:tcW w:w="4647" w:type="pct"/>
            <w:tcBorders>
              <w:top w:val="single" w:sz="4" w:space="0" w:color="auto"/>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 xml:space="preserve">Мигівський навчально-виховний комплекс (загальноосвітній навчальний заклад І-ІІІ ступенів – дошкільний навчальний заклад) Вижницької </w:t>
            </w:r>
            <w:r w:rsidRPr="00A94CA8">
              <w:rPr>
                <w:rFonts w:ascii="Times New Roman" w:eastAsia="Times New Roman" w:hAnsi="Times New Roman" w:cs="Times New Roman"/>
                <w:sz w:val="28"/>
                <w:szCs w:val="28"/>
                <w:lang w:val="uk-UA" w:eastAsia="uk-UA"/>
              </w:rPr>
              <w:lastRenderedPageBreak/>
              <w:t>районної ради Чернівецької області</w:t>
            </w:r>
          </w:p>
        </w:tc>
      </w:tr>
      <w:tr w:rsidR="00A94CA8" w:rsidRPr="00A94CA8" w:rsidTr="00B0172E">
        <w:trPr>
          <w:trHeight w:val="275"/>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lastRenderedPageBreak/>
              <w:t>94</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Чернівецька загальноосвітня школа І-ІІІ ступенів № 28 Чернівецької міської ради</w:t>
            </w:r>
          </w:p>
        </w:tc>
      </w:tr>
      <w:tr w:rsidR="00A94CA8" w:rsidRPr="00A94CA8" w:rsidTr="00B0172E">
        <w:trPr>
          <w:trHeight w:val="266"/>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95</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Коровійська загальноосвітня школа І-ІІІ ступенів Коровійської сільської ради Глибоцького району Чернівецької області</w:t>
            </w:r>
          </w:p>
        </w:tc>
      </w:tr>
      <w:tr w:rsidR="00A94CA8" w:rsidRPr="00A94CA8" w:rsidTr="00B0172E">
        <w:trPr>
          <w:trHeight w:val="197"/>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96</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Чернівецька загальноосвітня школа І-ІІІ ступенів № 27 Чернівецької міської ради</w:t>
            </w:r>
          </w:p>
        </w:tc>
      </w:tr>
      <w:tr w:rsidR="00A94CA8" w:rsidRPr="00A94CA8" w:rsidTr="00B0172E">
        <w:trPr>
          <w:trHeight w:val="225"/>
        </w:trPr>
        <w:tc>
          <w:tcPr>
            <w:tcW w:w="500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b/>
                <w:i/>
                <w:sz w:val="28"/>
                <w:szCs w:val="28"/>
                <w:lang w:val="uk-UA" w:eastAsia="uk-UA"/>
              </w:rPr>
            </w:pPr>
            <w:r w:rsidRPr="00A94CA8">
              <w:rPr>
                <w:rFonts w:ascii="Times New Roman" w:eastAsia="Times New Roman" w:hAnsi="Times New Roman" w:cs="Times New Roman"/>
                <w:b/>
                <w:i/>
                <w:sz w:val="28"/>
                <w:szCs w:val="28"/>
                <w:lang w:val="uk-UA" w:eastAsia="uk-UA"/>
              </w:rPr>
              <w:t>Чернігівська область</w:t>
            </w:r>
          </w:p>
        </w:tc>
      </w:tr>
      <w:tr w:rsidR="00A94CA8" w:rsidRPr="00A94CA8" w:rsidTr="00B0172E">
        <w:trPr>
          <w:trHeight w:val="604"/>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97</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Прилуцька загальноосвітня школа І-ІІІ ступенів № 7 Прилуцької міської ради Чернігівської області</w:t>
            </w:r>
          </w:p>
        </w:tc>
      </w:tr>
      <w:tr w:rsidR="00A94CA8" w:rsidRPr="00A94CA8" w:rsidTr="00B0172E">
        <w:trPr>
          <w:trHeight w:val="298"/>
        </w:trPr>
        <w:tc>
          <w:tcPr>
            <w:tcW w:w="353" w:type="pct"/>
            <w:tcBorders>
              <w:top w:val="nil"/>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98</w:t>
            </w:r>
          </w:p>
        </w:tc>
        <w:tc>
          <w:tcPr>
            <w:tcW w:w="4647" w:type="pct"/>
            <w:tcBorders>
              <w:top w:val="nil"/>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Чернігівська загальноосвітня школа І ступеня № 25 Чернігівської міської ради Чернігівської області</w:t>
            </w:r>
          </w:p>
        </w:tc>
      </w:tr>
      <w:tr w:rsidR="00A94CA8" w:rsidRPr="00A94CA8" w:rsidTr="00B0172E">
        <w:trPr>
          <w:trHeight w:val="418"/>
        </w:trPr>
        <w:tc>
          <w:tcPr>
            <w:tcW w:w="353" w:type="pct"/>
            <w:tcBorders>
              <w:top w:val="nil"/>
              <w:left w:val="single" w:sz="4" w:space="0" w:color="auto"/>
              <w:bottom w:val="nil"/>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99</w:t>
            </w:r>
          </w:p>
        </w:tc>
        <w:tc>
          <w:tcPr>
            <w:tcW w:w="4647" w:type="pct"/>
            <w:tcBorders>
              <w:top w:val="nil"/>
              <w:left w:val="nil"/>
              <w:bottom w:val="nil"/>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Ніжинська загальноосвітня школа І-ІІІ ступенів № 10 Ніжинської міської ради Чернігівської області</w:t>
            </w:r>
          </w:p>
        </w:tc>
      </w:tr>
      <w:tr w:rsidR="00A94CA8" w:rsidRPr="00A94CA8" w:rsidTr="00B0172E">
        <w:trPr>
          <w:trHeight w:val="396"/>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4CA8" w:rsidRPr="00A94CA8" w:rsidRDefault="00A94CA8" w:rsidP="00A94CA8">
            <w:pPr>
              <w:spacing w:after="0" w:line="240" w:lineRule="auto"/>
              <w:jc w:val="center"/>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100</w:t>
            </w:r>
          </w:p>
        </w:tc>
        <w:tc>
          <w:tcPr>
            <w:tcW w:w="4647" w:type="pct"/>
            <w:tcBorders>
              <w:top w:val="single" w:sz="4" w:space="0" w:color="auto"/>
              <w:left w:val="nil"/>
              <w:bottom w:val="single" w:sz="4" w:space="0" w:color="auto"/>
              <w:right w:val="single" w:sz="4" w:space="0" w:color="auto"/>
            </w:tcBorders>
            <w:shd w:val="clear" w:color="000000" w:fill="FFFFFF"/>
            <w:hideMark/>
          </w:tcPr>
          <w:p w:rsidR="00A94CA8" w:rsidRPr="00A94CA8" w:rsidRDefault="00A94CA8" w:rsidP="00A94CA8">
            <w:pPr>
              <w:spacing w:after="0" w:line="240" w:lineRule="auto"/>
              <w:jc w:val="both"/>
              <w:rPr>
                <w:rFonts w:ascii="Times New Roman" w:eastAsia="Times New Roman" w:hAnsi="Times New Roman" w:cs="Times New Roman"/>
                <w:sz w:val="28"/>
                <w:szCs w:val="28"/>
                <w:lang w:val="uk-UA" w:eastAsia="uk-UA"/>
              </w:rPr>
            </w:pPr>
            <w:r w:rsidRPr="00A94CA8">
              <w:rPr>
                <w:rFonts w:ascii="Times New Roman" w:eastAsia="Times New Roman" w:hAnsi="Times New Roman" w:cs="Times New Roman"/>
                <w:sz w:val="28"/>
                <w:szCs w:val="28"/>
                <w:lang w:val="uk-UA" w:eastAsia="uk-UA"/>
              </w:rPr>
              <w:t>Ріпкинська загальноосвітня школа І-ІІІ ступенів № 2 Ріпкинського району Чернігівської області</w:t>
            </w:r>
          </w:p>
        </w:tc>
      </w:tr>
    </w:tbl>
    <w:p w:rsidR="00A94CA8" w:rsidRPr="00A94CA8" w:rsidRDefault="00A94CA8" w:rsidP="00A94CA8">
      <w:pPr>
        <w:spacing w:after="0" w:line="240" w:lineRule="auto"/>
        <w:jc w:val="both"/>
        <w:rPr>
          <w:rFonts w:ascii="Times New Roman" w:hAnsi="Times New Roman" w:cs="Times New Roman"/>
          <w:sz w:val="28"/>
          <w:szCs w:val="28"/>
          <w:lang w:val="uk-UA"/>
        </w:rPr>
      </w:pPr>
    </w:p>
    <w:p w:rsidR="00A94CA8" w:rsidRPr="00A94CA8" w:rsidRDefault="00A94CA8" w:rsidP="00A94CA8">
      <w:pPr>
        <w:spacing w:after="0" w:line="240" w:lineRule="auto"/>
        <w:jc w:val="both"/>
        <w:rPr>
          <w:rFonts w:ascii="Times New Roman" w:hAnsi="Times New Roman" w:cs="Times New Roman"/>
          <w:sz w:val="28"/>
          <w:szCs w:val="28"/>
          <w:lang w:val="uk-UA"/>
        </w:rPr>
      </w:pPr>
    </w:p>
    <w:tbl>
      <w:tblPr>
        <w:tblW w:w="0" w:type="auto"/>
        <w:tblLook w:val="04A0"/>
      </w:tblPr>
      <w:tblGrid>
        <w:gridCol w:w="4776"/>
        <w:gridCol w:w="4795"/>
      </w:tblGrid>
      <w:tr w:rsidR="00A94CA8" w:rsidRPr="00A94CA8" w:rsidTr="00FD4AA5">
        <w:tc>
          <w:tcPr>
            <w:tcW w:w="4927" w:type="dxa"/>
            <w:hideMark/>
          </w:tcPr>
          <w:p w:rsidR="00A94CA8" w:rsidRPr="00A94CA8" w:rsidRDefault="00A94CA8" w:rsidP="00A94CA8">
            <w:pPr>
              <w:spacing w:after="0" w:line="240" w:lineRule="auto"/>
              <w:jc w:val="both"/>
              <w:rPr>
                <w:rFonts w:ascii="Times New Roman" w:eastAsia="Times New Roman" w:hAnsi="Times New Roman" w:cs="Times New Roman"/>
                <w:color w:val="000000"/>
                <w:sz w:val="28"/>
                <w:szCs w:val="28"/>
                <w:lang w:val="uk-UA"/>
              </w:rPr>
            </w:pPr>
            <w:r w:rsidRPr="00A94CA8">
              <w:rPr>
                <w:rFonts w:ascii="Times New Roman" w:hAnsi="Times New Roman" w:cs="Times New Roman"/>
                <w:sz w:val="28"/>
                <w:szCs w:val="28"/>
                <w:lang w:val="uk-UA"/>
              </w:rPr>
              <w:t>Директор департаменту загальної</w:t>
            </w:r>
          </w:p>
          <w:p w:rsidR="00A94CA8" w:rsidRPr="00A94CA8" w:rsidRDefault="00A94CA8" w:rsidP="00A94CA8">
            <w:pPr>
              <w:spacing w:after="0" w:line="240" w:lineRule="auto"/>
              <w:rPr>
                <w:rFonts w:ascii="Times New Roman" w:eastAsia="Times New Roman" w:hAnsi="Times New Roman" w:cs="Times New Roman"/>
                <w:color w:val="000000"/>
                <w:sz w:val="28"/>
                <w:szCs w:val="28"/>
                <w:lang w:val="uk-UA"/>
              </w:rPr>
            </w:pPr>
            <w:r w:rsidRPr="00A94CA8">
              <w:rPr>
                <w:rFonts w:ascii="Times New Roman" w:hAnsi="Times New Roman" w:cs="Times New Roman"/>
                <w:sz w:val="28"/>
                <w:szCs w:val="28"/>
                <w:lang w:val="uk-UA"/>
              </w:rPr>
              <w:t xml:space="preserve">середньої та дошкільної освіти                                              </w:t>
            </w:r>
          </w:p>
        </w:tc>
        <w:tc>
          <w:tcPr>
            <w:tcW w:w="4927" w:type="dxa"/>
          </w:tcPr>
          <w:p w:rsidR="00A94CA8" w:rsidRPr="00A94CA8" w:rsidRDefault="00A94CA8" w:rsidP="00A94CA8">
            <w:pPr>
              <w:spacing w:after="0" w:line="240" w:lineRule="auto"/>
              <w:rPr>
                <w:rFonts w:ascii="Times New Roman" w:eastAsia="Times New Roman" w:hAnsi="Times New Roman" w:cs="Times New Roman"/>
                <w:color w:val="000000"/>
                <w:sz w:val="28"/>
                <w:szCs w:val="28"/>
                <w:lang w:val="uk-UA"/>
              </w:rPr>
            </w:pPr>
          </w:p>
          <w:p w:rsidR="00A94CA8" w:rsidRPr="00A94CA8" w:rsidRDefault="00A94CA8" w:rsidP="00A94CA8">
            <w:pPr>
              <w:spacing w:after="0" w:line="240" w:lineRule="auto"/>
              <w:rPr>
                <w:rFonts w:ascii="Times New Roman" w:hAnsi="Times New Roman" w:cs="Times New Roman"/>
                <w:sz w:val="28"/>
                <w:szCs w:val="28"/>
                <w:lang w:val="uk-UA"/>
              </w:rPr>
            </w:pPr>
            <w:r w:rsidRPr="00A94CA8">
              <w:rPr>
                <w:rFonts w:ascii="Times New Roman" w:hAnsi="Times New Roman" w:cs="Times New Roman"/>
                <w:sz w:val="28"/>
                <w:szCs w:val="28"/>
                <w:lang w:val="uk-UA"/>
              </w:rPr>
              <w:t xml:space="preserve">                              Ю. Г. Кононенко</w:t>
            </w:r>
          </w:p>
          <w:p w:rsidR="00A94CA8" w:rsidRPr="00A94CA8" w:rsidRDefault="00A94CA8" w:rsidP="00A94CA8">
            <w:pPr>
              <w:spacing w:after="0" w:line="240" w:lineRule="auto"/>
              <w:rPr>
                <w:rFonts w:ascii="Times New Roman" w:eastAsia="Times New Roman" w:hAnsi="Times New Roman" w:cs="Times New Roman"/>
                <w:color w:val="000000"/>
                <w:sz w:val="28"/>
                <w:szCs w:val="28"/>
                <w:lang w:val="uk-UA"/>
              </w:rPr>
            </w:pPr>
          </w:p>
        </w:tc>
      </w:tr>
    </w:tbl>
    <w:p w:rsidR="00A94CA8" w:rsidRPr="00A94CA8" w:rsidRDefault="00A94CA8" w:rsidP="00A94CA8">
      <w:pPr>
        <w:spacing w:after="0" w:line="240" w:lineRule="auto"/>
        <w:jc w:val="both"/>
        <w:rPr>
          <w:rFonts w:ascii="Times New Roman" w:hAnsi="Times New Roman" w:cs="Times New Roman"/>
          <w:sz w:val="28"/>
          <w:szCs w:val="28"/>
          <w:lang w:val="uk-UA"/>
        </w:rPr>
      </w:pPr>
    </w:p>
    <w:p w:rsidR="00A94CA8" w:rsidRPr="00A94CA8" w:rsidRDefault="00A94CA8" w:rsidP="00A94CA8">
      <w:pPr>
        <w:spacing w:after="0" w:line="240" w:lineRule="auto"/>
        <w:jc w:val="both"/>
        <w:rPr>
          <w:rFonts w:ascii="Times New Roman" w:hAnsi="Times New Roman" w:cs="Times New Roman"/>
          <w:sz w:val="28"/>
          <w:szCs w:val="28"/>
          <w:lang w:val="uk-UA"/>
        </w:rPr>
      </w:pPr>
    </w:p>
    <w:p w:rsidR="00A94CA8" w:rsidRPr="00A94CA8" w:rsidRDefault="00A94CA8" w:rsidP="00A94CA8">
      <w:pPr>
        <w:spacing w:after="0" w:line="240" w:lineRule="auto"/>
        <w:rPr>
          <w:rFonts w:ascii="Times New Roman" w:eastAsia="Times New Roman" w:hAnsi="Times New Roman" w:cs="Times New Roman"/>
          <w:sz w:val="28"/>
          <w:szCs w:val="28"/>
          <w:lang w:val="uk-UA"/>
        </w:rPr>
      </w:pPr>
    </w:p>
    <w:p w:rsidR="00963075" w:rsidRPr="00A94CA8" w:rsidRDefault="00963075" w:rsidP="00A94CA8">
      <w:pPr>
        <w:spacing w:after="0" w:line="240" w:lineRule="auto"/>
        <w:rPr>
          <w:rFonts w:ascii="Times New Roman" w:hAnsi="Times New Roman" w:cs="Times New Roman"/>
          <w:sz w:val="28"/>
          <w:szCs w:val="28"/>
          <w:lang w:val="uk-UA"/>
        </w:rPr>
      </w:pPr>
    </w:p>
    <w:sectPr w:rsidR="00963075" w:rsidRPr="00A94CA8" w:rsidSect="00B01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219"/>
    <w:multiLevelType w:val="hybridMultilevel"/>
    <w:tmpl w:val="C71C23C4"/>
    <w:lvl w:ilvl="0" w:tplc="113ED8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21D95"/>
    <w:multiLevelType w:val="hybridMultilevel"/>
    <w:tmpl w:val="10642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46489"/>
    <w:multiLevelType w:val="hybridMultilevel"/>
    <w:tmpl w:val="A05A29C8"/>
    <w:lvl w:ilvl="0" w:tplc="FA7615B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30037D6"/>
    <w:multiLevelType w:val="hybridMultilevel"/>
    <w:tmpl w:val="0AE08804"/>
    <w:lvl w:ilvl="0" w:tplc="C2D8761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74117F"/>
    <w:multiLevelType w:val="multilevel"/>
    <w:tmpl w:val="F68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32BFE"/>
    <w:multiLevelType w:val="multilevel"/>
    <w:tmpl w:val="B4F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213A3"/>
    <w:multiLevelType w:val="hybridMultilevel"/>
    <w:tmpl w:val="8C5ABEAC"/>
    <w:lvl w:ilvl="0" w:tplc="5114E21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94CA8"/>
    <w:rsid w:val="00963075"/>
    <w:rsid w:val="00A94CA8"/>
    <w:rsid w:val="00B0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C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4CA8"/>
    <w:rPr>
      <w:b/>
      <w:bCs/>
    </w:rPr>
  </w:style>
  <w:style w:type="character" w:styleId="a5">
    <w:name w:val="Hyperlink"/>
    <w:basedOn w:val="a0"/>
    <w:uiPriority w:val="99"/>
    <w:semiHidden/>
    <w:unhideWhenUsed/>
    <w:rsid w:val="00A94CA8"/>
    <w:rPr>
      <w:color w:val="0000FF"/>
      <w:u w:val="single"/>
    </w:rPr>
  </w:style>
  <w:style w:type="paragraph" w:styleId="a6">
    <w:name w:val="Body Text Indent"/>
    <w:basedOn w:val="a"/>
    <w:link w:val="a7"/>
    <w:rsid w:val="00A94CA8"/>
    <w:pPr>
      <w:spacing w:after="0" w:line="360" w:lineRule="auto"/>
      <w:ind w:firstLine="900"/>
      <w:jc w:val="both"/>
    </w:pPr>
    <w:rPr>
      <w:rFonts w:ascii="Times New Roman" w:eastAsia="Times New Roman" w:hAnsi="Times New Roman" w:cs="Times New Roman"/>
      <w:sz w:val="28"/>
      <w:szCs w:val="24"/>
      <w:lang w:val="uk-UA"/>
    </w:rPr>
  </w:style>
  <w:style w:type="character" w:customStyle="1" w:styleId="a7">
    <w:name w:val="Основной текст с отступом Знак"/>
    <w:basedOn w:val="a0"/>
    <w:link w:val="a6"/>
    <w:rsid w:val="00A94CA8"/>
    <w:rPr>
      <w:rFonts w:ascii="Times New Roman" w:eastAsia="Times New Roman" w:hAnsi="Times New Roman" w:cs="Times New Roman"/>
      <w:sz w:val="28"/>
      <w:szCs w:val="24"/>
      <w:lang w:val="uk-UA"/>
    </w:rPr>
  </w:style>
  <w:style w:type="paragraph" w:styleId="a8">
    <w:name w:val="List Paragraph"/>
    <w:basedOn w:val="a"/>
    <w:uiPriority w:val="34"/>
    <w:qFormat/>
    <w:rsid w:val="00A94CA8"/>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A94CA8"/>
    <w:pPr>
      <w:spacing w:after="120" w:line="480" w:lineRule="auto"/>
      <w:ind w:left="283"/>
    </w:pPr>
  </w:style>
  <w:style w:type="character" w:customStyle="1" w:styleId="20">
    <w:name w:val="Основной текст с отступом 2 Знак"/>
    <w:basedOn w:val="a0"/>
    <w:link w:val="2"/>
    <w:uiPriority w:val="99"/>
    <w:semiHidden/>
    <w:rsid w:val="00A94CA8"/>
  </w:style>
  <w:style w:type="paragraph" w:styleId="a9">
    <w:name w:val="No Spacing"/>
    <w:uiPriority w:val="1"/>
    <w:qFormat/>
    <w:rsid w:val="00A94CA8"/>
    <w:pPr>
      <w:spacing w:after="0" w:line="240" w:lineRule="auto"/>
    </w:pPr>
    <w:rPr>
      <w:rFonts w:ascii="Calibri" w:eastAsia="Times New Roman" w:hAnsi="Calibri" w:cs="Times New Roman"/>
      <w:lang w:val="en-US" w:eastAsia="uk-UA" w:bidi="en-US"/>
    </w:rPr>
  </w:style>
  <w:style w:type="paragraph" w:styleId="aa">
    <w:name w:val="Body Text"/>
    <w:basedOn w:val="a"/>
    <w:link w:val="ab"/>
    <w:rsid w:val="00A94CA8"/>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A94CA8"/>
    <w:rPr>
      <w:rFonts w:ascii="Times New Roman" w:eastAsia="Times New Roman" w:hAnsi="Times New Roman" w:cs="Times New Roman"/>
      <w:sz w:val="24"/>
      <w:szCs w:val="24"/>
    </w:rPr>
  </w:style>
  <w:style w:type="paragraph" w:styleId="21">
    <w:name w:val="Body Text 2"/>
    <w:basedOn w:val="a"/>
    <w:link w:val="22"/>
    <w:rsid w:val="00A94CA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94CA8"/>
    <w:rPr>
      <w:rFonts w:ascii="Times New Roman" w:eastAsia="Times New Roman" w:hAnsi="Times New Roman" w:cs="Times New Roman"/>
      <w:sz w:val="24"/>
      <w:szCs w:val="24"/>
    </w:rPr>
  </w:style>
  <w:style w:type="paragraph" w:customStyle="1" w:styleId="210">
    <w:name w:val="Основной текст 21"/>
    <w:basedOn w:val="a"/>
    <w:rsid w:val="00A94CA8"/>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lang w:val="uk-UA"/>
    </w:rPr>
  </w:style>
  <w:style w:type="character" w:customStyle="1" w:styleId="fontstyle40">
    <w:name w:val="fontstyle40"/>
    <w:uiPriority w:val="99"/>
    <w:rsid w:val="00A94CA8"/>
  </w:style>
  <w:style w:type="paragraph" w:styleId="ac">
    <w:name w:val="Title"/>
    <w:basedOn w:val="a"/>
    <w:link w:val="ad"/>
    <w:uiPriority w:val="10"/>
    <w:qFormat/>
    <w:rsid w:val="00A94CA8"/>
    <w:pPr>
      <w:spacing w:after="0" w:line="240" w:lineRule="auto"/>
      <w:ind w:firstLine="709"/>
      <w:jc w:val="center"/>
    </w:pPr>
    <w:rPr>
      <w:rFonts w:ascii="Times New Roman" w:eastAsia="Times New Roman" w:hAnsi="Times New Roman" w:cs="Times New Roman"/>
      <w:b/>
      <w:sz w:val="32"/>
      <w:szCs w:val="20"/>
      <w:lang w:val="uk-UA"/>
    </w:rPr>
  </w:style>
  <w:style w:type="character" w:customStyle="1" w:styleId="ad">
    <w:name w:val="Название Знак"/>
    <w:basedOn w:val="a0"/>
    <w:link w:val="ac"/>
    <w:uiPriority w:val="10"/>
    <w:rsid w:val="00A94CA8"/>
    <w:rPr>
      <w:rFonts w:ascii="Times New Roman" w:eastAsia="Times New Roman" w:hAnsi="Times New Roman" w:cs="Times New Roman"/>
      <w:b/>
      <w:sz w:val="32"/>
      <w:szCs w:val="20"/>
      <w:lang w:val="uk-UA"/>
    </w:rPr>
  </w:style>
  <w:style w:type="character" w:customStyle="1" w:styleId="ae">
    <w:name w:val="Основний текст_"/>
    <w:basedOn w:val="a0"/>
    <w:link w:val="3"/>
    <w:rsid w:val="00A94CA8"/>
    <w:rPr>
      <w:rFonts w:ascii="Times New Roman" w:eastAsia="Times New Roman" w:hAnsi="Times New Roman"/>
      <w:sz w:val="27"/>
      <w:szCs w:val="27"/>
      <w:shd w:val="clear" w:color="auto" w:fill="FFFFFF"/>
    </w:rPr>
  </w:style>
  <w:style w:type="paragraph" w:customStyle="1" w:styleId="3">
    <w:name w:val="Основний текст3"/>
    <w:basedOn w:val="a"/>
    <w:link w:val="ae"/>
    <w:rsid w:val="00A94CA8"/>
    <w:pPr>
      <w:shd w:val="clear" w:color="auto" w:fill="FFFFFF"/>
      <w:spacing w:after="0" w:line="317" w:lineRule="exact"/>
    </w:pPr>
    <w:rPr>
      <w:rFonts w:ascii="Times New Roman" w:eastAsia="Times New Roman" w:hAnsi="Times New Roman"/>
      <w:sz w:val="27"/>
      <w:szCs w:val="27"/>
    </w:rPr>
  </w:style>
  <w:style w:type="character" w:styleId="af">
    <w:name w:val="Emphasis"/>
    <w:uiPriority w:val="20"/>
    <w:qFormat/>
    <w:rsid w:val="00A94CA8"/>
    <w:rPr>
      <w:i/>
      <w:iCs/>
    </w:rPr>
  </w:style>
</w:styles>
</file>

<file path=word/webSettings.xml><?xml version="1.0" encoding="utf-8"?>
<w:webSettings xmlns:r="http://schemas.openxmlformats.org/officeDocument/2006/relationships" xmlns:w="http://schemas.openxmlformats.org/wordprocessingml/2006/main">
  <w:divs>
    <w:div w:id="5825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566/56646/Programa__eksperimentu_MON_13_07_201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svita.ua/doc/files/news/566/56646/Zayavka_MON_13_07_2017.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vita.ua/doc/files/news/566/56646/1028.rar" TargetMode="External"/><Relationship Id="rId11" Type="http://schemas.openxmlformats.org/officeDocument/2006/relationships/hyperlink" Target="http://osvita.ua/legislation/Ser_osv/479/" TargetMode="External"/><Relationship Id="rId5" Type="http://schemas.openxmlformats.org/officeDocument/2006/relationships/webSettings" Target="webSettings.xml"/><Relationship Id="rId10" Type="http://schemas.openxmlformats.org/officeDocument/2006/relationships/hyperlink" Target="http://osvita.ua/doc/files/news/566/56646/Perelik_Ekperim_NZ_13_07_2017__1_.doc" TargetMode="External"/><Relationship Id="rId4" Type="http://schemas.openxmlformats.org/officeDocument/2006/relationships/settings" Target="settings.xml"/><Relationship Id="rId9" Type="http://schemas.openxmlformats.org/officeDocument/2006/relationships/hyperlink" Target="http://osvita.ua/doc/files/news/566/56646/Spisok_koordinatoriv_13_07_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B153-4DC4-4A42-996F-AC0B7522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2017-07-26T08:18:00Z</dcterms:created>
  <dcterms:modified xsi:type="dcterms:W3CDTF">2017-07-26T08:33:00Z</dcterms:modified>
</cp:coreProperties>
</file>