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Layout w:type="fixed"/>
        <w:tblLook w:val="0000"/>
      </w:tblPr>
      <w:tblGrid>
        <w:gridCol w:w="1135"/>
        <w:gridCol w:w="8126"/>
        <w:gridCol w:w="1276"/>
      </w:tblGrid>
      <w:tr w:rsidR="00064D07" w:rsidRPr="009B4666" w:rsidTr="008E5724">
        <w:tc>
          <w:tcPr>
            <w:tcW w:w="1135" w:type="dxa"/>
          </w:tcPr>
          <w:p w:rsidR="00064D07" w:rsidRPr="009B4666" w:rsidRDefault="00064D07" w:rsidP="00C64BF4">
            <w:pPr>
              <w:rPr>
                <w:b/>
                <w:u w:val="single"/>
                <w:lang w:val="uk-UA"/>
              </w:rPr>
            </w:pPr>
            <w:r w:rsidRPr="009B4666">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67.6pt" o:ole="">
                  <v:imagedata r:id="rId7" o:title=""/>
                </v:shape>
                <o:OLEObject Type="Embed" ProgID="ShapewareVISIO20" ShapeID="_x0000_i1025" DrawAspect="Content" ObjectID="_1431860465" r:id="rId8"/>
              </w:object>
            </w:r>
          </w:p>
        </w:tc>
        <w:tc>
          <w:tcPr>
            <w:tcW w:w="8126" w:type="dxa"/>
          </w:tcPr>
          <w:tbl>
            <w:tblPr>
              <w:tblW w:w="7801" w:type="dxa"/>
              <w:tblInd w:w="171" w:type="dxa"/>
              <w:tblLayout w:type="fixed"/>
              <w:tblLook w:val="04A0"/>
            </w:tblPr>
            <w:tblGrid>
              <w:gridCol w:w="3590"/>
              <w:gridCol w:w="4211"/>
            </w:tblGrid>
            <w:tr w:rsidR="009B232F" w:rsidRPr="009B4666" w:rsidTr="0021084A">
              <w:tc>
                <w:tcPr>
                  <w:tcW w:w="3590" w:type="dxa"/>
                </w:tcPr>
                <w:p w:rsidR="009B232F" w:rsidRPr="009B4666" w:rsidRDefault="0021084A" w:rsidP="005A3836">
                  <w:pPr>
                    <w:jc w:val="center"/>
                    <w:rPr>
                      <w:rFonts w:eastAsia="Calibri"/>
                      <w:b/>
                      <w:lang w:val="uk-UA"/>
                    </w:rPr>
                  </w:pPr>
                  <w:r w:rsidRPr="009B4666">
                    <w:rPr>
                      <w:rFonts w:eastAsia="Calibri"/>
                      <w:b/>
                      <w:lang w:val="uk-UA"/>
                    </w:rPr>
                    <w:t>УКРАЇНА</w:t>
                  </w:r>
                </w:p>
                <w:p w:rsidR="0021084A" w:rsidRPr="009B4666" w:rsidRDefault="0021084A" w:rsidP="005A3836">
                  <w:pPr>
                    <w:jc w:val="center"/>
                    <w:rPr>
                      <w:rFonts w:eastAsia="Calibri"/>
                      <w:b/>
                      <w:sz w:val="16"/>
                      <w:szCs w:val="16"/>
                      <w:lang w:val="uk-UA"/>
                    </w:rPr>
                  </w:pPr>
                </w:p>
                <w:p w:rsidR="009B232F" w:rsidRPr="009B4666" w:rsidRDefault="009B232F" w:rsidP="005A3836">
                  <w:pPr>
                    <w:jc w:val="center"/>
                    <w:rPr>
                      <w:rFonts w:eastAsia="Calibri"/>
                      <w:b/>
                      <w:lang w:val="uk-UA"/>
                    </w:rPr>
                  </w:pPr>
                  <w:r w:rsidRPr="009B4666">
                    <w:rPr>
                      <w:rFonts w:eastAsia="Calibri"/>
                      <w:b/>
                      <w:lang w:val="uk-UA"/>
                    </w:rPr>
                    <w:t>ХАРКІВСЬКА МІСЬКА РАДА</w:t>
                  </w:r>
                </w:p>
                <w:p w:rsidR="009B232F" w:rsidRPr="009B4666" w:rsidRDefault="009B232F" w:rsidP="005A3836">
                  <w:pPr>
                    <w:jc w:val="center"/>
                    <w:rPr>
                      <w:rFonts w:eastAsia="Calibri"/>
                      <w:b/>
                      <w:lang w:val="uk-UA"/>
                    </w:rPr>
                  </w:pPr>
                  <w:r w:rsidRPr="009B4666">
                    <w:rPr>
                      <w:rFonts w:eastAsia="Calibri"/>
                      <w:b/>
                      <w:lang w:val="uk-UA"/>
                    </w:rPr>
                    <w:t>ХАРКІВСЬКОЇ ОБЛАСТІ</w:t>
                  </w:r>
                </w:p>
                <w:p w:rsidR="009B232F" w:rsidRPr="009B4666" w:rsidRDefault="009B232F" w:rsidP="005A3836">
                  <w:pPr>
                    <w:jc w:val="center"/>
                    <w:rPr>
                      <w:rFonts w:eastAsia="Calibri"/>
                      <w:b/>
                      <w:lang w:val="uk-UA"/>
                    </w:rPr>
                  </w:pPr>
                  <w:r w:rsidRPr="009B4666">
                    <w:rPr>
                      <w:rFonts w:eastAsia="Calibri"/>
                      <w:b/>
                      <w:lang w:val="uk-UA"/>
                    </w:rPr>
                    <w:t>ВИКОНАВЧИЙ КОМІТЕТ</w:t>
                  </w:r>
                </w:p>
                <w:p w:rsidR="009B232F" w:rsidRPr="009B4666" w:rsidRDefault="009B232F" w:rsidP="0098734F">
                  <w:pPr>
                    <w:pStyle w:val="8"/>
                    <w:rPr>
                      <w:rFonts w:eastAsia="Calibri"/>
                      <w:sz w:val="16"/>
                      <w:szCs w:val="16"/>
                      <w:lang w:val="uk-UA"/>
                    </w:rPr>
                  </w:pPr>
                </w:p>
                <w:p w:rsidR="009B232F" w:rsidRPr="009B4666" w:rsidRDefault="009B232F" w:rsidP="009B232F">
                  <w:pPr>
                    <w:pStyle w:val="8"/>
                    <w:rPr>
                      <w:rFonts w:eastAsia="Calibri"/>
                      <w:b w:val="0"/>
                      <w:sz w:val="28"/>
                      <w:szCs w:val="28"/>
                      <w:lang w:val="uk-UA"/>
                    </w:rPr>
                  </w:pPr>
                  <w:r w:rsidRPr="009B4666">
                    <w:rPr>
                      <w:rFonts w:eastAsia="Calibri"/>
                      <w:sz w:val="28"/>
                      <w:szCs w:val="28"/>
                      <w:lang w:val="uk-UA"/>
                    </w:rPr>
                    <w:t>ДЕПАРТАМЕНТ ОСВІТИ</w:t>
                  </w:r>
                </w:p>
                <w:p w:rsidR="009B232F" w:rsidRPr="009B4666" w:rsidRDefault="009B232F" w:rsidP="000973D4">
                  <w:pPr>
                    <w:jc w:val="center"/>
                    <w:rPr>
                      <w:rFonts w:eastAsia="Calibri"/>
                      <w:b/>
                      <w:sz w:val="20"/>
                      <w:szCs w:val="20"/>
                      <w:lang w:val="uk-UA"/>
                    </w:rPr>
                  </w:pPr>
                </w:p>
              </w:tc>
              <w:tc>
                <w:tcPr>
                  <w:tcW w:w="4211" w:type="dxa"/>
                </w:tcPr>
                <w:p w:rsidR="009B232F" w:rsidRPr="009B4666" w:rsidRDefault="009B232F" w:rsidP="005A3836">
                  <w:pPr>
                    <w:jc w:val="center"/>
                    <w:rPr>
                      <w:rFonts w:eastAsia="Calibri"/>
                      <w:b/>
                      <w:lang w:val="uk-UA"/>
                    </w:rPr>
                  </w:pPr>
                  <w:r w:rsidRPr="009B4666">
                    <w:rPr>
                      <w:rFonts w:eastAsia="Calibri"/>
                      <w:b/>
                      <w:lang w:val="uk-UA"/>
                    </w:rPr>
                    <w:t>УКРАИНА</w:t>
                  </w:r>
                </w:p>
                <w:p w:rsidR="0021084A" w:rsidRPr="009B4666" w:rsidRDefault="0021084A" w:rsidP="005A3836">
                  <w:pPr>
                    <w:jc w:val="center"/>
                    <w:rPr>
                      <w:rFonts w:eastAsia="Calibri"/>
                      <w:b/>
                      <w:sz w:val="16"/>
                      <w:szCs w:val="16"/>
                      <w:lang w:val="uk-UA"/>
                    </w:rPr>
                  </w:pPr>
                </w:p>
                <w:p w:rsidR="009B232F" w:rsidRPr="009B4666" w:rsidRDefault="009B232F" w:rsidP="005A3836">
                  <w:pPr>
                    <w:jc w:val="center"/>
                    <w:rPr>
                      <w:rFonts w:eastAsia="Calibri"/>
                      <w:b/>
                      <w:lang w:val="uk-UA"/>
                    </w:rPr>
                  </w:pPr>
                  <w:r w:rsidRPr="009B4666">
                    <w:rPr>
                      <w:rFonts w:eastAsia="Calibri"/>
                      <w:b/>
                      <w:lang w:val="uk-UA"/>
                    </w:rPr>
                    <w:t>ХАРЬКОВСКИЙ ГОРОДСКОЙ СОВЕТ</w:t>
                  </w:r>
                </w:p>
                <w:p w:rsidR="009B232F" w:rsidRPr="009B4666" w:rsidRDefault="009B232F" w:rsidP="005A3836">
                  <w:pPr>
                    <w:jc w:val="center"/>
                    <w:rPr>
                      <w:rFonts w:eastAsia="Calibri"/>
                      <w:b/>
                      <w:lang w:val="uk-UA"/>
                    </w:rPr>
                  </w:pPr>
                  <w:r w:rsidRPr="009B4666">
                    <w:rPr>
                      <w:rFonts w:eastAsia="Calibri"/>
                      <w:b/>
                      <w:lang w:val="uk-UA"/>
                    </w:rPr>
                    <w:t>ХАРЬКОВСКОЙ ОБЛАСТИ</w:t>
                  </w:r>
                </w:p>
                <w:p w:rsidR="009B232F" w:rsidRPr="009B4666" w:rsidRDefault="009B232F" w:rsidP="005A3836">
                  <w:pPr>
                    <w:jc w:val="center"/>
                    <w:rPr>
                      <w:rFonts w:eastAsia="Calibri"/>
                      <w:b/>
                      <w:lang w:val="uk-UA"/>
                    </w:rPr>
                  </w:pPr>
                  <w:r w:rsidRPr="009B4666">
                    <w:rPr>
                      <w:rFonts w:eastAsia="Calibri"/>
                      <w:b/>
                      <w:lang w:val="uk-UA"/>
                    </w:rPr>
                    <w:t>ИСПОЛНИТЕЛЬНЫЙ КОМИТЕТ</w:t>
                  </w:r>
                </w:p>
                <w:p w:rsidR="009B232F" w:rsidRPr="009B4666" w:rsidRDefault="009B232F" w:rsidP="005A3836">
                  <w:pPr>
                    <w:jc w:val="center"/>
                    <w:rPr>
                      <w:rFonts w:eastAsia="Calibri"/>
                      <w:b/>
                      <w:sz w:val="16"/>
                      <w:szCs w:val="16"/>
                      <w:lang w:val="uk-UA"/>
                    </w:rPr>
                  </w:pPr>
                </w:p>
                <w:p w:rsidR="009B232F" w:rsidRPr="009B4666" w:rsidRDefault="009B232F" w:rsidP="00010344">
                  <w:pPr>
                    <w:jc w:val="center"/>
                    <w:rPr>
                      <w:rFonts w:eastAsia="Calibri"/>
                      <w:b/>
                      <w:sz w:val="28"/>
                      <w:szCs w:val="28"/>
                      <w:lang w:val="uk-UA"/>
                    </w:rPr>
                  </w:pPr>
                  <w:r w:rsidRPr="009B4666">
                    <w:rPr>
                      <w:rFonts w:eastAsia="Calibri"/>
                      <w:b/>
                      <w:sz w:val="28"/>
                      <w:szCs w:val="28"/>
                      <w:lang w:val="uk-UA"/>
                    </w:rPr>
                    <w:t>ДЕПАРТАМЕНТ ОБРАЗОВАНИЯ</w:t>
                  </w:r>
                </w:p>
                <w:p w:rsidR="0098734F" w:rsidRPr="009B4666" w:rsidRDefault="0098734F" w:rsidP="00010344">
                  <w:pPr>
                    <w:jc w:val="center"/>
                    <w:rPr>
                      <w:rFonts w:eastAsia="Calibri"/>
                      <w:sz w:val="20"/>
                      <w:szCs w:val="20"/>
                      <w:lang w:val="uk-UA"/>
                    </w:rPr>
                  </w:pPr>
                </w:p>
              </w:tc>
            </w:tr>
          </w:tbl>
          <w:p w:rsidR="00064D07" w:rsidRPr="009B4666" w:rsidRDefault="00064D07" w:rsidP="009B232F">
            <w:pPr>
              <w:jc w:val="center"/>
              <w:rPr>
                <w:b/>
                <w:sz w:val="22"/>
                <w:szCs w:val="22"/>
                <w:u w:val="single"/>
                <w:lang w:val="uk-UA"/>
              </w:rPr>
            </w:pPr>
          </w:p>
        </w:tc>
        <w:tc>
          <w:tcPr>
            <w:tcW w:w="1276" w:type="dxa"/>
          </w:tcPr>
          <w:p w:rsidR="00064D07" w:rsidRPr="009B4666" w:rsidRDefault="00600AB9" w:rsidP="00C64BF4">
            <w:pPr>
              <w:jc w:val="right"/>
              <w:rPr>
                <w:b/>
                <w:u w:val="single"/>
                <w:lang w:val="uk-UA"/>
              </w:rPr>
            </w:pPr>
            <w:r>
              <w:rPr>
                <w:noProof/>
              </w:rPr>
              <w:drawing>
                <wp:inline distT="0" distB="0" distL="0" distR="0">
                  <wp:extent cx="668020" cy="898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8020" cy="898525"/>
                          </a:xfrm>
                          <a:prstGeom prst="rect">
                            <a:avLst/>
                          </a:prstGeom>
                          <a:noFill/>
                          <a:ln w="9525">
                            <a:noFill/>
                            <a:miter lim="800000"/>
                            <a:headEnd/>
                            <a:tailEnd/>
                          </a:ln>
                        </pic:spPr>
                      </pic:pic>
                    </a:graphicData>
                  </a:graphic>
                </wp:inline>
              </w:drawing>
            </w:r>
          </w:p>
        </w:tc>
      </w:tr>
      <w:tr w:rsidR="00064D07" w:rsidRPr="009B4666" w:rsidTr="008E5724">
        <w:trPr>
          <w:trHeight w:val="80"/>
        </w:trPr>
        <w:tc>
          <w:tcPr>
            <w:tcW w:w="1135" w:type="dxa"/>
            <w:tcBorders>
              <w:top w:val="nil"/>
              <w:left w:val="nil"/>
              <w:bottom w:val="thickThinSmallGap" w:sz="24" w:space="0" w:color="auto"/>
              <w:right w:val="nil"/>
            </w:tcBorders>
          </w:tcPr>
          <w:p w:rsidR="00064D07" w:rsidRPr="009B4666" w:rsidRDefault="00064D07" w:rsidP="00C64BF4">
            <w:pPr>
              <w:rPr>
                <w:b/>
                <w:u w:val="single"/>
                <w:lang w:val="uk-UA"/>
              </w:rPr>
            </w:pPr>
          </w:p>
        </w:tc>
        <w:tc>
          <w:tcPr>
            <w:tcW w:w="8126" w:type="dxa"/>
            <w:tcBorders>
              <w:top w:val="nil"/>
              <w:left w:val="nil"/>
              <w:bottom w:val="thickThinSmallGap" w:sz="24" w:space="0" w:color="auto"/>
              <w:right w:val="nil"/>
            </w:tcBorders>
          </w:tcPr>
          <w:p w:rsidR="00064D07" w:rsidRPr="009B4666" w:rsidRDefault="00064D07" w:rsidP="00C64BF4">
            <w:pPr>
              <w:rPr>
                <w:b/>
                <w:u w:val="single"/>
                <w:lang w:val="uk-UA"/>
              </w:rPr>
            </w:pPr>
          </w:p>
        </w:tc>
        <w:tc>
          <w:tcPr>
            <w:tcW w:w="1276" w:type="dxa"/>
            <w:tcBorders>
              <w:top w:val="nil"/>
              <w:left w:val="nil"/>
              <w:bottom w:val="thickThinSmallGap" w:sz="24" w:space="0" w:color="auto"/>
              <w:right w:val="nil"/>
            </w:tcBorders>
          </w:tcPr>
          <w:p w:rsidR="00064D07" w:rsidRPr="009B4666" w:rsidRDefault="00064D07" w:rsidP="00C64BF4">
            <w:pPr>
              <w:rPr>
                <w:b/>
                <w:u w:val="single"/>
                <w:lang w:val="uk-UA"/>
              </w:rPr>
            </w:pPr>
          </w:p>
        </w:tc>
      </w:tr>
    </w:tbl>
    <w:p w:rsidR="00D74AFB" w:rsidRPr="009B4666" w:rsidRDefault="00D74AFB" w:rsidP="00D74AFB">
      <w:pPr>
        <w:pStyle w:val="1"/>
        <w:keepNext w:val="0"/>
        <w:spacing w:line="276" w:lineRule="auto"/>
        <w:jc w:val="center"/>
        <w:rPr>
          <w:rFonts w:ascii="Times New Roman" w:hAnsi="Times New Roman"/>
          <w:sz w:val="28"/>
          <w:szCs w:val="28"/>
          <w:lang w:val="uk-UA"/>
        </w:rPr>
      </w:pPr>
      <w:r w:rsidRPr="009B4666">
        <w:rPr>
          <w:rFonts w:ascii="Times New Roman" w:hAnsi="Times New Roman"/>
          <w:sz w:val="28"/>
          <w:szCs w:val="28"/>
          <w:lang w:val="uk-UA"/>
        </w:rPr>
        <w:t>НАКАЗ</w:t>
      </w:r>
    </w:p>
    <w:p w:rsidR="001862FA" w:rsidRPr="009B4666" w:rsidRDefault="001862FA" w:rsidP="001862FA">
      <w:pPr>
        <w:jc w:val="center"/>
        <w:rPr>
          <w:sz w:val="28"/>
          <w:szCs w:val="28"/>
          <w:lang w:val="uk-UA"/>
        </w:rPr>
      </w:pPr>
    </w:p>
    <w:p w:rsidR="001862FA" w:rsidRPr="009B4666" w:rsidRDefault="007F111D" w:rsidP="001862FA">
      <w:pPr>
        <w:pStyle w:val="af"/>
        <w:jc w:val="center"/>
        <w:rPr>
          <w:rFonts w:ascii="Times New Roman" w:hAnsi="Times New Roman"/>
          <w:sz w:val="28"/>
          <w:szCs w:val="28"/>
          <w:lang w:val="uk-UA"/>
        </w:rPr>
      </w:pPr>
      <w:r>
        <w:rPr>
          <w:rFonts w:ascii="Times New Roman" w:hAnsi="Times New Roman"/>
          <w:sz w:val="28"/>
          <w:szCs w:val="28"/>
          <w:lang w:val="uk-UA"/>
        </w:rPr>
        <w:t>15</w:t>
      </w:r>
      <w:r w:rsidR="001862FA" w:rsidRPr="009B4666">
        <w:rPr>
          <w:rFonts w:ascii="Times New Roman" w:hAnsi="Times New Roman"/>
          <w:sz w:val="28"/>
          <w:szCs w:val="28"/>
          <w:lang w:val="uk-UA"/>
        </w:rPr>
        <w:t>.04.2013</w:t>
      </w:r>
      <w:r w:rsidR="001862FA" w:rsidRPr="009B4666">
        <w:rPr>
          <w:rFonts w:ascii="Times New Roman" w:hAnsi="Times New Roman"/>
          <w:sz w:val="28"/>
          <w:szCs w:val="28"/>
          <w:lang w:val="uk-UA"/>
        </w:rPr>
        <w:tab/>
      </w:r>
      <w:r w:rsidR="001862FA" w:rsidRPr="009B4666">
        <w:rPr>
          <w:rFonts w:ascii="Times New Roman" w:hAnsi="Times New Roman"/>
          <w:sz w:val="28"/>
          <w:szCs w:val="28"/>
          <w:lang w:val="uk-UA"/>
        </w:rPr>
        <w:tab/>
      </w:r>
      <w:r w:rsidR="001862FA" w:rsidRPr="009B4666">
        <w:rPr>
          <w:rFonts w:ascii="Times New Roman" w:hAnsi="Times New Roman"/>
          <w:sz w:val="28"/>
          <w:szCs w:val="28"/>
          <w:lang w:val="uk-UA"/>
        </w:rPr>
        <w:tab/>
      </w:r>
      <w:r>
        <w:rPr>
          <w:rFonts w:ascii="Times New Roman" w:hAnsi="Times New Roman"/>
          <w:sz w:val="28"/>
          <w:szCs w:val="28"/>
          <w:lang w:val="uk-UA"/>
        </w:rPr>
        <w:tab/>
        <w:t>м. Харків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68</w:t>
      </w:r>
    </w:p>
    <w:p w:rsidR="001862FA" w:rsidRPr="009B4666" w:rsidRDefault="001862FA" w:rsidP="001862FA">
      <w:pPr>
        <w:rPr>
          <w:lang w:val="uk-UA"/>
        </w:rPr>
      </w:pPr>
    </w:p>
    <w:p w:rsidR="00B70545" w:rsidRPr="009B4666" w:rsidRDefault="001862FA" w:rsidP="001862FA">
      <w:pPr>
        <w:ind w:right="5103"/>
        <w:rPr>
          <w:sz w:val="28"/>
          <w:szCs w:val="28"/>
          <w:lang w:val="uk-UA"/>
        </w:rPr>
      </w:pPr>
      <w:r w:rsidRPr="009B4666">
        <w:rPr>
          <w:sz w:val="28"/>
          <w:szCs w:val="28"/>
          <w:lang w:val="uk-UA"/>
        </w:rPr>
        <w:t xml:space="preserve">Про вивчення стану </w:t>
      </w:r>
      <w:bookmarkStart w:id="0" w:name="OLE_LINK3"/>
      <w:bookmarkStart w:id="1" w:name="OLE_LINK4"/>
      <w:r w:rsidR="00B70545" w:rsidRPr="009B4666">
        <w:rPr>
          <w:sz w:val="28"/>
          <w:szCs w:val="28"/>
          <w:lang w:val="uk-UA"/>
        </w:rPr>
        <w:t>готовності загальноосвітніх навчальних закладів м. Харкова до впровадження Державного стандарту базової та повної загальної середньої освіти</w:t>
      </w:r>
    </w:p>
    <w:bookmarkEnd w:id="0"/>
    <w:bookmarkEnd w:id="1"/>
    <w:p w:rsidR="00BB74C5" w:rsidRPr="009B4666" w:rsidRDefault="00BB74C5" w:rsidP="00D3068E">
      <w:pPr>
        <w:shd w:val="clear" w:color="auto" w:fill="FFFFFF"/>
        <w:spacing w:line="360" w:lineRule="auto"/>
        <w:ind w:right="-5" w:firstLine="720"/>
        <w:jc w:val="both"/>
        <w:rPr>
          <w:color w:val="262626"/>
          <w:sz w:val="28"/>
          <w:szCs w:val="28"/>
          <w:lang w:val="uk-UA"/>
        </w:rPr>
      </w:pPr>
    </w:p>
    <w:p w:rsidR="001862FA" w:rsidRPr="009B4666" w:rsidRDefault="00B70545" w:rsidP="00D3068E">
      <w:pPr>
        <w:shd w:val="clear" w:color="auto" w:fill="FFFFFF"/>
        <w:spacing w:line="360" w:lineRule="auto"/>
        <w:ind w:right="-5" w:firstLine="720"/>
        <w:jc w:val="both"/>
        <w:rPr>
          <w:sz w:val="28"/>
          <w:szCs w:val="28"/>
          <w:lang w:val="uk-UA"/>
        </w:rPr>
      </w:pPr>
      <w:bookmarkStart w:id="2" w:name="OLE_LINK13"/>
      <w:bookmarkStart w:id="3" w:name="OLE_LINK14"/>
      <w:r w:rsidRPr="009B4666">
        <w:rPr>
          <w:sz w:val="28"/>
          <w:szCs w:val="28"/>
          <w:lang w:val="uk-UA"/>
        </w:rPr>
        <w:t>На виконання наказу Міністерства освіти і науки, молоді та спорту України від 27.02.2013 № 218 «Про вивчення стану готовності загальноосвітніх навчальних закладів до впровадження Державного стандарту базової та повної загальної середньої освіти», наказу Департаменту науки і освіти Харківської обласної державної адміністрації від 21.03.2013 № 186 «</w:t>
      </w:r>
      <w:r w:rsidR="001A4370" w:rsidRPr="009B4666">
        <w:rPr>
          <w:sz w:val="28"/>
          <w:szCs w:val="28"/>
          <w:lang w:val="uk-UA"/>
        </w:rPr>
        <w:t>Про вивчення стану готовності загальноосвітніх навчальних закладів до впровадження Державного стандарту базової та повної загальної середньої освіти</w:t>
      </w:r>
      <w:r w:rsidRPr="009B4666">
        <w:rPr>
          <w:sz w:val="28"/>
          <w:szCs w:val="28"/>
          <w:lang w:val="uk-UA"/>
        </w:rPr>
        <w:t>»</w:t>
      </w:r>
      <w:r w:rsidR="00E6039C" w:rsidRPr="009B4666">
        <w:rPr>
          <w:sz w:val="28"/>
          <w:szCs w:val="28"/>
          <w:lang w:val="uk-UA"/>
        </w:rPr>
        <w:t xml:space="preserve">, </w:t>
      </w:r>
      <w:r w:rsidRPr="009B4666">
        <w:rPr>
          <w:sz w:val="28"/>
          <w:szCs w:val="28"/>
          <w:lang w:val="uk-UA"/>
        </w:rPr>
        <w:t>з метою створення належних умов для організованого проведення Всеукраїнської акції «Нові стандарти – нова школа»</w:t>
      </w:r>
    </w:p>
    <w:bookmarkEnd w:id="2"/>
    <w:bookmarkEnd w:id="3"/>
    <w:p w:rsidR="001862FA" w:rsidRPr="009B4666" w:rsidRDefault="001862FA" w:rsidP="001862FA">
      <w:pPr>
        <w:spacing w:line="360" w:lineRule="auto"/>
        <w:jc w:val="both"/>
        <w:rPr>
          <w:color w:val="000000"/>
          <w:sz w:val="28"/>
          <w:szCs w:val="28"/>
          <w:lang w:val="uk-UA"/>
        </w:rPr>
      </w:pPr>
    </w:p>
    <w:p w:rsidR="001862FA" w:rsidRPr="009B4666" w:rsidRDefault="001862FA" w:rsidP="001862FA">
      <w:pPr>
        <w:spacing w:line="360" w:lineRule="auto"/>
        <w:jc w:val="both"/>
        <w:rPr>
          <w:color w:val="000000"/>
          <w:sz w:val="28"/>
          <w:szCs w:val="28"/>
          <w:lang w:val="uk-UA"/>
        </w:rPr>
      </w:pPr>
    </w:p>
    <w:p w:rsidR="001862FA" w:rsidRPr="00B23021" w:rsidRDefault="001862FA" w:rsidP="00B23021">
      <w:pPr>
        <w:spacing w:line="360" w:lineRule="auto"/>
        <w:jc w:val="both"/>
        <w:rPr>
          <w:color w:val="000000"/>
          <w:sz w:val="28"/>
          <w:szCs w:val="28"/>
          <w:lang w:val="uk-UA"/>
        </w:rPr>
      </w:pPr>
      <w:r w:rsidRPr="00B23021">
        <w:rPr>
          <w:color w:val="000000"/>
          <w:sz w:val="28"/>
          <w:szCs w:val="28"/>
          <w:lang w:val="uk-UA"/>
        </w:rPr>
        <w:t>НАКАЗУЮ:</w:t>
      </w:r>
    </w:p>
    <w:p w:rsidR="001862FA" w:rsidRPr="00B23021" w:rsidRDefault="001862FA" w:rsidP="00B23021">
      <w:pPr>
        <w:tabs>
          <w:tab w:val="left" w:pos="4500"/>
        </w:tabs>
        <w:jc w:val="both"/>
        <w:rPr>
          <w:color w:val="000000"/>
          <w:sz w:val="28"/>
          <w:szCs w:val="28"/>
          <w:lang w:val="uk-UA"/>
        </w:rPr>
      </w:pPr>
    </w:p>
    <w:p w:rsidR="001862FA" w:rsidRPr="00B23021" w:rsidRDefault="001862FA" w:rsidP="00B23021">
      <w:pPr>
        <w:tabs>
          <w:tab w:val="left" w:pos="4500"/>
        </w:tabs>
        <w:jc w:val="both"/>
        <w:rPr>
          <w:color w:val="000000"/>
          <w:sz w:val="28"/>
          <w:szCs w:val="28"/>
          <w:lang w:val="uk-UA"/>
        </w:rPr>
      </w:pPr>
    </w:p>
    <w:p w:rsidR="00B23021" w:rsidRPr="00B23021" w:rsidRDefault="00B23021" w:rsidP="00176F0B">
      <w:pPr>
        <w:widowControl w:val="0"/>
        <w:numPr>
          <w:ilvl w:val="0"/>
          <w:numId w:val="1"/>
        </w:numPr>
        <w:spacing w:line="360" w:lineRule="auto"/>
        <w:ind w:left="0" w:firstLine="0"/>
        <w:jc w:val="both"/>
        <w:rPr>
          <w:sz w:val="28"/>
          <w:szCs w:val="28"/>
          <w:lang w:val="uk-UA"/>
        </w:rPr>
      </w:pPr>
      <w:r w:rsidRPr="00B23021">
        <w:rPr>
          <w:sz w:val="28"/>
          <w:szCs w:val="28"/>
          <w:lang w:val="uk-UA"/>
        </w:rPr>
        <w:t>Затвердити графік проведення Всеукраїнської акції «Нові стандарти – нова школа» (далі Акції) у районах м. Харкова (додаток 1).</w:t>
      </w:r>
    </w:p>
    <w:p w:rsidR="00E6039C" w:rsidRPr="00B23021" w:rsidRDefault="00E6039C" w:rsidP="00176F0B">
      <w:pPr>
        <w:widowControl w:val="0"/>
        <w:numPr>
          <w:ilvl w:val="0"/>
          <w:numId w:val="1"/>
        </w:numPr>
        <w:spacing w:line="360" w:lineRule="auto"/>
        <w:ind w:left="0" w:firstLine="0"/>
        <w:jc w:val="both"/>
        <w:rPr>
          <w:sz w:val="28"/>
          <w:szCs w:val="28"/>
          <w:lang w:val="uk-UA"/>
        </w:rPr>
      </w:pPr>
      <w:r w:rsidRPr="00B23021">
        <w:rPr>
          <w:sz w:val="28"/>
          <w:szCs w:val="28"/>
          <w:lang w:val="uk-UA"/>
        </w:rPr>
        <w:t>Відділу нормативності і якості освіти Департаменту освіти (Шепель В.М.)</w:t>
      </w:r>
      <w:r w:rsidR="001454E5" w:rsidRPr="00B23021">
        <w:rPr>
          <w:sz w:val="28"/>
          <w:szCs w:val="28"/>
          <w:lang w:val="uk-UA"/>
        </w:rPr>
        <w:t xml:space="preserve"> та Науково-методичному педагогічному центру (Дулова А.С.)</w:t>
      </w:r>
      <w:r w:rsidRPr="00B23021">
        <w:rPr>
          <w:sz w:val="28"/>
          <w:szCs w:val="28"/>
          <w:lang w:val="uk-UA"/>
        </w:rPr>
        <w:t>:</w:t>
      </w:r>
    </w:p>
    <w:p w:rsidR="00B23021" w:rsidRPr="00B23021" w:rsidRDefault="00B23021" w:rsidP="00176F0B">
      <w:pPr>
        <w:widowControl w:val="0"/>
        <w:numPr>
          <w:ilvl w:val="1"/>
          <w:numId w:val="7"/>
        </w:numPr>
        <w:spacing w:line="360" w:lineRule="auto"/>
        <w:ind w:left="0" w:firstLine="0"/>
        <w:jc w:val="both"/>
        <w:rPr>
          <w:sz w:val="28"/>
          <w:szCs w:val="28"/>
          <w:lang w:val="uk-UA"/>
        </w:rPr>
      </w:pPr>
      <w:r w:rsidRPr="00B23021">
        <w:rPr>
          <w:sz w:val="28"/>
          <w:szCs w:val="28"/>
          <w:lang w:val="uk-UA"/>
        </w:rPr>
        <w:lastRenderedPageBreak/>
        <w:t>Надати графік проведення Акції в районах м. Харкова (додаток 1) до Департаменту науки і освіти Харківської обласної державної адміністрації.</w:t>
      </w:r>
    </w:p>
    <w:p w:rsidR="00B23021" w:rsidRPr="00B23021" w:rsidRDefault="00B23021" w:rsidP="00176F0B">
      <w:pPr>
        <w:widowControl w:val="0"/>
        <w:spacing w:line="360" w:lineRule="auto"/>
        <w:jc w:val="right"/>
        <w:rPr>
          <w:sz w:val="28"/>
          <w:szCs w:val="28"/>
          <w:lang w:val="uk-UA"/>
        </w:rPr>
      </w:pPr>
      <w:r w:rsidRPr="00B23021">
        <w:rPr>
          <w:sz w:val="28"/>
          <w:szCs w:val="28"/>
          <w:lang w:val="uk-UA"/>
        </w:rPr>
        <w:t>До 22.04.2013</w:t>
      </w:r>
    </w:p>
    <w:p w:rsidR="00E6039C" w:rsidRPr="00B23021" w:rsidRDefault="001454E5" w:rsidP="00176F0B">
      <w:pPr>
        <w:widowControl w:val="0"/>
        <w:numPr>
          <w:ilvl w:val="1"/>
          <w:numId w:val="7"/>
        </w:numPr>
        <w:spacing w:line="360" w:lineRule="auto"/>
        <w:ind w:left="0" w:firstLine="0"/>
        <w:jc w:val="both"/>
        <w:rPr>
          <w:sz w:val="28"/>
          <w:szCs w:val="28"/>
          <w:lang w:val="uk-UA"/>
        </w:rPr>
      </w:pPr>
      <w:r w:rsidRPr="00B23021">
        <w:rPr>
          <w:sz w:val="28"/>
          <w:szCs w:val="28"/>
          <w:lang w:val="uk-UA"/>
        </w:rPr>
        <w:t xml:space="preserve">Організувати </w:t>
      </w:r>
      <w:r w:rsidR="00B23021" w:rsidRPr="00B23021">
        <w:rPr>
          <w:sz w:val="28"/>
          <w:szCs w:val="28"/>
          <w:lang w:val="uk-UA"/>
        </w:rPr>
        <w:t xml:space="preserve">роботу щодо </w:t>
      </w:r>
      <w:r w:rsidRPr="00B23021">
        <w:rPr>
          <w:sz w:val="28"/>
          <w:szCs w:val="28"/>
          <w:lang w:val="uk-UA"/>
        </w:rPr>
        <w:t>здійснення</w:t>
      </w:r>
      <w:r w:rsidR="00E6039C" w:rsidRPr="00B23021">
        <w:rPr>
          <w:sz w:val="28"/>
          <w:szCs w:val="28"/>
          <w:lang w:val="uk-UA"/>
        </w:rPr>
        <w:t xml:space="preserve"> самоаналіз</w:t>
      </w:r>
      <w:r w:rsidRPr="00B23021">
        <w:rPr>
          <w:sz w:val="28"/>
          <w:szCs w:val="28"/>
          <w:lang w:val="uk-UA"/>
        </w:rPr>
        <w:t>у</w:t>
      </w:r>
      <w:r w:rsidR="00E6039C" w:rsidRPr="00B23021">
        <w:rPr>
          <w:sz w:val="28"/>
          <w:szCs w:val="28"/>
          <w:lang w:val="uk-UA"/>
        </w:rPr>
        <w:t xml:space="preserve"> готовності загальноосвітніх навчальних закладів до впровадження Державного стандарту базової та повної загальної середньої освіти відповідно до Переліку питань щодо вивчення стану готовності навчальних закладів до впровадження нового державного стандарту в 2-х та 5-х класах у 2013/2014 навчальному році директорами шкіл під час проведення Акції, затвердженого наказом Міністерства освіти і науки, молоді та спорту України від 27.02.2013 № 218</w:t>
      </w:r>
      <w:r w:rsidR="00B23021" w:rsidRPr="00B23021">
        <w:rPr>
          <w:sz w:val="28"/>
          <w:szCs w:val="28"/>
          <w:lang w:val="uk-UA"/>
        </w:rPr>
        <w:t xml:space="preserve"> (додаток 2)</w:t>
      </w:r>
      <w:r w:rsidR="00E6039C" w:rsidRPr="00B23021">
        <w:rPr>
          <w:sz w:val="28"/>
          <w:szCs w:val="28"/>
          <w:lang w:val="uk-UA"/>
        </w:rPr>
        <w:t>, та надати інформацію до Комунального вищого навчального закладу «Харківська академія неперервної освіти».</w:t>
      </w:r>
    </w:p>
    <w:p w:rsidR="00A10397" w:rsidRPr="00B23021" w:rsidRDefault="00A10397" w:rsidP="00176F0B">
      <w:pPr>
        <w:widowControl w:val="0"/>
        <w:spacing w:line="360" w:lineRule="auto"/>
        <w:jc w:val="right"/>
        <w:rPr>
          <w:sz w:val="28"/>
          <w:szCs w:val="28"/>
          <w:lang w:val="uk-UA"/>
        </w:rPr>
      </w:pPr>
      <w:r w:rsidRPr="00B23021">
        <w:rPr>
          <w:sz w:val="28"/>
          <w:szCs w:val="28"/>
          <w:lang w:val="uk-UA"/>
        </w:rPr>
        <w:t>До 20.05.2013</w:t>
      </w:r>
    </w:p>
    <w:p w:rsidR="00B23021" w:rsidRPr="00B23021" w:rsidRDefault="00B23021" w:rsidP="00176F0B">
      <w:pPr>
        <w:widowControl w:val="0"/>
        <w:numPr>
          <w:ilvl w:val="1"/>
          <w:numId w:val="7"/>
        </w:numPr>
        <w:spacing w:line="360" w:lineRule="auto"/>
        <w:ind w:left="0" w:firstLine="0"/>
        <w:jc w:val="both"/>
        <w:rPr>
          <w:sz w:val="28"/>
          <w:szCs w:val="28"/>
          <w:lang w:val="uk-UA"/>
        </w:rPr>
      </w:pPr>
      <w:r w:rsidRPr="00B23021">
        <w:rPr>
          <w:sz w:val="28"/>
          <w:szCs w:val="28"/>
          <w:lang w:val="uk-UA"/>
        </w:rPr>
        <w:t>Забезпечити координацію відвідування директорами загальноосвітніх навчальних закладів одного району загальноосвітніх навчальних закладів іншого району м. Харкова.</w:t>
      </w:r>
    </w:p>
    <w:p w:rsidR="00B23021" w:rsidRPr="00B23021" w:rsidRDefault="00B23021" w:rsidP="00176F0B">
      <w:pPr>
        <w:widowControl w:val="0"/>
        <w:spacing w:line="360" w:lineRule="auto"/>
        <w:jc w:val="right"/>
        <w:rPr>
          <w:sz w:val="28"/>
          <w:szCs w:val="28"/>
          <w:lang w:val="uk-UA"/>
        </w:rPr>
      </w:pPr>
      <w:r w:rsidRPr="00B23021">
        <w:rPr>
          <w:sz w:val="28"/>
          <w:szCs w:val="28"/>
          <w:lang w:val="uk-UA"/>
        </w:rPr>
        <w:t>17.06 – 18.06.2013</w:t>
      </w:r>
    </w:p>
    <w:p w:rsidR="00E6039C" w:rsidRPr="00B23021" w:rsidRDefault="00A10397" w:rsidP="00176F0B">
      <w:pPr>
        <w:widowControl w:val="0"/>
        <w:numPr>
          <w:ilvl w:val="1"/>
          <w:numId w:val="7"/>
        </w:numPr>
        <w:spacing w:line="360" w:lineRule="auto"/>
        <w:ind w:left="0" w:firstLine="0"/>
        <w:jc w:val="both"/>
        <w:rPr>
          <w:sz w:val="28"/>
          <w:szCs w:val="28"/>
          <w:lang w:val="uk-UA"/>
        </w:rPr>
      </w:pPr>
      <w:r w:rsidRPr="00B23021">
        <w:rPr>
          <w:sz w:val="28"/>
          <w:szCs w:val="28"/>
          <w:lang w:val="uk-UA"/>
        </w:rPr>
        <w:t>Надати до Комунального вищого навчального закладу «Харківська академія неперервної освіти» інформацію за підсумками проведення Акції.</w:t>
      </w:r>
    </w:p>
    <w:p w:rsidR="00A10397" w:rsidRPr="00B23021" w:rsidRDefault="00A10397" w:rsidP="00176F0B">
      <w:pPr>
        <w:widowControl w:val="0"/>
        <w:spacing w:line="360" w:lineRule="auto"/>
        <w:jc w:val="right"/>
        <w:rPr>
          <w:sz w:val="28"/>
          <w:szCs w:val="28"/>
          <w:lang w:val="uk-UA"/>
        </w:rPr>
      </w:pPr>
      <w:r w:rsidRPr="00B23021">
        <w:rPr>
          <w:sz w:val="28"/>
          <w:szCs w:val="28"/>
          <w:lang w:val="uk-UA"/>
        </w:rPr>
        <w:t>20.06.2013</w:t>
      </w:r>
    </w:p>
    <w:p w:rsidR="009B4666" w:rsidRPr="00B23021" w:rsidRDefault="001454E5" w:rsidP="00176F0B">
      <w:pPr>
        <w:widowControl w:val="0"/>
        <w:numPr>
          <w:ilvl w:val="0"/>
          <w:numId w:val="7"/>
        </w:numPr>
        <w:spacing w:line="360" w:lineRule="auto"/>
        <w:ind w:left="0" w:firstLine="0"/>
        <w:jc w:val="both"/>
        <w:rPr>
          <w:sz w:val="28"/>
          <w:szCs w:val="28"/>
          <w:lang w:val="uk-UA"/>
        </w:rPr>
      </w:pPr>
      <w:r w:rsidRPr="00B23021">
        <w:rPr>
          <w:sz w:val="28"/>
          <w:szCs w:val="28"/>
          <w:lang w:val="uk-UA"/>
        </w:rPr>
        <w:t>У</w:t>
      </w:r>
      <w:r w:rsidR="00A10397" w:rsidRPr="00B23021">
        <w:rPr>
          <w:sz w:val="28"/>
          <w:szCs w:val="28"/>
          <w:lang w:val="uk-UA"/>
        </w:rPr>
        <w:t>правлін</w:t>
      </w:r>
      <w:r w:rsidRPr="00B23021">
        <w:rPr>
          <w:sz w:val="28"/>
          <w:szCs w:val="28"/>
          <w:lang w:val="uk-UA"/>
        </w:rPr>
        <w:t xml:space="preserve">ням </w:t>
      </w:r>
      <w:r w:rsidR="00A10397" w:rsidRPr="00B23021">
        <w:rPr>
          <w:sz w:val="28"/>
          <w:szCs w:val="28"/>
          <w:lang w:val="uk-UA"/>
        </w:rPr>
        <w:t>освіти адміністрацій районів Харківської міської ради</w:t>
      </w:r>
      <w:r w:rsidR="009B4666" w:rsidRPr="00B23021">
        <w:rPr>
          <w:sz w:val="28"/>
          <w:szCs w:val="28"/>
          <w:lang w:val="uk-UA"/>
        </w:rPr>
        <w:t>:</w:t>
      </w:r>
    </w:p>
    <w:p w:rsidR="001454E5" w:rsidRPr="00B23021" w:rsidRDefault="001454E5" w:rsidP="00176F0B">
      <w:pPr>
        <w:widowControl w:val="0"/>
        <w:numPr>
          <w:ilvl w:val="1"/>
          <w:numId w:val="7"/>
        </w:numPr>
        <w:spacing w:line="360" w:lineRule="auto"/>
        <w:ind w:left="0" w:firstLine="0"/>
        <w:jc w:val="both"/>
        <w:rPr>
          <w:sz w:val="28"/>
          <w:szCs w:val="28"/>
          <w:lang w:val="uk-UA"/>
        </w:rPr>
      </w:pPr>
      <w:r w:rsidRPr="00B23021">
        <w:rPr>
          <w:sz w:val="28"/>
          <w:szCs w:val="28"/>
          <w:lang w:val="uk-UA"/>
        </w:rPr>
        <w:t xml:space="preserve">Забезпечити </w:t>
      </w:r>
      <w:r w:rsidR="007B501F" w:rsidRPr="00B23021">
        <w:rPr>
          <w:sz w:val="28"/>
          <w:szCs w:val="28"/>
          <w:lang w:val="uk-UA"/>
        </w:rPr>
        <w:t>здійснення роботи щодо самоаналізу готовності загальноосвітніх навчальних закладів до впровадження Державного стандарту базової та повної загальної середньої освіти відповідно до Переліку питань щодо вивчення стану готовності навчальних закладів до впровадження нового державного стандарту в 2-х та 5-х класах у 2013/2014 навчальному році директорами шкіл під час проведення Акції</w:t>
      </w:r>
      <w:r w:rsidR="00B23021" w:rsidRPr="00B23021">
        <w:rPr>
          <w:sz w:val="28"/>
          <w:szCs w:val="28"/>
          <w:lang w:val="uk-UA"/>
        </w:rPr>
        <w:t xml:space="preserve"> (додаток 2)</w:t>
      </w:r>
      <w:r w:rsidR="007B501F" w:rsidRPr="00B23021">
        <w:rPr>
          <w:sz w:val="28"/>
          <w:szCs w:val="28"/>
          <w:lang w:val="uk-UA"/>
        </w:rPr>
        <w:t>, та надати звіт до Науково-методичного педагогічного центру.</w:t>
      </w:r>
    </w:p>
    <w:p w:rsidR="007B501F" w:rsidRPr="00B23021" w:rsidRDefault="007B501F" w:rsidP="00176F0B">
      <w:pPr>
        <w:widowControl w:val="0"/>
        <w:spacing w:line="360" w:lineRule="auto"/>
        <w:jc w:val="right"/>
        <w:rPr>
          <w:sz w:val="28"/>
          <w:szCs w:val="28"/>
          <w:lang w:val="uk-UA"/>
        </w:rPr>
      </w:pPr>
      <w:r w:rsidRPr="00B23021">
        <w:rPr>
          <w:sz w:val="28"/>
          <w:szCs w:val="28"/>
          <w:lang w:val="uk-UA"/>
        </w:rPr>
        <w:t>До 15.05.2013</w:t>
      </w:r>
    </w:p>
    <w:p w:rsidR="009B4666" w:rsidRPr="00B23021" w:rsidRDefault="00B23021" w:rsidP="00176F0B">
      <w:pPr>
        <w:widowControl w:val="0"/>
        <w:numPr>
          <w:ilvl w:val="1"/>
          <w:numId w:val="7"/>
        </w:numPr>
        <w:spacing w:line="360" w:lineRule="auto"/>
        <w:ind w:left="0" w:firstLine="0"/>
        <w:jc w:val="both"/>
        <w:rPr>
          <w:sz w:val="28"/>
          <w:szCs w:val="28"/>
          <w:lang w:val="uk-UA"/>
        </w:rPr>
      </w:pPr>
      <w:r w:rsidRPr="00B23021">
        <w:rPr>
          <w:sz w:val="28"/>
          <w:szCs w:val="28"/>
          <w:lang w:val="uk-UA"/>
        </w:rPr>
        <w:t>Створити</w:t>
      </w:r>
      <w:r w:rsidR="009B4666" w:rsidRPr="00B23021">
        <w:rPr>
          <w:sz w:val="28"/>
          <w:szCs w:val="28"/>
          <w:lang w:val="uk-UA"/>
        </w:rPr>
        <w:t xml:space="preserve"> робоч</w:t>
      </w:r>
      <w:r w:rsidRPr="00B23021">
        <w:rPr>
          <w:sz w:val="28"/>
          <w:szCs w:val="28"/>
          <w:lang w:val="uk-UA"/>
        </w:rPr>
        <w:t>і</w:t>
      </w:r>
      <w:r w:rsidR="009B4666" w:rsidRPr="00B23021">
        <w:rPr>
          <w:sz w:val="28"/>
          <w:szCs w:val="28"/>
          <w:lang w:val="uk-UA"/>
        </w:rPr>
        <w:t xml:space="preserve"> груп</w:t>
      </w:r>
      <w:r w:rsidRPr="00B23021">
        <w:rPr>
          <w:sz w:val="28"/>
          <w:szCs w:val="28"/>
          <w:lang w:val="uk-UA"/>
        </w:rPr>
        <w:t>и</w:t>
      </w:r>
      <w:r w:rsidR="009B4666" w:rsidRPr="00B23021">
        <w:rPr>
          <w:sz w:val="28"/>
          <w:szCs w:val="28"/>
          <w:lang w:val="uk-UA"/>
        </w:rPr>
        <w:t xml:space="preserve"> в складі керівників загальноосвітніх навчальних закладів району для проведення Акції в загальноосвітніх навчальних заклад</w:t>
      </w:r>
      <w:r w:rsidRPr="00B23021">
        <w:rPr>
          <w:sz w:val="28"/>
          <w:szCs w:val="28"/>
          <w:lang w:val="uk-UA"/>
        </w:rPr>
        <w:t>ах</w:t>
      </w:r>
      <w:r w:rsidR="009B4666" w:rsidRPr="00B23021">
        <w:rPr>
          <w:sz w:val="28"/>
          <w:szCs w:val="28"/>
          <w:lang w:val="uk-UA"/>
        </w:rPr>
        <w:t xml:space="preserve"> </w:t>
      </w:r>
      <w:r w:rsidR="009B4666" w:rsidRPr="00B23021">
        <w:rPr>
          <w:sz w:val="28"/>
          <w:szCs w:val="28"/>
          <w:lang w:val="uk-UA"/>
        </w:rPr>
        <w:lastRenderedPageBreak/>
        <w:t xml:space="preserve">іншого району відповідно до додатка </w:t>
      </w:r>
      <w:r w:rsidRPr="00B23021">
        <w:rPr>
          <w:sz w:val="28"/>
          <w:szCs w:val="28"/>
          <w:lang w:val="uk-UA"/>
        </w:rPr>
        <w:t>1</w:t>
      </w:r>
      <w:r w:rsidR="009B4666" w:rsidRPr="00B23021">
        <w:rPr>
          <w:sz w:val="28"/>
          <w:szCs w:val="28"/>
          <w:lang w:val="uk-UA"/>
        </w:rPr>
        <w:t>.</w:t>
      </w:r>
    </w:p>
    <w:p w:rsidR="007B501F" w:rsidRPr="00B23021" w:rsidRDefault="007B501F" w:rsidP="00176F0B">
      <w:pPr>
        <w:widowControl w:val="0"/>
        <w:spacing w:line="360" w:lineRule="auto"/>
        <w:jc w:val="right"/>
        <w:rPr>
          <w:sz w:val="28"/>
          <w:szCs w:val="28"/>
          <w:lang w:val="uk-UA"/>
        </w:rPr>
      </w:pPr>
      <w:r w:rsidRPr="00B23021">
        <w:rPr>
          <w:sz w:val="28"/>
          <w:szCs w:val="28"/>
          <w:lang w:val="uk-UA"/>
        </w:rPr>
        <w:t>До 15.06.2013</w:t>
      </w:r>
    </w:p>
    <w:p w:rsidR="009B4666" w:rsidRPr="00B23021" w:rsidRDefault="009B4666" w:rsidP="00176F0B">
      <w:pPr>
        <w:widowControl w:val="0"/>
        <w:numPr>
          <w:ilvl w:val="1"/>
          <w:numId w:val="7"/>
        </w:numPr>
        <w:spacing w:line="360" w:lineRule="auto"/>
        <w:ind w:left="0" w:firstLine="0"/>
        <w:jc w:val="both"/>
        <w:rPr>
          <w:sz w:val="28"/>
          <w:szCs w:val="28"/>
          <w:lang w:val="uk-UA"/>
        </w:rPr>
      </w:pPr>
      <w:r w:rsidRPr="00B23021">
        <w:rPr>
          <w:sz w:val="28"/>
          <w:szCs w:val="28"/>
          <w:lang w:val="uk-UA"/>
        </w:rPr>
        <w:t xml:space="preserve">Визначити </w:t>
      </w:r>
      <w:r w:rsidR="00B23021" w:rsidRPr="00B23021">
        <w:rPr>
          <w:sz w:val="28"/>
          <w:szCs w:val="28"/>
          <w:lang w:val="uk-UA"/>
        </w:rPr>
        <w:t>загальноосвітні</w:t>
      </w:r>
      <w:r w:rsidRPr="00B23021">
        <w:rPr>
          <w:sz w:val="28"/>
          <w:szCs w:val="28"/>
          <w:lang w:val="uk-UA"/>
        </w:rPr>
        <w:t xml:space="preserve"> навчальн</w:t>
      </w:r>
      <w:r w:rsidR="00B23021" w:rsidRPr="00B23021">
        <w:rPr>
          <w:sz w:val="28"/>
          <w:szCs w:val="28"/>
          <w:lang w:val="uk-UA"/>
        </w:rPr>
        <w:t>і</w:t>
      </w:r>
      <w:r w:rsidRPr="00B23021">
        <w:rPr>
          <w:sz w:val="28"/>
          <w:szCs w:val="28"/>
          <w:lang w:val="uk-UA"/>
        </w:rPr>
        <w:t xml:space="preserve"> заклади району для проведення Акції.</w:t>
      </w:r>
    </w:p>
    <w:p w:rsidR="007B501F" w:rsidRPr="00B23021" w:rsidRDefault="007B501F" w:rsidP="00176F0B">
      <w:pPr>
        <w:widowControl w:val="0"/>
        <w:spacing w:line="360" w:lineRule="auto"/>
        <w:jc w:val="right"/>
        <w:rPr>
          <w:sz w:val="28"/>
          <w:szCs w:val="28"/>
          <w:lang w:val="uk-UA"/>
        </w:rPr>
      </w:pPr>
      <w:r w:rsidRPr="00B23021">
        <w:rPr>
          <w:sz w:val="28"/>
          <w:szCs w:val="28"/>
          <w:lang w:val="uk-UA"/>
        </w:rPr>
        <w:t>До 15.06.2013</w:t>
      </w:r>
    </w:p>
    <w:p w:rsidR="009B4666" w:rsidRPr="00B23021" w:rsidRDefault="009B4666" w:rsidP="00176F0B">
      <w:pPr>
        <w:widowControl w:val="0"/>
        <w:numPr>
          <w:ilvl w:val="1"/>
          <w:numId w:val="7"/>
        </w:numPr>
        <w:spacing w:line="360" w:lineRule="auto"/>
        <w:ind w:left="0" w:firstLine="0"/>
        <w:jc w:val="both"/>
        <w:rPr>
          <w:sz w:val="28"/>
          <w:szCs w:val="28"/>
          <w:lang w:val="uk-UA"/>
        </w:rPr>
      </w:pPr>
      <w:r w:rsidRPr="00B23021">
        <w:rPr>
          <w:sz w:val="28"/>
          <w:szCs w:val="28"/>
          <w:lang w:val="uk-UA"/>
        </w:rPr>
        <w:t xml:space="preserve">Забезпечити відвідування директорами загальноосвітніх навчальних закладів одного району загальноосвітніх навчальних закладів іншого району відповідно до додатка </w:t>
      </w:r>
      <w:r w:rsidR="00B23021" w:rsidRPr="00B23021">
        <w:rPr>
          <w:sz w:val="28"/>
          <w:szCs w:val="28"/>
          <w:lang w:val="uk-UA"/>
        </w:rPr>
        <w:t>1</w:t>
      </w:r>
      <w:r w:rsidRPr="00B23021">
        <w:rPr>
          <w:sz w:val="28"/>
          <w:szCs w:val="28"/>
          <w:lang w:val="uk-UA"/>
        </w:rPr>
        <w:t>.</w:t>
      </w:r>
    </w:p>
    <w:p w:rsidR="009B4666" w:rsidRPr="00B23021" w:rsidRDefault="009B4666" w:rsidP="00176F0B">
      <w:pPr>
        <w:widowControl w:val="0"/>
        <w:spacing w:line="360" w:lineRule="auto"/>
        <w:jc w:val="right"/>
        <w:rPr>
          <w:sz w:val="28"/>
          <w:szCs w:val="28"/>
          <w:lang w:val="uk-UA"/>
        </w:rPr>
      </w:pPr>
      <w:r w:rsidRPr="00B23021">
        <w:rPr>
          <w:sz w:val="28"/>
          <w:szCs w:val="28"/>
          <w:lang w:val="uk-UA"/>
        </w:rPr>
        <w:t>1</w:t>
      </w:r>
      <w:r w:rsidR="007B501F" w:rsidRPr="00B23021">
        <w:rPr>
          <w:sz w:val="28"/>
          <w:szCs w:val="28"/>
          <w:lang w:val="uk-UA"/>
        </w:rPr>
        <w:t>7</w:t>
      </w:r>
      <w:r w:rsidRPr="00B23021">
        <w:rPr>
          <w:sz w:val="28"/>
          <w:szCs w:val="28"/>
          <w:lang w:val="uk-UA"/>
        </w:rPr>
        <w:t>.06 – 1</w:t>
      </w:r>
      <w:r w:rsidR="007B501F" w:rsidRPr="00B23021">
        <w:rPr>
          <w:sz w:val="28"/>
          <w:szCs w:val="28"/>
          <w:lang w:val="uk-UA"/>
        </w:rPr>
        <w:t>8</w:t>
      </w:r>
      <w:r w:rsidRPr="00B23021">
        <w:rPr>
          <w:sz w:val="28"/>
          <w:szCs w:val="28"/>
          <w:lang w:val="uk-UA"/>
        </w:rPr>
        <w:t>.06.2013</w:t>
      </w:r>
    </w:p>
    <w:p w:rsidR="009B4666" w:rsidRPr="00B23021" w:rsidRDefault="009B4666" w:rsidP="00176F0B">
      <w:pPr>
        <w:widowControl w:val="0"/>
        <w:numPr>
          <w:ilvl w:val="1"/>
          <w:numId w:val="7"/>
        </w:numPr>
        <w:spacing w:line="360" w:lineRule="auto"/>
        <w:ind w:left="0" w:firstLine="0"/>
        <w:jc w:val="both"/>
        <w:rPr>
          <w:sz w:val="28"/>
          <w:szCs w:val="28"/>
          <w:lang w:val="uk-UA"/>
        </w:rPr>
      </w:pPr>
      <w:r w:rsidRPr="00B23021">
        <w:rPr>
          <w:sz w:val="28"/>
          <w:szCs w:val="28"/>
          <w:lang w:val="uk-UA"/>
        </w:rPr>
        <w:t xml:space="preserve">Надати звіт про проведення Акції до </w:t>
      </w:r>
      <w:r w:rsidR="007B501F" w:rsidRPr="00B23021">
        <w:rPr>
          <w:sz w:val="28"/>
          <w:szCs w:val="28"/>
          <w:lang w:val="uk-UA"/>
        </w:rPr>
        <w:t>відділу нормативності і якості освіти Департаменту освіти</w:t>
      </w:r>
      <w:r w:rsidRPr="00B23021">
        <w:rPr>
          <w:sz w:val="28"/>
          <w:szCs w:val="28"/>
          <w:lang w:val="uk-UA"/>
        </w:rPr>
        <w:t>.</w:t>
      </w:r>
    </w:p>
    <w:p w:rsidR="009B4666" w:rsidRPr="00B23021" w:rsidRDefault="009B4666" w:rsidP="00176F0B">
      <w:pPr>
        <w:widowControl w:val="0"/>
        <w:spacing w:line="360" w:lineRule="auto"/>
        <w:jc w:val="right"/>
        <w:rPr>
          <w:sz w:val="28"/>
          <w:szCs w:val="28"/>
          <w:lang w:val="uk-UA"/>
        </w:rPr>
      </w:pPr>
      <w:r w:rsidRPr="00B23021">
        <w:rPr>
          <w:sz w:val="28"/>
          <w:szCs w:val="28"/>
          <w:lang w:val="uk-UA"/>
        </w:rPr>
        <w:t>До 1</w:t>
      </w:r>
      <w:r w:rsidR="007B501F" w:rsidRPr="00B23021">
        <w:rPr>
          <w:sz w:val="28"/>
          <w:szCs w:val="28"/>
          <w:lang w:val="uk-UA"/>
        </w:rPr>
        <w:t>9</w:t>
      </w:r>
      <w:r w:rsidRPr="00B23021">
        <w:rPr>
          <w:sz w:val="28"/>
          <w:szCs w:val="28"/>
          <w:lang w:val="uk-UA"/>
        </w:rPr>
        <w:t>.06.2013</w:t>
      </w:r>
    </w:p>
    <w:p w:rsidR="00176F0B" w:rsidRDefault="00176F0B" w:rsidP="00176F0B">
      <w:pPr>
        <w:widowControl w:val="0"/>
        <w:numPr>
          <w:ilvl w:val="0"/>
          <w:numId w:val="7"/>
        </w:numPr>
        <w:spacing w:line="360" w:lineRule="auto"/>
        <w:ind w:left="0" w:firstLine="0"/>
        <w:jc w:val="both"/>
        <w:rPr>
          <w:sz w:val="28"/>
          <w:szCs w:val="28"/>
          <w:lang w:val="uk-UA"/>
        </w:rPr>
      </w:pPr>
      <w:r>
        <w:rPr>
          <w:sz w:val="28"/>
          <w:szCs w:val="28"/>
          <w:lang w:val="uk-UA"/>
        </w:rPr>
        <w:t xml:space="preserve">Керівникам загальноосвітніх навчальних закладів міського підпорядкування здійснити </w:t>
      </w:r>
      <w:r w:rsidRPr="00B23021">
        <w:rPr>
          <w:sz w:val="28"/>
          <w:szCs w:val="28"/>
          <w:lang w:val="uk-UA"/>
        </w:rPr>
        <w:t>самоаналіз готовності загальноосвітніх навчальних закладів до впровадження Державного стандарту базової та повної загальної середньої освіти відповідно до Переліку питань щодо вивчення стану готовності навчальних закладів до впровадження нового державного стандарту в 2-х та 5-х класах у 2013/2014 навчальному році директорами шкіл під час проведення Акції (додаток 2), та надати звіт до Науково-методичного педагогічного центру.</w:t>
      </w:r>
    </w:p>
    <w:p w:rsidR="00176F0B" w:rsidRDefault="00176F0B" w:rsidP="00176F0B">
      <w:pPr>
        <w:widowControl w:val="0"/>
        <w:spacing w:line="360" w:lineRule="auto"/>
        <w:jc w:val="right"/>
        <w:rPr>
          <w:sz w:val="28"/>
          <w:szCs w:val="28"/>
          <w:lang w:val="uk-UA"/>
        </w:rPr>
      </w:pPr>
      <w:r w:rsidRPr="00B23021">
        <w:rPr>
          <w:sz w:val="28"/>
          <w:szCs w:val="28"/>
          <w:lang w:val="uk-UA"/>
        </w:rPr>
        <w:t>До 15.05.2013</w:t>
      </w:r>
    </w:p>
    <w:p w:rsidR="001862FA" w:rsidRPr="00B23021" w:rsidRDefault="001862FA" w:rsidP="00176F0B">
      <w:pPr>
        <w:widowControl w:val="0"/>
        <w:numPr>
          <w:ilvl w:val="0"/>
          <w:numId w:val="7"/>
        </w:numPr>
        <w:spacing w:line="360" w:lineRule="auto"/>
        <w:ind w:left="0" w:firstLine="0"/>
        <w:jc w:val="both"/>
        <w:rPr>
          <w:sz w:val="28"/>
          <w:szCs w:val="28"/>
          <w:lang w:val="uk-UA"/>
        </w:rPr>
      </w:pPr>
      <w:r w:rsidRPr="00B23021">
        <w:rPr>
          <w:sz w:val="28"/>
          <w:szCs w:val="28"/>
          <w:lang w:val="uk-UA"/>
        </w:rPr>
        <w:t>Подворному І.В., провідному спеціалісту Науково-методичного педагогічного центру, розмістити цей наказ на сайті Департ</w:t>
      </w:r>
      <w:r w:rsidRPr="00B23021">
        <w:rPr>
          <w:sz w:val="28"/>
          <w:szCs w:val="28"/>
          <w:lang w:val="uk-UA"/>
        </w:rPr>
        <w:t>а</w:t>
      </w:r>
      <w:r w:rsidRPr="00B23021">
        <w:rPr>
          <w:sz w:val="28"/>
          <w:szCs w:val="28"/>
          <w:lang w:val="uk-UA"/>
        </w:rPr>
        <w:t>менту освіти.</w:t>
      </w:r>
    </w:p>
    <w:p w:rsidR="001862FA" w:rsidRPr="00B23021" w:rsidRDefault="001862FA" w:rsidP="00176F0B">
      <w:pPr>
        <w:widowControl w:val="0"/>
        <w:tabs>
          <w:tab w:val="left" w:pos="4500"/>
        </w:tabs>
        <w:jc w:val="right"/>
        <w:rPr>
          <w:sz w:val="28"/>
          <w:szCs w:val="28"/>
          <w:lang w:val="uk-UA"/>
        </w:rPr>
      </w:pPr>
      <w:r w:rsidRPr="00B23021">
        <w:rPr>
          <w:sz w:val="28"/>
          <w:szCs w:val="28"/>
          <w:lang w:val="uk-UA"/>
        </w:rPr>
        <w:t>До 20.04.201</w:t>
      </w:r>
      <w:r w:rsidR="000C6E58" w:rsidRPr="00B23021">
        <w:rPr>
          <w:sz w:val="28"/>
          <w:szCs w:val="28"/>
          <w:lang w:val="uk-UA"/>
        </w:rPr>
        <w:t>3</w:t>
      </w:r>
    </w:p>
    <w:p w:rsidR="001862FA" w:rsidRPr="00B23021" w:rsidRDefault="001862FA" w:rsidP="00176F0B">
      <w:pPr>
        <w:pStyle w:val="ac"/>
        <w:widowControl w:val="0"/>
        <w:numPr>
          <w:ilvl w:val="0"/>
          <w:numId w:val="7"/>
        </w:numPr>
        <w:spacing w:line="360" w:lineRule="auto"/>
        <w:ind w:left="0" w:firstLine="0"/>
        <w:jc w:val="both"/>
        <w:rPr>
          <w:b w:val="0"/>
          <w:szCs w:val="28"/>
        </w:rPr>
      </w:pPr>
      <w:r w:rsidRPr="00B23021">
        <w:rPr>
          <w:b w:val="0"/>
          <w:szCs w:val="28"/>
        </w:rPr>
        <w:t>Контроль за виконанням цього наказу покласти на заступника дире</w:t>
      </w:r>
      <w:r w:rsidRPr="00B23021">
        <w:rPr>
          <w:b w:val="0"/>
          <w:szCs w:val="28"/>
        </w:rPr>
        <w:t>к</w:t>
      </w:r>
      <w:r w:rsidRPr="00B23021">
        <w:rPr>
          <w:b w:val="0"/>
          <w:szCs w:val="28"/>
        </w:rPr>
        <w:t>тора Департаменту освіти Стецюру Т.П.</w:t>
      </w:r>
    </w:p>
    <w:p w:rsidR="001862FA" w:rsidRPr="00B23021" w:rsidRDefault="001862FA" w:rsidP="00176F0B">
      <w:pPr>
        <w:pStyle w:val="ac"/>
        <w:widowControl w:val="0"/>
        <w:spacing w:line="360" w:lineRule="auto"/>
        <w:ind w:left="0" w:firstLine="1080"/>
        <w:rPr>
          <w:szCs w:val="28"/>
        </w:rPr>
      </w:pPr>
    </w:p>
    <w:p w:rsidR="001862FA" w:rsidRPr="009B4666" w:rsidRDefault="001862FA" w:rsidP="00176F0B">
      <w:pPr>
        <w:pStyle w:val="ac"/>
        <w:widowControl w:val="0"/>
        <w:spacing w:line="360" w:lineRule="auto"/>
        <w:ind w:left="0" w:firstLine="1080"/>
        <w:rPr>
          <w:szCs w:val="28"/>
        </w:rPr>
      </w:pPr>
    </w:p>
    <w:p w:rsidR="001862FA" w:rsidRPr="009B4666" w:rsidRDefault="001862FA" w:rsidP="00176F0B">
      <w:pPr>
        <w:widowControl w:val="0"/>
        <w:tabs>
          <w:tab w:val="left" w:pos="6800"/>
        </w:tabs>
        <w:spacing w:line="360" w:lineRule="auto"/>
        <w:jc w:val="both"/>
        <w:rPr>
          <w:sz w:val="28"/>
          <w:szCs w:val="28"/>
          <w:lang w:val="uk-UA"/>
        </w:rPr>
      </w:pPr>
      <w:r w:rsidRPr="009B4666">
        <w:rPr>
          <w:sz w:val="28"/>
          <w:szCs w:val="28"/>
          <w:lang w:val="uk-UA"/>
        </w:rPr>
        <w:t>Директор Департаменту освіти</w:t>
      </w:r>
      <w:r w:rsidRPr="009B4666">
        <w:rPr>
          <w:sz w:val="28"/>
          <w:szCs w:val="28"/>
          <w:lang w:val="uk-UA"/>
        </w:rPr>
        <w:tab/>
        <w:t>О.І.Деменко</w:t>
      </w:r>
    </w:p>
    <w:p w:rsidR="001862FA" w:rsidRPr="009B4666" w:rsidRDefault="001862FA" w:rsidP="00176F0B">
      <w:pPr>
        <w:widowControl w:val="0"/>
        <w:spacing w:line="312" w:lineRule="auto"/>
        <w:rPr>
          <w:lang w:val="uk-UA"/>
        </w:rPr>
      </w:pPr>
      <w:bookmarkStart w:id="4" w:name="Додаток"/>
      <w:r w:rsidRPr="009B4666">
        <w:rPr>
          <w:sz w:val="28"/>
          <w:szCs w:val="28"/>
          <w:lang w:val="uk-UA"/>
        </w:rPr>
        <w:t>З наказом ознайомлені:</w:t>
      </w:r>
    </w:p>
    <w:p w:rsidR="00176F0B" w:rsidRPr="009B4666" w:rsidRDefault="00176F0B" w:rsidP="000824F8">
      <w:pPr>
        <w:rPr>
          <w:sz w:val="28"/>
          <w:szCs w:val="28"/>
          <w:lang w:val="uk-UA"/>
        </w:rPr>
      </w:pPr>
      <w:r w:rsidRPr="009B4666">
        <w:rPr>
          <w:sz w:val="28"/>
          <w:szCs w:val="28"/>
          <w:lang w:val="uk-UA"/>
        </w:rPr>
        <w:t>Стецюра Т.П.</w:t>
      </w:r>
    </w:p>
    <w:p w:rsidR="00176F0B" w:rsidRPr="009B4666" w:rsidRDefault="00176F0B" w:rsidP="000824F8">
      <w:pPr>
        <w:rPr>
          <w:sz w:val="28"/>
          <w:szCs w:val="28"/>
          <w:lang w:val="uk-UA"/>
        </w:rPr>
      </w:pPr>
      <w:r w:rsidRPr="009B4666">
        <w:rPr>
          <w:sz w:val="28"/>
          <w:szCs w:val="28"/>
          <w:lang w:val="uk-UA"/>
        </w:rPr>
        <w:t>Шепель В.М.</w:t>
      </w:r>
    </w:p>
    <w:p w:rsidR="00176F0B" w:rsidRDefault="00176F0B" w:rsidP="001862FA">
      <w:pPr>
        <w:rPr>
          <w:sz w:val="20"/>
          <w:szCs w:val="20"/>
          <w:lang w:val="uk-UA"/>
        </w:rPr>
      </w:pPr>
    </w:p>
    <w:p w:rsidR="001862FA" w:rsidRPr="00176F0B" w:rsidRDefault="001862FA" w:rsidP="001862FA">
      <w:pPr>
        <w:rPr>
          <w:sz w:val="20"/>
          <w:szCs w:val="20"/>
          <w:lang w:val="uk-UA"/>
        </w:rPr>
      </w:pPr>
      <w:r w:rsidRPr="00176F0B">
        <w:rPr>
          <w:sz w:val="20"/>
          <w:szCs w:val="20"/>
          <w:lang w:val="uk-UA"/>
        </w:rPr>
        <w:t>Шепель В.М.</w:t>
      </w:r>
    </w:p>
    <w:p w:rsidR="00B23021" w:rsidRPr="009B4666" w:rsidRDefault="001862FA" w:rsidP="00B23021">
      <w:pPr>
        <w:pStyle w:val="3"/>
        <w:ind w:left="5103"/>
        <w:jc w:val="both"/>
        <w:rPr>
          <w:b w:val="0"/>
          <w:szCs w:val="28"/>
        </w:rPr>
      </w:pPr>
      <w:r w:rsidRPr="009B4666">
        <w:rPr>
          <w:b w:val="0"/>
          <w:szCs w:val="28"/>
        </w:rPr>
        <w:br w:type="page"/>
      </w:r>
      <w:bookmarkEnd w:id="4"/>
      <w:r w:rsidR="00B23021" w:rsidRPr="009B4666">
        <w:rPr>
          <w:b w:val="0"/>
          <w:szCs w:val="28"/>
        </w:rPr>
        <w:lastRenderedPageBreak/>
        <w:t xml:space="preserve">Додаток </w:t>
      </w:r>
      <w:r w:rsidR="00B23021">
        <w:rPr>
          <w:b w:val="0"/>
          <w:szCs w:val="28"/>
        </w:rPr>
        <w:t>1</w:t>
      </w:r>
    </w:p>
    <w:p w:rsidR="00B23021" w:rsidRPr="009B4666" w:rsidRDefault="00B23021" w:rsidP="00B23021">
      <w:pPr>
        <w:pStyle w:val="3"/>
        <w:ind w:left="5103"/>
        <w:jc w:val="both"/>
        <w:rPr>
          <w:b w:val="0"/>
          <w:szCs w:val="28"/>
        </w:rPr>
      </w:pPr>
      <w:r w:rsidRPr="009B4666">
        <w:rPr>
          <w:b w:val="0"/>
          <w:szCs w:val="28"/>
        </w:rPr>
        <w:t>до наказу Департаменту освіти Ха</w:t>
      </w:r>
      <w:r w:rsidRPr="009B4666">
        <w:rPr>
          <w:b w:val="0"/>
          <w:szCs w:val="28"/>
        </w:rPr>
        <w:t>р</w:t>
      </w:r>
      <w:r w:rsidRPr="009B4666">
        <w:rPr>
          <w:b w:val="0"/>
          <w:szCs w:val="28"/>
        </w:rPr>
        <w:t>ківської міської ради</w:t>
      </w:r>
    </w:p>
    <w:p w:rsidR="00B23021" w:rsidRPr="009B4666" w:rsidRDefault="007F111D" w:rsidP="00B23021">
      <w:pPr>
        <w:ind w:left="5103"/>
        <w:jc w:val="both"/>
        <w:rPr>
          <w:sz w:val="28"/>
          <w:szCs w:val="28"/>
          <w:lang w:val="uk-UA"/>
        </w:rPr>
      </w:pPr>
      <w:r>
        <w:rPr>
          <w:sz w:val="28"/>
          <w:szCs w:val="28"/>
          <w:lang w:val="uk-UA"/>
        </w:rPr>
        <w:t>від 15.04.2013 № 68</w:t>
      </w:r>
    </w:p>
    <w:p w:rsidR="00B23021" w:rsidRPr="009B4666" w:rsidRDefault="00B23021" w:rsidP="00B23021">
      <w:pPr>
        <w:pStyle w:val="3"/>
        <w:ind w:firstLine="6237"/>
        <w:jc w:val="both"/>
      </w:pPr>
    </w:p>
    <w:p w:rsidR="00B23021" w:rsidRPr="009B4666" w:rsidRDefault="00B23021" w:rsidP="00B23021">
      <w:pPr>
        <w:rPr>
          <w:lang w:val="uk-UA"/>
        </w:rPr>
      </w:pPr>
    </w:p>
    <w:p w:rsidR="00B23021" w:rsidRPr="009B4666" w:rsidRDefault="00B23021" w:rsidP="00B23021">
      <w:pPr>
        <w:jc w:val="center"/>
        <w:rPr>
          <w:b/>
          <w:sz w:val="28"/>
          <w:szCs w:val="28"/>
          <w:lang w:val="uk-UA"/>
        </w:rPr>
      </w:pPr>
      <w:r w:rsidRPr="009B4666">
        <w:rPr>
          <w:b/>
          <w:sz w:val="28"/>
          <w:szCs w:val="28"/>
          <w:lang w:val="uk-UA"/>
        </w:rPr>
        <w:t>Графік проведення Акції в районах м. Харкова</w:t>
      </w:r>
    </w:p>
    <w:p w:rsidR="00B23021" w:rsidRPr="009B4666" w:rsidRDefault="00B23021" w:rsidP="00B23021">
      <w:pP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2978"/>
        <w:gridCol w:w="3067"/>
      </w:tblGrid>
      <w:tr w:rsidR="00B23021" w:rsidRPr="0036397F" w:rsidTr="00D37C07">
        <w:trPr>
          <w:jc w:val="center"/>
        </w:trPr>
        <w:tc>
          <w:tcPr>
            <w:tcW w:w="1032" w:type="dxa"/>
          </w:tcPr>
          <w:p w:rsidR="00B23021" w:rsidRPr="0036397F" w:rsidRDefault="00B23021" w:rsidP="00D37C07">
            <w:pPr>
              <w:jc w:val="center"/>
              <w:rPr>
                <w:rFonts w:eastAsia="Calibri"/>
                <w:b/>
                <w:sz w:val="28"/>
                <w:szCs w:val="28"/>
                <w:lang w:val="uk-UA"/>
              </w:rPr>
            </w:pPr>
            <w:r w:rsidRPr="0036397F">
              <w:rPr>
                <w:rFonts w:eastAsia="Calibri"/>
                <w:b/>
                <w:sz w:val="28"/>
                <w:szCs w:val="28"/>
                <w:lang w:val="uk-UA"/>
              </w:rPr>
              <w:t>№ з/п</w:t>
            </w:r>
          </w:p>
        </w:tc>
        <w:tc>
          <w:tcPr>
            <w:tcW w:w="2978" w:type="dxa"/>
          </w:tcPr>
          <w:p w:rsidR="00B23021" w:rsidRPr="0036397F" w:rsidRDefault="00B23021" w:rsidP="00D37C07">
            <w:pPr>
              <w:jc w:val="center"/>
              <w:rPr>
                <w:rFonts w:eastAsia="Calibri"/>
                <w:b/>
                <w:sz w:val="28"/>
                <w:szCs w:val="28"/>
                <w:lang w:val="uk-UA"/>
              </w:rPr>
            </w:pPr>
            <w:r w:rsidRPr="0036397F">
              <w:rPr>
                <w:rFonts w:eastAsia="Calibri"/>
                <w:b/>
                <w:sz w:val="28"/>
                <w:szCs w:val="28"/>
                <w:lang w:val="uk-UA"/>
              </w:rPr>
              <w:t>Район, який відвідує</w:t>
            </w:r>
          </w:p>
        </w:tc>
        <w:tc>
          <w:tcPr>
            <w:tcW w:w="3067" w:type="dxa"/>
          </w:tcPr>
          <w:p w:rsidR="00B23021" w:rsidRPr="0036397F" w:rsidRDefault="00B23021" w:rsidP="00D37C07">
            <w:pPr>
              <w:jc w:val="center"/>
              <w:rPr>
                <w:rFonts w:eastAsia="Calibri"/>
                <w:b/>
                <w:sz w:val="28"/>
                <w:szCs w:val="28"/>
                <w:lang w:val="uk-UA"/>
              </w:rPr>
            </w:pPr>
            <w:r w:rsidRPr="0036397F">
              <w:rPr>
                <w:rFonts w:eastAsia="Calibri"/>
                <w:b/>
                <w:sz w:val="28"/>
                <w:szCs w:val="28"/>
                <w:lang w:val="uk-UA"/>
              </w:rPr>
              <w:t>Район, який приймає</w:t>
            </w:r>
          </w:p>
        </w:tc>
      </w:tr>
      <w:tr w:rsidR="00B23021" w:rsidRPr="0036397F" w:rsidTr="00D37C07">
        <w:trPr>
          <w:jc w:val="center"/>
        </w:trPr>
        <w:tc>
          <w:tcPr>
            <w:tcW w:w="1032" w:type="dxa"/>
          </w:tcPr>
          <w:p w:rsidR="00B23021" w:rsidRPr="0036397F" w:rsidRDefault="00B23021" w:rsidP="00D37C07">
            <w:pPr>
              <w:numPr>
                <w:ilvl w:val="0"/>
                <w:numId w:val="5"/>
              </w:numPr>
              <w:jc w:val="center"/>
              <w:rPr>
                <w:rFonts w:eastAsia="Calibri"/>
                <w:sz w:val="28"/>
                <w:szCs w:val="28"/>
                <w:lang w:val="uk-UA"/>
              </w:rPr>
            </w:pPr>
          </w:p>
        </w:tc>
        <w:tc>
          <w:tcPr>
            <w:tcW w:w="2978"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Київський</w:t>
            </w:r>
          </w:p>
        </w:tc>
        <w:tc>
          <w:tcPr>
            <w:tcW w:w="3067"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Дзержинський</w:t>
            </w:r>
          </w:p>
        </w:tc>
      </w:tr>
      <w:tr w:rsidR="00B23021" w:rsidRPr="0036397F" w:rsidTr="00D37C07">
        <w:trPr>
          <w:jc w:val="center"/>
        </w:trPr>
        <w:tc>
          <w:tcPr>
            <w:tcW w:w="1032" w:type="dxa"/>
          </w:tcPr>
          <w:p w:rsidR="00B23021" w:rsidRPr="0036397F" w:rsidRDefault="00B23021" w:rsidP="00D37C07">
            <w:pPr>
              <w:numPr>
                <w:ilvl w:val="0"/>
                <w:numId w:val="5"/>
              </w:numPr>
              <w:jc w:val="center"/>
              <w:rPr>
                <w:rFonts w:eastAsia="Calibri"/>
                <w:sz w:val="28"/>
                <w:szCs w:val="28"/>
                <w:lang w:val="uk-UA"/>
              </w:rPr>
            </w:pPr>
          </w:p>
        </w:tc>
        <w:tc>
          <w:tcPr>
            <w:tcW w:w="2978"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Дзержинський</w:t>
            </w:r>
          </w:p>
        </w:tc>
        <w:tc>
          <w:tcPr>
            <w:tcW w:w="3067"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Комінтернівський</w:t>
            </w:r>
          </w:p>
        </w:tc>
      </w:tr>
      <w:tr w:rsidR="00B23021" w:rsidRPr="0036397F" w:rsidTr="00D37C07">
        <w:trPr>
          <w:jc w:val="center"/>
        </w:trPr>
        <w:tc>
          <w:tcPr>
            <w:tcW w:w="1032" w:type="dxa"/>
          </w:tcPr>
          <w:p w:rsidR="00B23021" w:rsidRPr="0036397F" w:rsidRDefault="00B23021" w:rsidP="00D37C07">
            <w:pPr>
              <w:numPr>
                <w:ilvl w:val="0"/>
                <w:numId w:val="5"/>
              </w:numPr>
              <w:jc w:val="center"/>
              <w:rPr>
                <w:rFonts w:eastAsia="Calibri"/>
                <w:sz w:val="28"/>
                <w:szCs w:val="28"/>
                <w:lang w:val="uk-UA"/>
              </w:rPr>
            </w:pPr>
          </w:p>
        </w:tc>
        <w:tc>
          <w:tcPr>
            <w:tcW w:w="2978"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Комінтернівський</w:t>
            </w:r>
          </w:p>
        </w:tc>
        <w:tc>
          <w:tcPr>
            <w:tcW w:w="3067"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Московський</w:t>
            </w:r>
          </w:p>
        </w:tc>
      </w:tr>
      <w:tr w:rsidR="00B23021" w:rsidRPr="0036397F" w:rsidTr="00D37C07">
        <w:trPr>
          <w:jc w:val="center"/>
        </w:trPr>
        <w:tc>
          <w:tcPr>
            <w:tcW w:w="1032" w:type="dxa"/>
          </w:tcPr>
          <w:p w:rsidR="00B23021" w:rsidRPr="0036397F" w:rsidRDefault="00B23021" w:rsidP="00D37C07">
            <w:pPr>
              <w:numPr>
                <w:ilvl w:val="0"/>
                <w:numId w:val="5"/>
              </w:numPr>
              <w:jc w:val="center"/>
              <w:rPr>
                <w:rFonts w:eastAsia="Calibri"/>
                <w:sz w:val="28"/>
                <w:szCs w:val="28"/>
                <w:lang w:val="uk-UA"/>
              </w:rPr>
            </w:pPr>
          </w:p>
        </w:tc>
        <w:tc>
          <w:tcPr>
            <w:tcW w:w="2978"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Московський</w:t>
            </w:r>
          </w:p>
        </w:tc>
        <w:tc>
          <w:tcPr>
            <w:tcW w:w="3067"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Фрунзенський</w:t>
            </w:r>
          </w:p>
        </w:tc>
      </w:tr>
      <w:tr w:rsidR="00B23021" w:rsidRPr="0036397F" w:rsidTr="00D37C07">
        <w:trPr>
          <w:jc w:val="center"/>
        </w:trPr>
        <w:tc>
          <w:tcPr>
            <w:tcW w:w="1032" w:type="dxa"/>
          </w:tcPr>
          <w:p w:rsidR="00B23021" w:rsidRPr="0036397F" w:rsidRDefault="00B23021" w:rsidP="00D37C07">
            <w:pPr>
              <w:numPr>
                <w:ilvl w:val="0"/>
                <w:numId w:val="5"/>
              </w:numPr>
              <w:jc w:val="center"/>
              <w:rPr>
                <w:rFonts w:eastAsia="Calibri"/>
                <w:sz w:val="28"/>
                <w:szCs w:val="28"/>
                <w:lang w:val="uk-UA"/>
              </w:rPr>
            </w:pPr>
          </w:p>
        </w:tc>
        <w:tc>
          <w:tcPr>
            <w:tcW w:w="2978"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Фрунзенський</w:t>
            </w:r>
          </w:p>
        </w:tc>
        <w:tc>
          <w:tcPr>
            <w:tcW w:w="3067"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Орджонікідзевський</w:t>
            </w:r>
          </w:p>
        </w:tc>
      </w:tr>
      <w:tr w:rsidR="00B23021" w:rsidRPr="0036397F" w:rsidTr="00D37C07">
        <w:trPr>
          <w:jc w:val="center"/>
        </w:trPr>
        <w:tc>
          <w:tcPr>
            <w:tcW w:w="1032" w:type="dxa"/>
          </w:tcPr>
          <w:p w:rsidR="00B23021" w:rsidRPr="0036397F" w:rsidRDefault="00B23021" w:rsidP="00D37C07">
            <w:pPr>
              <w:numPr>
                <w:ilvl w:val="0"/>
                <w:numId w:val="5"/>
              </w:numPr>
              <w:jc w:val="center"/>
              <w:rPr>
                <w:rFonts w:eastAsia="Calibri"/>
                <w:sz w:val="28"/>
                <w:szCs w:val="28"/>
                <w:lang w:val="uk-UA"/>
              </w:rPr>
            </w:pPr>
          </w:p>
        </w:tc>
        <w:tc>
          <w:tcPr>
            <w:tcW w:w="2978"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Орджонікідзевський</w:t>
            </w:r>
          </w:p>
        </w:tc>
        <w:tc>
          <w:tcPr>
            <w:tcW w:w="3067"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Червонозаводський</w:t>
            </w:r>
          </w:p>
        </w:tc>
      </w:tr>
      <w:tr w:rsidR="00B23021" w:rsidRPr="0036397F" w:rsidTr="00D37C07">
        <w:trPr>
          <w:jc w:val="center"/>
        </w:trPr>
        <w:tc>
          <w:tcPr>
            <w:tcW w:w="1032" w:type="dxa"/>
          </w:tcPr>
          <w:p w:rsidR="00B23021" w:rsidRPr="0036397F" w:rsidRDefault="00B23021" w:rsidP="00D37C07">
            <w:pPr>
              <w:numPr>
                <w:ilvl w:val="0"/>
                <w:numId w:val="5"/>
              </w:numPr>
              <w:jc w:val="center"/>
              <w:rPr>
                <w:rFonts w:eastAsia="Calibri"/>
                <w:sz w:val="28"/>
                <w:szCs w:val="28"/>
                <w:lang w:val="uk-UA"/>
              </w:rPr>
            </w:pPr>
          </w:p>
        </w:tc>
        <w:tc>
          <w:tcPr>
            <w:tcW w:w="2978"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Червонозаводський</w:t>
            </w:r>
          </w:p>
        </w:tc>
        <w:tc>
          <w:tcPr>
            <w:tcW w:w="3067"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Ленінський</w:t>
            </w:r>
          </w:p>
        </w:tc>
      </w:tr>
      <w:tr w:rsidR="00B23021" w:rsidRPr="0036397F" w:rsidTr="00D37C07">
        <w:trPr>
          <w:jc w:val="center"/>
        </w:trPr>
        <w:tc>
          <w:tcPr>
            <w:tcW w:w="1032" w:type="dxa"/>
          </w:tcPr>
          <w:p w:rsidR="00B23021" w:rsidRPr="0036397F" w:rsidRDefault="00B23021" w:rsidP="00D37C07">
            <w:pPr>
              <w:numPr>
                <w:ilvl w:val="0"/>
                <w:numId w:val="5"/>
              </w:numPr>
              <w:jc w:val="center"/>
              <w:rPr>
                <w:rFonts w:eastAsia="Calibri"/>
                <w:sz w:val="28"/>
                <w:szCs w:val="28"/>
                <w:lang w:val="uk-UA"/>
              </w:rPr>
            </w:pPr>
          </w:p>
        </w:tc>
        <w:tc>
          <w:tcPr>
            <w:tcW w:w="2978"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Ленінський</w:t>
            </w:r>
          </w:p>
        </w:tc>
        <w:tc>
          <w:tcPr>
            <w:tcW w:w="3067"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Жовтневий</w:t>
            </w:r>
          </w:p>
        </w:tc>
      </w:tr>
      <w:tr w:rsidR="00B23021" w:rsidRPr="0036397F" w:rsidTr="00D37C07">
        <w:trPr>
          <w:jc w:val="center"/>
        </w:trPr>
        <w:tc>
          <w:tcPr>
            <w:tcW w:w="1032" w:type="dxa"/>
          </w:tcPr>
          <w:p w:rsidR="00B23021" w:rsidRPr="0036397F" w:rsidRDefault="00B23021" w:rsidP="00D37C07">
            <w:pPr>
              <w:numPr>
                <w:ilvl w:val="0"/>
                <w:numId w:val="5"/>
              </w:numPr>
              <w:jc w:val="center"/>
              <w:rPr>
                <w:rFonts w:eastAsia="Calibri"/>
                <w:sz w:val="28"/>
                <w:szCs w:val="28"/>
                <w:lang w:val="uk-UA"/>
              </w:rPr>
            </w:pPr>
          </w:p>
        </w:tc>
        <w:tc>
          <w:tcPr>
            <w:tcW w:w="2978"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Жовтневий</w:t>
            </w:r>
          </w:p>
        </w:tc>
        <w:tc>
          <w:tcPr>
            <w:tcW w:w="3067" w:type="dxa"/>
          </w:tcPr>
          <w:p w:rsidR="00B23021" w:rsidRPr="0036397F" w:rsidRDefault="00B23021" w:rsidP="00D37C07">
            <w:pPr>
              <w:jc w:val="center"/>
              <w:rPr>
                <w:rFonts w:eastAsia="Calibri"/>
                <w:sz w:val="28"/>
                <w:szCs w:val="28"/>
                <w:lang w:val="uk-UA"/>
              </w:rPr>
            </w:pPr>
            <w:r w:rsidRPr="0036397F">
              <w:rPr>
                <w:rFonts w:eastAsia="Calibri"/>
                <w:sz w:val="28"/>
                <w:szCs w:val="28"/>
                <w:lang w:val="uk-UA"/>
              </w:rPr>
              <w:t>Київський</w:t>
            </w:r>
          </w:p>
        </w:tc>
      </w:tr>
    </w:tbl>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Default="00B23021" w:rsidP="00B23021">
      <w:pPr>
        <w:rPr>
          <w:sz w:val="28"/>
          <w:szCs w:val="28"/>
          <w:lang w:val="uk-UA"/>
        </w:rPr>
      </w:pPr>
    </w:p>
    <w:p w:rsidR="00B23021" w:rsidRPr="009B4666" w:rsidRDefault="00B23021" w:rsidP="00B23021">
      <w:pPr>
        <w:rPr>
          <w:lang w:val="uk-UA"/>
        </w:rPr>
      </w:pPr>
      <w:r w:rsidRPr="009B4666">
        <w:rPr>
          <w:lang w:val="uk-UA"/>
        </w:rPr>
        <w:t>Шепель В.М.</w:t>
      </w:r>
    </w:p>
    <w:p w:rsidR="001862FA" w:rsidRPr="009B4666" w:rsidRDefault="00B23021" w:rsidP="001862FA">
      <w:pPr>
        <w:pStyle w:val="3"/>
        <w:ind w:left="5103"/>
        <w:jc w:val="both"/>
        <w:rPr>
          <w:b w:val="0"/>
          <w:szCs w:val="28"/>
        </w:rPr>
      </w:pPr>
      <w:r>
        <w:rPr>
          <w:b w:val="0"/>
          <w:szCs w:val="28"/>
        </w:rPr>
        <w:br w:type="page"/>
      </w:r>
      <w:r w:rsidR="001862FA" w:rsidRPr="009B4666">
        <w:rPr>
          <w:b w:val="0"/>
          <w:szCs w:val="28"/>
        </w:rPr>
        <w:lastRenderedPageBreak/>
        <w:t xml:space="preserve">Додаток </w:t>
      </w:r>
      <w:r>
        <w:rPr>
          <w:b w:val="0"/>
          <w:szCs w:val="28"/>
        </w:rPr>
        <w:t>2</w:t>
      </w:r>
    </w:p>
    <w:p w:rsidR="001862FA" w:rsidRPr="009B4666" w:rsidRDefault="001862FA" w:rsidP="001862FA">
      <w:pPr>
        <w:pStyle w:val="3"/>
        <w:ind w:left="5103"/>
        <w:jc w:val="both"/>
        <w:rPr>
          <w:b w:val="0"/>
          <w:szCs w:val="28"/>
        </w:rPr>
      </w:pPr>
      <w:r w:rsidRPr="009B4666">
        <w:rPr>
          <w:b w:val="0"/>
          <w:szCs w:val="28"/>
        </w:rPr>
        <w:t>до наказу Департаменту освіти Ха</w:t>
      </w:r>
      <w:r w:rsidRPr="009B4666">
        <w:rPr>
          <w:b w:val="0"/>
          <w:szCs w:val="28"/>
        </w:rPr>
        <w:t>р</w:t>
      </w:r>
      <w:r w:rsidRPr="009B4666">
        <w:rPr>
          <w:b w:val="0"/>
          <w:szCs w:val="28"/>
        </w:rPr>
        <w:t>ківської міської ради</w:t>
      </w:r>
    </w:p>
    <w:p w:rsidR="001862FA" w:rsidRPr="009B4666" w:rsidRDefault="007F111D" w:rsidP="001862FA">
      <w:pPr>
        <w:ind w:left="5103"/>
        <w:jc w:val="both"/>
        <w:rPr>
          <w:sz w:val="28"/>
          <w:szCs w:val="28"/>
          <w:lang w:val="uk-UA"/>
        </w:rPr>
      </w:pPr>
      <w:r>
        <w:rPr>
          <w:sz w:val="28"/>
          <w:szCs w:val="28"/>
          <w:lang w:val="uk-UA"/>
        </w:rPr>
        <w:t>від 15.04.2013 № 68</w:t>
      </w:r>
    </w:p>
    <w:p w:rsidR="001862FA" w:rsidRPr="009B4666" w:rsidRDefault="001862FA" w:rsidP="001862FA">
      <w:pPr>
        <w:pStyle w:val="4"/>
        <w:rPr>
          <w:rFonts w:ascii="Times New Roman" w:hAnsi="Times New Roman"/>
          <w:lang w:val="uk-UA"/>
        </w:rPr>
      </w:pPr>
    </w:p>
    <w:p w:rsidR="00A10397" w:rsidRPr="009B4666" w:rsidRDefault="00A10397" w:rsidP="00A10397">
      <w:pPr>
        <w:pStyle w:val="42"/>
        <w:shd w:val="clear" w:color="auto" w:fill="auto"/>
        <w:spacing w:after="0" w:line="240" w:lineRule="auto"/>
        <w:ind w:right="40"/>
        <w:rPr>
          <w:sz w:val="28"/>
          <w:szCs w:val="28"/>
        </w:rPr>
      </w:pPr>
    </w:p>
    <w:p w:rsidR="00A10397" w:rsidRPr="009B4666" w:rsidRDefault="00A10397" w:rsidP="00A10397">
      <w:pPr>
        <w:pStyle w:val="42"/>
        <w:shd w:val="clear" w:color="auto" w:fill="auto"/>
        <w:spacing w:after="0" w:line="240" w:lineRule="auto"/>
        <w:ind w:right="40"/>
        <w:rPr>
          <w:sz w:val="28"/>
          <w:szCs w:val="28"/>
        </w:rPr>
      </w:pPr>
      <w:r w:rsidRPr="009B4666">
        <w:rPr>
          <w:sz w:val="28"/>
          <w:szCs w:val="28"/>
        </w:rPr>
        <w:t xml:space="preserve">Перелік питань </w:t>
      </w:r>
    </w:p>
    <w:p w:rsidR="00A10397" w:rsidRPr="009B4666" w:rsidRDefault="00A10397" w:rsidP="009B4666">
      <w:pPr>
        <w:pStyle w:val="42"/>
        <w:shd w:val="clear" w:color="auto" w:fill="auto"/>
        <w:spacing w:after="0" w:line="240" w:lineRule="auto"/>
        <w:ind w:right="40"/>
        <w:rPr>
          <w:sz w:val="28"/>
          <w:szCs w:val="28"/>
        </w:rPr>
      </w:pPr>
      <w:r w:rsidRPr="009B4666">
        <w:rPr>
          <w:sz w:val="28"/>
          <w:szCs w:val="28"/>
        </w:rPr>
        <w:t>щодо вивчення стану готовності навчальних закладів</w:t>
      </w:r>
    </w:p>
    <w:p w:rsidR="00A10397" w:rsidRPr="009B4666" w:rsidRDefault="00A10397" w:rsidP="009B4666">
      <w:pPr>
        <w:pStyle w:val="42"/>
        <w:shd w:val="clear" w:color="auto" w:fill="auto"/>
        <w:spacing w:after="0" w:line="240" w:lineRule="auto"/>
        <w:ind w:right="40"/>
        <w:rPr>
          <w:sz w:val="28"/>
          <w:szCs w:val="28"/>
        </w:rPr>
      </w:pPr>
      <w:r w:rsidRPr="009B4666">
        <w:rPr>
          <w:sz w:val="28"/>
          <w:szCs w:val="28"/>
        </w:rPr>
        <w:t>до впровадження нового державного стандарту</w:t>
      </w:r>
    </w:p>
    <w:p w:rsidR="00A10397" w:rsidRPr="009B4666" w:rsidRDefault="00A10397" w:rsidP="009B4666">
      <w:pPr>
        <w:pStyle w:val="42"/>
        <w:shd w:val="clear" w:color="auto" w:fill="auto"/>
        <w:spacing w:after="0" w:line="240" w:lineRule="auto"/>
        <w:ind w:right="40"/>
        <w:rPr>
          <w:sz w:val="28"/>
          <w:szCs w:val="28"/>
        </w:rPr>
      </w:pPr>
      <w:r w:rsidRPr="009B4666">
        <w:rPr>
          <w:sz w:val="28"/>
          <w:szCs w:val="28"/>
        </w:rPr>
        <w:t>в 2-х  та 5-х  класах у 2013-2014 навчальному році</w:t>
      </w:r>
    </w:p>
    <w:p w:rsidR="00A10397" w:rsidRPr="009B4666" w:rsidRDefault="00A10397" w:rsidP="00A10397">
      <w:pPr>
        <w:pStyle w:val="42"/>
        <w:shd w:val="clear" w:color="auto" w:fill="auto"/>
        <w:spacing w:after="0" w:line="240" w:lineRule="auto"/>
        <w:ind w:right="40"/>
        <w:rPr>
          <w:sz w:val="28"/>
          <w:szCs w:val="28"/>
        </w:rPr>
      </w:pPr>
      <w:r w:rsidRPr="009B4666">
        <w:rPr>
          <w:sz w:val="28"/>
          <w:szCs w:val="28"/>
        </w:rPr>
        <w:t>директорами шкіл під час проведення Акції</w:t>
      </w:r>
    </w:p>
    <w:p w:rsidR="00A10397" w:rsidRPr="009B4666" w:rsidRDefault="00A10397" w:rsidP="00A10397">
      <w:pPr>
        <w:pStyle w:val="42"/>
        <w:shd w:val="clear" w:color="auto" w:fill="auto"/>
        <w:spacing w:after="0" w:line="240" w:lineRule="auto"/>
        <w:ind w:right="40"/>
        <w:rPr>
          <w:sz w:val="28"/>
          <w:szCs w:val="28"/>
        </w:rPr>
      </w:pPr>
    </w:p>
    <w:p w:rsidR="00A10397" w:rsidRPr="009B4666" w:rsidRDefault="00A10397" w:rsidP="0036397F">
      <w:pPr>
        <w:pStyle w:val="42"/>
        <w:numPr>
          <w:ilvl w:val="0"/>
          <w:numId w:val="3"/>
        </w:numPr>
        <w:shd w:val="clear" w:color="auto" w:fill="auto"/>
        <w:tabs>
          <w:tab w:val="clear" w:pos="720"/>
          <w:tab w:val="left" w:pos="181"/>
        </w:tabs>
        <w:spacing w:after="0" w:line="240" w:lineRule="auto"/>
        <w:ind w:left="724" w:right="220"/>
        <w:jc w:val="both"/>
        <w:rPr>
          <w:sz w:val="28"/>
          <w:szCs w:val="28"/>
        </w:rPr>
      </w:pPr>
      <w:r w:rsidRPr="009B4666">
        <w:rPr>
          <w:sz w:val="28"/>
          <w:szCs w:val="28"/>
        </w:rPr>
        <w:t>Санітарно-гігієнічний стан загальноосвітнього навчального закладу:</w:t>
      </w:r>
    </w:p>
    <w:p w:rsidR="00A10397" w:rsidRPr="009B4666" w:rsidRDefault="00A10397" w:rsidP="00A10397">
      <w:pPr>
        <w:pStyle w:val="af5"/>
        <w:ind w:firstLine="364"/>
        <w:rPr>
          <w:sz w:val="28"/>
          <w:szCs w:val="28"/>
        </w:rPr>
      </w:pPr>
      <w:r w:rsidRPr="009B4666">
        <w:rPr>
          <w:sz w:val="28"/>
          <w:szCs w:val="28"/>
        </w:rPr>
        <w:t>наявність внутрішніх туалетів (так/ні)</w:t>
      </w:r>
    </w:p>
    <w:p w:rsidR="00A10397" w:rsidRPr="009B4666" w:rsidRDefault="00A10397" w:rsidP="00A10397">
      <w:pPr>
        <w:pStyle w:val="af5"/>
        <w:ind w:right="40"/>
        <w:jc w:val="center"/>
        <w:rPr>
          <w:sz w:val="28"/>
          <w:szCs w:val="28"/>
        </w:rPr>
      </w:pPr>
      <w:r w:rsidRPr="009B4666">
        <w:rPr>
          <w:sz w:val="28"/>
          <w:szCs w:val="28"/>
        </w:rPr>
        <w:t xml:space="preserve">   стан водопостачання (наявність проточної води (гарячої, холодної) (так/ні)</w:t>
      </w:r>
    </w:p>
    <w:p w:rsidR="00A10397" w:rsidRPr="009B4666" w:rsidRDefault="00A10397" w:rsidP="00A10397">
      <w:pPr>
        <w:pStyle w:val="af5"/>
        <w:ind w:right="40"/>
        <w:jc w:val="center"/>
        <w:rPr>
          <w:sz w:val="28"/>
          <w:szCs w:val="28"/>
        </w:rPr>
      </w:pPr>
    </w:p>
    <w:p w:rsidR="00A10397" w:rsidRPr="009B4666" w:rsidRDefault="00A10397" w:rsidP="0036397F">
      <w:pPr>
        <w:pStyle w:val="42"/>
        <w:numPr>
          <w:ilvl w:val="0"/>
          <w:numId w:val="3"/>
        </w:numPr>
        <w:shd w:val="clear" w:color="auto" w:fill="auto"/>
        <w:tabs>
          <w:tab w:val="left" w:pos="637"/>
        </w:tabs>
        <w:spacing w:after="0" w:line="240" w:lineRule="auto"/>
        <w:jc w:val="left"/>
        <w:rPr>
          <w:sz w:val="28"/>
          <w:szCs w:val="28"/>
        </w:rPr>
      </w:pPr>
      <w:r w:rsidRPr="009B4666">
        <w:rPr>
          <w:sz w:val="28"/>
          <w:szCs w:val="28"/>
        </w:rPr>
        <w:t>Організація харчування:</w:t>
      </w:r>
    </w:p>
    <w:p w:rsidR="00A10397" w:rsidRPr="009B4666" w:rsidRDefault="00A10397" w:rsidP="00A10397">
      <w:pPr>
        <w:pStyle w:val="af5"/>
        <w:ind w:left="440"/>
        <w:rPr>
          <w:sz w:val="28"/>
          <w:szCs w:val="28"/>
        </w:rPr>
      </w:pPr>
      <w:r w:rsidRPr="009B4666">
        <w:rPr>
          <w:sz w:val="28"/>
          <w:szCs w:val="28"/>
        </w:rPr>
        <w:t xml:space="preserve">наявність харчоблоку </w:t>
      </w:r>
      <w:r w:rsidR="00B23021" w:rsidRPr="009B4666">
        <w:rPr>
          <w:sz w:val="28"/>
          <w:szCs w:val="28"/>
        </w:rPr>
        <w:t>в</w:t>
      </w:r>
      <w:r w:rsidRPr="009B4666">
        <w:rPr>
          <w:sz w:val="28"/>
          <w:szCs w:val="28"/>
        </w:rPr>
        <w:t xml:space="preserve"> ЗНЗ (так/ні)</w:t>
      </w:r>
    </w:p>
    <w:p w:rsidR="00A10397" w:rsidRPr="009B4666" w:rsidRDefault="00A10397" w:rsidP="00A10397">
      <w:pPr>
        <w:pStyle w:val="af5"/>
        <w:ind w:left="440"/>
        <w:rPr>
          <w:sz w:val="28"/>
          <w:szCs w:val="28"/>
        </w:rPr>
      </w:pPr>
    </w:p>
    <w:p w:rsidR="00A10397" w:rsidRPr="009B4666" w:rsidRDefault="00A10397" w:rsidP="0036397F">
      <w:pPr>
        <w:pStyle w:val="42"/>
        <w:numPr>
          <w:ilvl w:val="0"/>
          <w:numId w:val="3"/>
        </w:numPr>
        <w:shd w:val="clear" w:color="auto" w:fill="auto"/>
        <w:tabs>
          <w:tab w:val="left" w:pos="642"/>
        </w:tabs>
        <w:spacing w:after="0" w:line="240" w:lineRule="auto"/>
        <w:jc w:val="left"/>
        <w:rPr>
          <w:sz w:val="28"/>
          <w:szCs w:val="28"/>
        </w:rPr>
      </w:pPr>
      <w:r w:rsidRPr="009B4666">
        <w:rPr>
          <w:sz w:val="28"/>
          <w:szCs w:val="28"/>
        </w:rPr>
        <w:t>Організація медичного обслуговування учнів:</w:t>
      </w:r>
    </w:p>
    <w:p w:rsidR="00A10397" w:rsidRPr="009B4666" w:rsidRDefault="00A10397" w:rsidP="00A10397">
      <w:pPr>
        <w:pStyle w:val="af5"/>
        <w:ind w:left="40" w:right="220" w:firstLine="380"/>
        <w:rPr>
          <w:sz w:val="28"/>
          <w:szCs w:val="28"/>
        </w:rPr>
      </w:pPr>
      <w:r w:rsidRPr="009B4666">
        <w:rPr>
          <w:sz w:val="28"/>
          <w:szCs w:val="28"/>
        </w:rPr>
        <w:t xml:space="preserve">наявність медичного кабінету </w:t>
      </w:r>
      <w:r w:rsidR="00B23021" w:rsidRPr="009B4666">
        <w:rPr>
          <w:sz w:val="28"/>
          <w:szCs w:val="28"/>
        </w:rPr>
        <w:t>в</w:t>
      </w:r>
      <w:r w:rsidRPr="009B4666">
        <w:rPr>
          <w:sz w:val="28"/>
          <w:szCs w:val="28"/>
        </w:rPr>
        <w:t xml:space="preserve"> ЗНЗ (так/ні) </w:t>
      </w:r>
    </w:p>
    <w:p w:rsidR="00A10397" w:rsidRPr="009B4666" w:rsidRDefault="00A10397" w:rsidP="00A10397">
      <w:pPr>
        <w:pStyle w:val="af5"/>
        <w:ind w:left="40" w:right="220" w:firstLine="380"/>
        <w:rPr>
          <w:sz w:val="28"/>
          <w:szCs w:val="28"/>
        </w:rPr>
      </w:pPr>
      <w:r w:rsidRPr="009B4666">
        <w:rPr>
          <w:sz w:val="28"/>
          <w:szCs w:val="28"/>
        </w:rPr>
        <w:t>наявність лікарів (медичної сестри) (так/ні)</w:t>
      </w:r>
    </w:p>
    <w:p w:rsidR="00A10397" w:rsidRPr="009B4666" w:rsidRDefault="00A10397" w:rsidP="00A10397">
      <w:pPr>
        <w:pStyle w:val="af5"/>
        <w:ind w:left="40" w:right="220" w:firstLine="380"/>
        <w:rPr>
          <w:sz w:val="28"/>
          <w:szCs w:val="28"/>
        </w:rPr>
      </w:pPr>
      <w:r w:rsidRPr="009B4666">
        <w:rPr>
          <w:sz w:val="28"/>
          <w:szCs w:val="28"/>
        </w:rPr>
        <w:t xml:space="preserve">організація систематичних медичних оглядів учнів </w:t>
      </w:r>
    </w:p>
    <w:p w:rsidR="00A10397" w:rsidRPr="009B4666" w:rsidRDefault="00A10397" w:rsidP="00A10397">
      <w:pPr>
        <w:pStyle w:val="af5"/>
        <w:ind w:left="2920" w:right="220" w:firstLine="680"/>
        <w:rPr>
          <w:sz w:val="28"/>
          <w:szCs w:val="28"/>
        </w:rPr>
      </w:pPr>
      <w:r w:rsidRPr="009B4666">
        <w:rPr>
          <w:sz w:val="28"/>
          <w:szCs w:val="28"/>
        </w:rPr>
        <w:t xml:space="preserve">на базі ЗНЗ (так/ні) </w:t>
      </w:r>
    </w:p>
    <w:p w:rsidR="00A10397" w:rsidRPr="009B4666" w:rsidRDefault="00A10397" w:rsidP="00A10397">
      <w:pPr>
        <w:pStyle w:val="af5"/>
        <w:ind w:left="2920" w:right="220" w:firstLine="680"/>
        <w:rPr>
          <w:sz w:val="28"/>
          <w:szCs w:val="28"/>
        </w:rPr>
      </w:pPr>
      <w:r w:rsidRPr="009B4666">
        <w:rPr>
          <w:sz w:val="28"/>
          <w:szCs w:val="28"/>
        </w:rPr>
        <w:t>на базі поліклініки (так/ні)</w:t>
      </w:r>
    </w:p>
    <w:p w:rsidR="00A10397" w:rsidRPr="009B4666" w:rsidRDefault="00A10397" w:rsidP="00A10397">
      <w:pPr>
        <w:pStyle w:val="af5"/>
        <w:ind w:left="40" w:right="220" w:firstLine="380"/>
        <w:rPr>
          <w:sz w:val="28"/>
          <w:szCs w:val="28"/>
        </w:rPr>
      </w:pPr>
    </w:p>
    <w:p w:rsidR="00A10397" w:rsidRPr="009B4666" w:rsidRDefault="00A10397" w:rsidP="0036397F">
      <w:pPr>
        <w:pStyle w:val="42"/>
        <w:numPr>
          <w:ilvl w:val="0"/>
          <w:numId w:val="3"/>
        </w:numPr>
        <w:shd w:val="clear" w:color="auto" w:fill="auto"/>
        <w:tabs>
          <w:tab w:val="clear" w:pos="720"/>
          <w:tab w:val="num" w:pos="543"/>
        </w:tabs>
        <w:spacing w:after="0" w:line="240" w:lineRule="auto"/>
        <w:ind w:left="724" w:right="220"/>
        <w:jc w:val="both"/>
        <w:rPr>
          <w:sz w:val="28"/>
          <w:szCs w:val="28"/>
        </w:rPr>
      </w:pPr>
      <w:r w:rsidRPr="009B4666">
        <w:rPr>
          <w:sz w:val="28"/>
          <w:szCs w:val="28"/>
        </w:rPr>
        <w:t>Стан оснащення загальноосвітнього навчального закладу комп'ютерною технікою;</w:t>
      </w:r>
    </w:p>
    <w:p w:rsidR="00A10397" w:rsidRPr="009B4666" w:rsidRDefault="00A10397" w:rsidP="00A10397">
      <w:pPr>
        <w:pStyle w:val="af5"/>
        <w:tabs>
          <w:tab w:val="left" w:pos="9540"/>
        </w:tabs>
        <w:ind w:left="440" w:right="2340"/>
        <w:rPr>
          <w:sz w:val="28"/>
          <w:szCs w:val="28"/>
        </w:rPr>
      </w:pPr>
      <w:r w:rsidRPr="009B4666">
        <w:rPr>
          <w:sz w:val="28"/>
          <w:szCs w:val="28"/>
        </w:rPr>
        <w:t>середня кількість учнів 2-х класів на 1 комп'ютер   _ середня кількість учнів 5-х класів на 1 комп'ютер   _ забезпеченість школи НКК (%)                                         _</w:t>
      </w:r>
    </w:p>
    <w:p w:rsidR="00A10397" w:rsidRPr="009B4666" w:rsidRDefault="00A10397" w:rsidP="00A10397">
      <w:pPr>
        <w:pStyle w:val="af5"/>
        <w:ind w:left="440" w:right="2340"/>
        <w:rPr>
          <w:sz w:val="28"/>
          <w:szCs w:val="28"/>
        </w:rPr>
      </w:pPr>
    </w:p>
    <w:p w:rsidR="00A10397" w:rsidRPr="009B4666" w:rsidRDefault="00A10397" w:rsidP="0036397F">
      <w:pPr>
        <w:pStyle w:val="42"/>
        <w:numPr>
          <w:ilvl w:val="0"/>
          <w:numId w:val="3"/>
        </w:numPr>
        <w:shd w:val="clear" w:color="auto" w:fill="auto"/>
        <w:tabs>
          <w:tab w:val="left" w:pos="637"/>
        </w:tabs>
        <w:spacing w:after="0" w:line="240" w:lineRule="auto"/>
        <w:jc w:val="left"/>
        <w:rPr>
          <w:sz w:val="28"/>
          <w:szCs w:val="28"/>
        </w:rPr>
      </w:pPr>
      <w:r w:rsidRPr="009B4666">
        <w:rPr>
          <w:sz w:val="28"/>
          <w:szCs w:val="28"/>
        </w:rPr>
        <w:t>Кадрове забезпечення організації навчально-виховного процесу:</w:t>
      </w:r>
    </w:p>
    <w:p w:rsidR="00A10397" w:rsidRPr="009B4666" w:rsidRDefault="00A10397" w:rsidP="00A10397">
      <w:pPr>
        <w:pStyle w:val="42"/>
        <w:shd w:val="clear" w:color="auto" w:fill="auto"/>
        <w:tabs>
          <w:tab w:val="left" w:pos="726"/>
        </w:tabs>
        <w:spacing w:after="0" w:line="240" w:lineRule="auto"/>
        <w:ind w:left="40" w:right="220" w:firstLine="380"/>
        <w:jc w:val="both"/>
        <w:rPr>
          <w:sz w:val="28"/>
          <w:szCs w:val="28"/>
        </w:rPr>
      </w:pPr>
      <w:r w:rsidRPr="009B4666">
        <w:rPr>
          <w:sz w:val="28"/>
          <w:szCs w:val="28"/>
        </w:rPr>
        <w:t>а)</w:t>
      </w:r>
      <w:r w:rsidRPr="009B4666">
        <w:rPr>
          <w:sz w:val="28"/>
          <w:szCs w:val="28"/>
        </w:rPr>
        <w:tab/>
        <w:t xml:space="preserve">кваліфікаційний рівень </w:t>
      </w:r>
      <w:r w:rsidR="00B23021" w:rsidRPr="009B4666">
        <w:rPr>
          <w:sz w:val="28"/>
          <w:szCs w:val="28"/>
        </w:rPr>
        <w:t>учителів</w:t>
      </w:r>
      <w:r w:rsidRPr="009B4666">
        <w:rPr>
          <w:sz w:val="28"/>
          <w:szCs w:val="28"/>
        </w:rPr>
        <w:t xml:space="preserve"> інформатики, іноземної мови</w:t>
      </w:r>
    </w:p>
    <w:p w:rsidR="00A10397" w:rsidRPr="009B4666" w:rsidRDefault="00A10397" w:rsidP="00A10397">
      <w:pPr>
        <w:pStyle w:val="42"/>
        <w:shd w:val="clear" w:color="auto" w:fill="auto"/>
        <w:tabs>
          <w:tab w:val="left" w:pos="726"/>
        </w:tabs>
        <w:spacing w:after="0" w:line="240" w:lineRule="auto"/>
        <w:ind w:left="40" w:right="220" w:firstLine="380"/>
        <w:jc w:val="both"/>
        <w:rPr>
          <w:sz w:val="28"/>
          <w:szCs w:val="28"/>
        </w:rPr>
      </w:pPr>
      <w:r w:rsidRPr="009B4666">
        <w:rPr>
          <w:sz w:val="28"/>
          <w:szCs w:val="28"/>
        </w:rPr>
        <w:t xml:space="preserve">     (окремо), які викладатимуть у 2-х класах, педагогічні звання:</w:t>
      </w:r>
    </w:p>
    <w:p w:rsidR="00A10397" w:rsidRPr="009B4666" w:rsidRDefault="00A10397" w:rsidP="00A10397">
      <w:pPr>
        <w:pStyle w:val="af5"/>
        <w:ind w:left="440"/>
        <w:rPr>
          <w:sz w:val="28"/>
          <w:szCs w:val="28"/>
        </w:rPr>
      </w:pPr>
      <w:r w:rsidRPr="009B4666">
        <w:rPr>
          <w:sz w:val="28"/>
          <w:szCs w:val="28"/>
        </w:rPr>
        <w:t>спеціалістів   _</w:t>
      </w:r>
    </w:p>
    <w:p w:rsidR="00A10397" w:rsidRPr="009B4666" w:rsidRDefault="00A10397" w:rsidP="00A10397">
      <w:pPr>
        <w:pStyle w:val="af5"/>
        <w:ind w:left="440" w:right="4140"/>
        <w:rPr>
          <w:sz w:val="28"/>
          <w:szCs w:val="28"/>
        </w:rPr>
      </w:pPr>
      <w:r w:rsidRPr="009B4666">
        <w:rPr>
          <w:sz w:val="28"/>
          <w:szCs w:val="28"/>
        </w:rPr>
        <w:t xml:space="preserve">спеціалістів другої категорії     _ </w:t>
      </w:r>
    </w:p>
    <w:p w:rsidR="00A10397" w:rsidRPr="009B4666" w:rsidRDefault="00A10397" w:rsidP="00A10397">
      <w:pPr>
        <w:pStyle w:val="af5"/>
        <w:ind w:left="440" w:right="4140"/>
        <w:rPr>
          <w:sz w:val="28"/>
          <w:szCs w:val="28"/>
        </w:rPr>
      </w:pPr>
      <w:r w:rsidRPr="009B4666">
        <w:rPr>
          <w:sz w:val="28"/>
          <w:szCs w:val="28"/>
        </w:rPr>
        <w:t>спеціалістів першої категорії    _</w:t>
      </w:r>
    </w:p>
    <w:p w:rsidR="00A10397" w:rsidRPr="009B4666" w:rsidRDefault="00A10397" w:rsidP="00A10397">
      <w:pPr>
        <w:pStyle w:val="af5"/>
        <w:ind w:left="440" w:right="4140"/>
        <w:rPr>
          <w:sz w:val="28"/>
          <w:szCs w:val="28"/>
        </w:rPr>
      </w:pPr>
      <w:r w:rsidRPr="009B4666">
        <w:rPr>
          <w:sz w:val="28"/>
          <w:szCs w:val="28"/>
        </w:rPr>
        <w:t>спеціалістів вищої категорії     _</w:t>
      </w:r>
    </w:p>
    <w:p w:rsidR="00A10397" w:rsidRPr="009B4666" w:rsidRDefault="00A10397" w:rsidP="00A10397">
      <w:pPr>
        <w:pStyle w:val="af5"/>
        <w:ind w:left="440" w:right="4140"/>
        <w:rPr>
          <w:sz w:val="28"/>
          <w:szCs w:val="28"/>
        </w:rPr>
      </w:pPr>
      <w:r w:rsidRPr="009B4666">
        <w:rPr>
          <w:sz w:val="28"/>
          <w:szCs w:val="28"/>
        </w:rPr>
        <w:t>звання „Старший учитель”       _</w:t>
      </w:r>
    </w:p>
    <w:p w:rsidR="00A10397" w:rsidRPr="009B4666" w:rsidRDefault="00A10397" w:rsidP="00A10397">
      <w:pPr>
        <w:pStyle w:val="af5"/>
        <w:ind w:left="440" w:right="4140"/>
        <w:rPr>
          <w:sz w:val="28"/>
          <w:szCs w:val="28"/>
        </w:rPr>
      </w:pPr>
      <w:r w:rsidRPr="009B4666">
        <w:rPr>
          <w:sz w:val="28"/>
          <w:szCs w:val="28"/>
        </w:rPr>
        <w:t>звання „Учитель-методист”      _</w:t>
      </w:r>
    </w:p>
    <w:p w:rsidR="00A10397" w:rsidRPr="009B4666" w:rsidRDefault="00A10397" w:rsidP="00A10397">
      <w:pPr>
        <w:pStyle w:val="af5"/>
        <w:ind w:left="440" w:right="4140"/>
        <w:rPr>
          <w:sz w:val="28"/>
          <w:szCs w:val="28"/>
        </w:rPr>
      </w:pPr>
      <w:r w:rsidRPr="009B4666">
        <w:rPr>
          <w:sz w:val="28"/>
          <w:szCs w:val="28"/>
        </w:rPr>
        <w:t>звання „Заслужений учитель України” __</w:t>
      </w:r>
    </w:p>
    <w:p w:rsidR="00A10397" w:rsidRPr="009B4666" w:rsidRDefault="00A10397" w:rsidP="00A10397">
      <w:pPr>
        <w:pStyle w:val="42"/>
        <w:shd w:val="clear" w:color="auto" w:fill="auto"/>
        <w:tabs>
          <w:tab w:val="left" w:pos="659"/>
        </w:tabs>
        <w:spacing w:after="0" w:line="240" w:lineRule="auto"/>
        <w:ind w:left="40" w:right="220" w:firstLine="380"/>
        <w:jc w:val="both"/>
        <w:rPr>
          <w:sz w:val="28"/>
          <w:szCs w:val="28"/>
        </w:rPr>
      </w:pPr>
      <w:r w:rsidRPr="009B4666">
        <w:rPr>
          <w:sz w:val="28"/>
          <w:szCs w:val="28"/>
        </w:rPr>
        <w:t xml:space="preserve">б)  віковий склад </w:t>
      </w:r>
      <w:r w:rsidR="00B23021" w:rsidRPr="009B4666">
        <w:rPr>
          <w:sz w:val="28"/>
          <w:szCs w:val="28"/>
        </w:rPr>
        <w:t>учителів</w:t>
      </w:r>
      <w:r w:rsidRPr="009B4666">
        <w:rPr>
          <w:sz w:val="28"/>
          <w:szCs w:val="28"/>
        </w:rPr>
        <w:t xml:space="preserve"> інформатики, іноземної мови (окремо),  які</w:t>
      </w:r>
    </w:p>
    <w:p w:rsidR="00A10397" w:rsidRPr="009B4666" w:rsidRDefault="00A10397" w:rsidP="00A10397">
      <w:pPr>
        <w:pStyle w:val="42"/>
        <w:shd w:val="clear" w:color="auto" w:fill="auto"/>
        <w:tabs>
          <w:tab w:val="left" w:pos="659"/>
        </w:tabs>
        <w:spacing w:after="0" w:line="240" w:lineRule="auto"/>
        <w:ind w:left="40" w:right="220" w:firstLine="380"/>
        <w:jc w:val="both"/>
        <w:rPr>
          <w:sz w:val="28"/>
          <w:szCs w:val="28"/>
        </w:rPr>
      </w:pPr>
      <w:r w:rsidRPr="009B4666">
        <w:rPr>
          <w:sz w:val="28"/>
          <w:szCs w:val="28"/>
        </w:rPr>
        <w:t xml:space="preserve">      викладатимуть у 2-х класах:</w:t>
      </w:r>
    </w:p>
    <w:p w:rsidR="00A10397" w:rsidRPr="009B4666" w:rsidRDefault="00A10397" w:rsidP="00A10397">
      <w:pPr>
        <w:pStyle w:val="af5"/>
        <w:ind w:left="440" w:right="220"/>
        <w:rPr>
          <w:sz w:val="28"/>
          <w:szCs w:val="28"/>
        </w:rPr>
      </w:pPr>
      <w:r w:rsidRPr="009B4666">
        <w:rPr>
          <w:sz w:val="28"/>
          <w:szCs w:val="28"/>
        </w:rPr>
        <w:t xml:space="preserve">до 30 років _ </w:t>
      </w:r>
    </w:p>
    <w:p w:rsidR="00A10397" w:rsidRPr="009B4666" w:rsidRDefault="00A10397" w:rsidP="00A10397">
      <w:pPr>
        <w:pStyle w:val="af5"/>
        <w:ind w:left="440" w:right="220"/>
        <w:rPr>
          <w:sz w:val="28"/>
          <w:szCs w:val="28"/>
        </w:rPr>
      </w:pPr>
      <w:r w:rsidRPr="009B4666">
        <w:rPr>
          <w:sz w:val="28"/>
          <w:szCs w:val="28"/>
        </w:rPr>
        <w:lastRenderedPageBreak/>
        <w:t xml:space="preserve">від 30 до 40 років_ </w:t>
      </w:r>
    </w:p>
    <w:p w:rsidR="00A10397" w:rsidRPr="009B4666" w:rsidRDefault="00A10397" w:rsidP="00A10397">
      <w:pPr>
        <w:pStyle w:val="af5"/>
        <w:ind w:left="440" w:right="220"/>
        <w:rPr>
          <w:sz w:val="28"/>
          <w:szCs w:val="28"/>
        </w:rPr>
      </w:pPr>
      <w:r w:rsidRPr="009B4666">
        <w:rPr>
          <w:sz w:val="28"/>
          <w:szCs w:val="28"/>
        </w:rPr>
        <w:t xml:space="preserve">від 40 і більше років_ </w:t>
      </w:r>
    </w:p>
    <w:p w:rsidR="00A10397" w:rsidRPr="009B4666" w:rsidRDefault="00B23021" w:rsidP="00A10397">
      <w:pPr>
        <w:pStyle w:val="af5"/>
        <w:ind w:left="440" w:right="220"/>
        <w:rPr>
          <w:sz w:val="28"/>
          <w:szCs w:val="28"/>
        </w:rPr>
      </w:pPr>
      <w:r w:rsidRPr="009B4666">
        <w:rPr>
          <w:sz w:val="28"/>
          <w:szCs w:val="28"/>
        </w:rPr>
        <w:t>учителів</w:t>
      </w:r>
      <w:r w:rsidR="00A10397" w:rsidRPr="009B4666">
        <w:rPr>
          <w:sz w:val="28"/>
          <w:szCs w:val="28"/>
        </w:rPr>
        <w:t xml:space="preserve"> пенсійного віку_</w:t>
      </w:r>
    </w:p>
    <w:p w:rsidR="00A10397" w:rsidRPr="009B4666" w:rsidRDefault="00A10397" w:rsidP="00A10397">
      <w:pPr>
        <w:pStyle w:val="42"/>
        <w:shd w:val="clear" w:color="auto" w:fill="auto"/>
        <w:tabs>
          <w:tab w:val="left" w:pos="736"/>
        </w:tabs>
        <w:spacing w:after="0" w:line="240" w:lineRule="auto"/>
        <w:ind w:left="40" w:right="220" w:firstLine="380"/>
        <w:jc w:val="both"/>
        <w:rPr>
          <w:sz w:val="28"/>
          <w:szCs w:val="28"/>
        </w:rPr>
      </w:pPr>
      <w:r w:rsidRPr="009B4666">
        <w:rPr>
          <w:sz w:val="28"/>
          <w:szCs w:val="28"/>
        </w:rPr>
        <w:t>в)</w:t>
      </w:r>
      <w:r w:rsidRPr="009B4666">
        <w:rPr>
          <w:sz w:val="28"/>
          <w:szCs w:val="28"/>
        </w:rPr>
        <w:tab/>
        <w:t xml:space="preserve">кваліфікаційний рівень </w:t>
      </w:r>
      <w:r w:rsidR="00B23021" w:rsidRPr="009B4666">
        <w:rPr>
          <w:sz w:val="28"/>
          <w:szCs w:val="28"/>
        </w:rPr>
        <w:t>учителів</w:t>
      </w:r>
      <w:r w:rsidRPr="009B4666">
        <w:rPr>
          <w:sz w:val="28"/>
          <w:szCs w:val="28"/>
        </w:rPr>
        <w:t xml:space="preserve"> інформатики, іноземної мови (окремо), які викладатимуть у 5-х класах, педагогічні звання:</w:t>
      </w:r>
    </w:p>
    <w:p w:rsidR="00A10397" w:rsidRPr="009B4666" w:rsidRDefault="00A10397" w:rsidP="00A10397">
      <w:pPr>
        <w:pStyle w:val="af5"/>
        <w:ind w:left="440"/>
        <w:rPr>
          <w:sz w:val="28"/>
          <w:szCs w:val="28"/>
        </w:rPr>
      </w:pPr>
      <w:r w:rsidRPr="009B4666">
        <w:rPr>
          <w:sz w:val="28"/>
          <w:szCs w:val="28"/>
        </w:rPr>
        <w:t>спеціалістів _</w:t>
      </w:r>
    </w:p>
    <w:p w:rsidR="00A10397" w:rsidRPr="009B4666" w:rsidRDefault="00A10397" w:rsidP="00A10397">
      <w:pPr>
        <w:pStyle w:val="af5"/>
        <w:ind w:left="440" w:right="3960"/>
        <w:rPr>
          <w:sz w:val="28"/>
          <w:szCs w:val="28"/>
        </w:rPr>
      </w:pPr>
      <w:r w:rsidRPr="009B4666">
        <w:rPr>
          <w:sz w:val="28"/>
          <w:szCs w:val="28"/>
        </w:rPr>
        <w:t>спеціалістів першої категорії_</w:t>
      </w:r>
    </w:p>
    <w:p w:rsidR="00A10397" w:rsidRPr="009B4666" w:rsidRDefault="00A10397" w:rsidP="00A10397">
      <w:pPr>
        <w:pStyle w:val="af5"/>
        <w:ind w:left="440" w:right="3960"/>
        <w:rPr>
          <w:sz w:val="28"/>
          <w:szCs w:val="28"/>
        </w:rPr>
      </w:pPr>
      <w:r w:rsidRPr="009B4666">
        <w:rPr>
          <w:sz w:val="28"/>
          <w:szCs w:val="28"/>
        </w:rPr>
        <w:t>спеціалістів вищої категорії _</w:t>
      </w:r>
    </w:p>
    <w:p w:rsidR="00A10397" w:rsidRPr="009B4666" w:rsidRDefault="00A10397" w:rsidP="00A10397">
      <w:pPr>
        <w:pStyle w:val="af5"/>
        <w:ind w:left="440" w:right="3960"/>
        <w:rPr>
          <w:sz w:val="28"/>
          <w:szCs w:val="28"/>
        </w:rPr>
      </w:pPr>
      <w:r w:rsidRPr="009B4666">
        <w:rPr>
          <w:sz w:val="28"/>
          <w:szCs w:val="28"/>
        </w:rPr>
        <w:t>звання „Старший учитель” _</w:t>
      </w:r>
    </w:p>
    <w:p w:rsidR="00A10397" w:rsidRPr="009B4666" w:rsidRDefault="00A10397" w:rsidP="00A10397">
      <w:pPr>
        <w:pStyle w:val="af5"/>
        <w:ind w:left="440" w:right="3960"/>
        <w:rPr>
          <w:sz w:val="28"/>
          <w:szCs w:val="28"/>
        </w:rPr>
      </w:pPr>
      <w:r w:rsidRPr="009B4666">
        <w:rPr>
          <w:sz w:val="28"/>
          <w:szCs w:val="28"/>
        </w:rPr>
        <w:t>звання „Учитель-методист” _</w:t>
      </w:r>
    </w:p>
    <w:p w:rsidR="00A10397" w:rsidRPr="009B4666" w:rsidRDefault="00A10397" w:rsidP="00A10397">
      <w:pPr>
        <w:pStyle w:val="af5"/>
        <w:ind w:left="440" w:right="3960"/>
        <w:rPr>
          <w:sz w:val="28"/>
          <w:szCs w:val="28"/>
        </w:rPr>
      </w:pPr>
      <w:r w:rsidRPr="009B4666">
        <w:rPr>
          <w:sz w:val="28"/>
          <w:szCs w:val="28"/>
        </w:rPr>
        <w:t>звання „Заслужений учитель України”</w:t>
      </w:r>
      <w:r w:rsidRPr="009B4666">
        <w:rPr>
          <w:sz w:val="28"/>
          <w:szCs w:val="28"/>
        </w:rPr>
        <w:softHyphen/>
      </w:r>
      <w:r w:rsidRPr="009B4666">
        <w:rPr>
          <w:sz w:val="28"/>
          <w:szCs w:val="28"/>
        </w:rPr>
        <w:softHyphen/>
        <w:t>__</w:t>
      </w:r>
    </w:p>
    <w:p w:rsidR="00A10397" w:rsidRPr="009B4666" w:rsidRDefault="00A10397" w:rsidP="00A10397">
      <w:pPr>
        <w:pStyle w:val="42"/>
        <w:shd w:val="clear" w:color="auto" w:fill="auto"/>
        <w:tabs>
          <w:tab w:val="left" w:pos="650"/>
        </w:tabs>
        <w:spacing w:after="0" w:line="240" w:lineRule="auto"/>
        <w:ind w:left="40" w:right="20" w:firstLine="400"/>
        <w:jc w:val="both"/>
        <w:rPr>
          <w:sz w:val="28"/>
          <w:szCs w:val="28"/>
        </w:rPr>
      </w:pPr>
      <w:r w:rsidRPr="009B4666">
        <w:rPr>
          <w:sz w:val="28"/>
          <w:szCs w:val="28"/>
        </w:rPr>
        <w:t>г)</w:t>
      </w:r>
      <w:r w:rsidRPr="009B4666">
        <w:rPr>
          <w:sz w:val="28"/>
          <w:szCs w:val="28"/>
        </w:rPr>
        <w:tab/>
        <w:t xml:space="preserve">віковий склад </w:t>
      </w:r>
      <w:r w:rsidR="00B23021" w:rsidRPr="009B4666">
        <w:rPr>
          <w:sz w:val="28"/>
          <w:szCs w:val="28"/>
        </w:rPr>
        <w:t>учителів</w:t>
      </w:r>
      <w:r w:rsidRPr="009B4666">
        <w:rPr>
          <w:sz w:val="28"/>
          <w:szCs w:val="28"/>
        </w:rPr>
        <w:t xml:space="preserve"> інформатики, іноземної мови (окремо), які викладатимуть у 5-х класах:</w:t>
      </w:r>
    </w:p>
    <w:p w:rsidR="00A10397" w:rsidRPr="009B4666" w:rsidRDefault="00A10397" w:rsidP="00A10397">
      <w:pPr>
        <w:pStyle w:val="af5"/>
        <w:ind w:left="440" w:right="4260"/>
        <w:rPr>
          <w:sz w:val="28"/>
          <w:szCs w:val="28"/>
        </w:rPr>
      </w:pPr>
      <w:r w:rsidRPr="009B4666">
        <w:rPr>
          <w:sz w:val="28"/>
          <w:szCs w:val="28"/>
        </w:rPr>
        <w:t xml:space="preserve">до 30 років _ </w:t>
      </w:r>
    </w:p>
    <w:p w:rsidR="00A10397" w:rsidRPr="009B4666" w:rsidRDefault="00A10397" w:rsidP="00A10397">
      <w:pPr>
        <w:pStyle w:val="af5"/>
        <w:ind w:left="440" w:right="4260"/>
        <w:rPr>
          <w:sz w:val="28"/>
          <w:szCs w:val="28"/>
        </w:rPr>
      </w:pPr>
      <w:r w:rsidRPr="009B4666">
        <w:rPr>
          <w:sz w:val="28"/>
          <w:szCs w:val="28"/>
        </w:rPr>
        <w:t>від 30 до 40 років_</w:t>
      </w:r>
    </w:p>
    <w:p w:rsidR="00A10397" w:rsidRPr="009B4666" w:rsidRDefault="00A10397" w:rsidP="00A10397">
      <w:pPr>
        <w:pStyle w:val="af5"/>
        <w:ind w:left="440" w:right="4260"/>
        <w:rPr>
          <w:sz w:val="28"/>
          <w:szCs w:val="28"/>
        </w:rPr>
      </w:pPr>
      <w:r w:rsidRPr="009B4666">
        <w:rPr>
          <w:sz w:val="28"/>
          <w:szCs w:val="28"/>
        </w:rPr>
        <w:t>від 40 і більше років_</w:t>
      </w:r>
    </w:p>
    <w:p w:rsidR="00A10397" w:rsidRPr="009B4666" w:rsidRDefault="00A10397" w:rsidP="00A10397">
      <w:pPr>
        <w:pStyle w:val="af5"/>
        <w:ind w:left="440" w:right="4260"/>
        <w:rPr>
          <w:sz w:val="28"/>
          <w:szCs w:val="28"/>
        </w:rPr>
      </w:pPr>
      <w:r w:rsidRPr="009B4666">
        <w:rPr>
          <w:sz w:val="28"/>
          <w:szCs w:val="28"/>
        </w:rPr>
        <w:t>вчителів пенсійного віку_</w:t>
      </w:r>
    </w:p>
    <w:p w:rsidR="00A10397" w:rsidRPr="009B4666" w:rsidRDefault="00A10397" w:rsidP="00A10397">
      <w:pPr>
        <w:pStyle w:val="42"/>
        <w:shd w:val="clear" w:color="auto" w:fill="auto"/>
        <w:tabs>
          <w:tab w:val="left" w:pos="664"/>
        </w:tabs>
        <w:spacing w:after="0" w:line="240" w:lineRule="auto"/>
        <w:ind w:left="40" w:right="20" w:firstLine="400"/>
        <w:jc w:val="both"/>
        <w:rPr>
          <w:sz w:val="28"/>
          <w:szCs w:val="28"/>
        </w:rPr>
      </w:pPr>
      <w:r w:rsidRPr="009B4666">
        <w:rPr>
          <w:sz w:val="28"/>
          <w:szCs w:val="28"/>
        </w:rPr>
        <w:t>д)</w:t>
      </w:r>
      <w:r w:rsidRPr="009B4666">
        <w:rPr>
          <w:sz w:val="28"/>
          <w:szCs w:val="28"/>
        </w:rPr>
        <w:tab/>
        <w:t>Чи проведено навчання (курси підвищення кваліфікації, семінари, тренінги) вчителів іноземної мови та інформатики (окремо), які будуть викладати у 2-х класах?</w:t>
      </w:r>
    </w:p>
    <w:p w:rsidR="00A10397" w:rsidRPr="009B4666" w:rsidRDefault="00A10397" w:rsidP="00A10397">
      <w:pPr>
        <w:pStyle w:val="af5"/>
        <w:ind w:left="40" w:firstLine="400"/>
        <w:rPr>
          <w:sz w:val="28"/>
          <w:szCs w:val="28"/>
        </w:rPr>
      </w:pPr>
      <w:r w:rsidRPr="009B4666">
        <w:rPr>
          <w:sz w:val="28"/>
          <w:szCs w:val="28"/>
        </w:rPr>
        <w:t xml:space="preserve">                 Так/ні</w:t>
      </w:r>
    </w:p>
    <w:p w:rsidR="00A10397" w:rsidRPr="009B4666" w:rsidRDefault="00A10397" w:rsidP="00A10397">
      <w:pPr>
        <w:pStyle w:val="42"/>
        <w:shd w:val="clear" w:color="auto" w:fill="auto"/>
        <w:spacing w:after="0" w:line="240" w:lineRule="auto"/>
        <w:ind w:left="40" w:right="20" w:firstLine="400"/>
        <w:jc w:val="both"/>
        <w:rPr>
          <w:sz w:val="28"/>
          <w:szCs w:val="28"/>
        </w:rPr>
      </w:pPr>
      <w:r w:rsidRPr="009B4666">
        <w:rPr>
          <w:sz w:val="28"/>
          <w:szCs w:val="28"/>
        </w:rPr>
        <w:t>д) Чи проведено навчання (курси підвищення кваліфікації, семінари, тренінги) вчителів іноземної мови та інформатики (окремо), які будуть викладати у 5-х класах?</w:t>
      </w:r>
    </w:p>
    <w:p w:rsidR="00A10397" w:rsidRPr="009B4666" w:rsidRDefault="00A10397" w:rsidP="00A10397">
      <w:pPr>
        <w:pStyle w:val="af5"/>
        <w:ind w:left="40" w:firstLine="400"/>
        <w:rPr>
          <w:sz w:val="28"/>
          <w:szCs w:val="28"/>
        </w:rPr>
      </w:pPr>
      <w:r w:rsidRPr="009B4666">
        <w:rPr>
          <w:sz w:val="28"/>
          <w:szCs w:val="28"/>
        </w:rPr>
        <w:t xml:space="preserve">                  Так/ні</w:t>
      </w:r>
    </w:p>
    <w:p w:rsidR="00A10397" w:rsidRPr="009B4666" w:rsidRDefault="00A10397" w:rsidP="00A10397">
      <w:pPr>
        <w:pStyle w:val="af5"/>
        <w:ind w:left="40" w:firstLine="400"/>
        <w:rPr>
          <w:sz w:val="28"/>
          <w:szCs w:val="28"/>
        </w:rPr>
      </w:pPr>
    </w:p>
    <w:p w:rsidR="00A10397" w:rsidRPr="009B4666" w:rsidRDefault="00A10397" w:rsidP="0036397F">
      <w:pPr>
        <w:pStyle w:val="42"/>
        <w:numPr>
          <w:ilvl w:val="0"/>
          <w:numId w:val="3"/>
        </w:numPr>
        <w:shd w:val="clear" w:color="auto" w:fill="auto"/>
        <w:tabs>
          <w:tab w:val="left" w:pos="1266"/>
        </w:tabs>
        <w:spacing w:after="0" w:line="240" w:lineRule="auto"/>
        <w:jc w:val="both"/>
        <w:rPr>
          <w:sz w:val="28"/>
          <w:szCs w:val="28"/>
        </w:rPr>
      </w:pPr>
      <w:r w:rsidRPr="009B4666">
        <w:rPr>
          <w:sz w:val="28"/>
          <w:szCs w:val="28"/>
        </w:rPr>
        <w:t xml:space="preserve">Доступ </w:t>
      </w:r>
      <w:r w:rsidR="00B23021" w:rsidRPr="009B4666">
        <w:rPr>
          <w:sz w:val="28"/>
          <w:szCs w:val="28"/>
        </w:rPr>
        <w:t>учителів</w:t>
      </w:r>
      <w:r w:rsidRPr="009B4666">
        <w:rPr>
          <w:sz w:val="28"/>
          <w:szCs w:val="28"/>
        </w:rPr>
        <w:t xml:space="preserve"> до швидкісного Інтернету  (у відс.):</w:t>
      </w:r>
    </w:p>
    <w:p w:rsidR="00A10397" w:rsidRPr="009B4666" w:rsidRDefault="00A10397" w:rsidP="00A10397">
      <w:pPr>
        <w:pStyle w:val="af5"/>
        <w:ind w:left="40" w:firstLine="400"/>
        <w:rPr>
          <w:sz w:val="28"/>
          <w:szCs w:val="28"/>
        </w:rPr>
      </w:pPr>
      <w:r w:rsidRPr="009B4666">
        <w:rPr>
          <w:sz w:val="28"/>
          <w:szCs w:val="28"/>
        </w:rPr>
        <w:t>наявність доступу:</w:t>
      </w:r>
    </w:p>
    <w:p w:rsidR="00A10397" w:rsidRPr="009B4666" w:rsidRDefault="00A10397" w:rsidP="00A10397">
      <w:pPr>
        <w:pStyle w:val="af5"/>
        <w:ind w:left="1760"/>
        <w:rPr>
          <w:sz w:val="28"/>
          <w:szCs w:val="28"/>
        </w:rPr>
      </w:pPr>
      <w:r w:rsidRPr="009B4666">
        <w:rPr>
          <w:sz w:val="28"/>
          <w:szCs w:val="28"/>
        </w:rPr>
        <w:t>у навчальному закладі____</w:t>
      </w:r>
    </w:p>
    <w:p w:rsidR="00A10397" w:rsidRPr="009B4666" w:rsidRDefault="00B23021" w:rsidP="00A10397">
      <w:pPr>
        <w:pStyle w:val="af5"/>
        <w:tabs>
          <w:tab w:val="left" w:leader="underscore" w:pos="2850"/>
        </w:tabs>
        <w:ind w:left="1760"/>
        <w:rPr>
          <w:sz w:val="28"/>
          <w:szCs w:val="28"/>
        </w:rPr>
      </w:pPr>
      <w:r w:rsidRPr="009B4666">
        <w:rPr>
          <w:sz w:val="28"/>
          <w:szCs w:val="28"/>
        </w:rPr>
        <w:t>удома</w:t>
      </w:r>
      <w:r w:rsidR="00A10397" w:rsidRPr="009B4666">
        <w:rPr>
          <w:sz w:val="28"/>
          <w:szCs w:val="28"/>
        </w:rPr>
        <w:t>____</w:t>
      </w:r>
    </w:p>
    <w:p w:rsidR="00A10397" w:rsidRPr="009B4666" w:rsidRDefault="00A10397" w:rsidP="00A10397">
      <w:pPr>
        <w:pStyle w:val="af5"/>
        <w:tabs>
          <w:tab w:val="left" w:leader="underscore" w:pos="2941"/>
        </w:tabs>
        <w:ind w:left="1760"/>
        <w:rPr>
          <w:sz w:val="28"/>
          <w:szCs w:val="28"/>
        </w:rPr>
      </w:pPr>
      <w:r w:rsidRPr="009B4666">
        <w:rPr>
          <w:sz w:val="28"/>
          <w:szCs w:val="28"/>
        </w:rPr>
        <w:t>інше</w:t>
      </w:r>
      <w:r w:rsidRPr="009B4666">
        <w:rPr>
          <w:sz w:val="28"/>
          <w:szCs w:val="28"/>
        </w:rPr>
        <w:tab/>
      </w:r>
    </w:p>
    <w:p w:rsidR="00A10397" w:rsidRPr="009B4666" w:rsidRDefault="00A10397" w:rsidP="00A10397">
      <w:pPr>
        <w:pStyle w:val="af5"/>
        <w:tabs>
          <w:tab w:val="left" w:leader="underscore" w:pos="3195"/>
        </w:tabs>
        <w:ind w:left="40" w:firstLine="400"/>
        <w:rPr>
          <w:sz w:val="28"/>
          <w:szCs w:val="28"/>
        </w:rPr>
      </w:pPr>
      <w:r w:rsidRPr="009B4666">
        <w:rPr>
          <w:sz w:val="28"/>
          <w:szCs w:val="28"/>
        </w:rPr>
        <w:t>відсутня можливість доступу ___</w:t>
      </w:r>
    </w:p>
    <w:p w:rsidR="00A10397" w:rsidRPr="009B4666" w:rsidRDefault="00A10397" w:rsidP="00A10397">
      <w:pPr>
        <w:pStyle w:val="af5"/>
        <w:tabs>
          <w:tab w:val="left" w:leader="underscore" w:pos="3195"/>
        </w:tabs>
        <w:rPr>
          <w:sz w:val="28"/>
          <w:szCs w:val="28"/>
        </w:rPr>
      </w:pPr>
    </w:p>
    <w:p w:rsidR="00A10397" w:rsidRPr="009B4666" w:rsidRDefault="00A10397" w:rsidP="0036397F">
      <w:pPr>
        <w:pStyle w:val="42"/>
        <w:numPr>
          <w:ilvl w:val="0"/>
          <w:numId w:val="3"/>
        </w:numPr>
        <w:shd w:val="clear" w:color="auto" w:fill="auto"/>
        <w:tabs>
          <w:tab w:val="left" w:pos="642"/>
        </w:tabs>
        <w:spacing w:after="0" w:line="240" w:lineRule="auto"/>
        <w:ind w:right="2800"/>
        <w:jc w:val="left"/>
        <w:rPr>
          <w:sz w:val="28"/>
          <w:szCs w:val="28"/>
        </w:rPr>
      </w:pPr>
      <w:r w:rsidRPr="009B4666">
        <w:rPr>
          <w:sz w:val="28"/>
          <w:szCs w:val="28"/>
        </w:rPr>
        <w:t xml:space="preserve">Наявність сайту навчального закладу </w:t>
      </w:r>
    </w:p>
    <w:p w:rsidR="00A10397" w:rsidRPr="009B4666" w:rsidRDefault="00A10397" w:rsidP="00A10397">
      <w:pPr>
        <w:pStyle w:val="42"/>
        <w:shd w:val="clear" w:color="auto" w:fill="auto"/>
        <w:tabs>
          <w:tab w:val="left" w:pos="642"/>
        </w:tabs>
        <w:spacing w:after="0" w:line="240" w:lineRule="auto"/>
        <w:ind w:left="360" w:right="2800"/>
        <w:jc w:val="left"/>
        <w:rPr>
          <w:rStyle w:val="43"/>
          <w:b w:val="0"/>
          <w:sz w:val="28"/>
          <w:szCs w:val="28"/>
        </w:rPr>
      </w:pPr>
      <w:r w:rsidRPr="009B4666">
        <w:rPr>
          <w:sz w:val="28"/>
          <w:szCs w:val="28"/>
        </w:rPr>
        <w:tab/>
        <w:t xml:space="preserve">                 </w:t>
      </w:r>
      <w:r w:rsidRPr="009B4666">
        <w:rPr>
          <w:rStyle w:val="43"/>
          <w:b w:val="0"/>
          <w:sz w:val="28"/>
          <w:szCs w:val="28"/>
        </w:rPr>
        <w:t>Так/ні</w:t>
      </w:r>
    </w:p>
    <w:p w:rsidR="00A10397" w:rsidRPr="009B4666" w:rsidRDefault="00A10397" w:rsidP="00A10397">
      <w:pPr>
        <w:pStyle w:val="42"/>
        <w:shd w:val="clear" w:color="auto" w:fill="auto"/>
        <w:tabs>
          <w:tab w:val="left" w:pos="642"/>
        </w:tabs>
        <w:spacing w:after="0" w:line="240" w:lineRule="auto"/>
        <w:ind w:left="360" w:right="2800"/>
        <w:jc w:val="left"/>
        <w:rPr>
          <w:rStyle w:val="43"/>
          <w:b w:val="0"/>
          <w:sz w:val="28"/>
          <w:szCs w:val="28"/>
        </w:rPr>
      </w:pPr>
    </w:p>
    <w:p w:rsidR="00A10397" w:rsidRPr="009B4666" w:rsidRDefault="00A10397" w:rsidP="0036397F">
      <w:pPr>
        <w:pStyle w:val="42"/>
        <w:numPr>
          <w:ilvl w:val="0"/>
          <w:numId w:val="3"/>
        </w:numPr>
        <w:shd w:val="clear" w:color="auto" w:fill="auto"/>
        <w:tabs>
          <w:tab w:val="clear" w:pos="720"/>
          <w:tab w:val="num" w:pos="0"/>
        </w:tabs>
        <w:spacing w:after="0" w:line="240" w:lineRule="auto"/>
        <w:ind w:left="0" w:right="20" w:firstLine="362"/>
        <w:jc w:val="both"/>
        <w:rPr>
          <w:sz w:val="28"/>
          <w:szCs w:val="28"/>
        </w:rPr>
      </w:pPr>
      <w:r w:rsidRPr="009B4666">
        <w:rPr>
          <w:sz w:val="28"/>
          <w:szCs w:val="28"/>
        </w:rPr>
        <w:t>Наявність можливостей для викладання здоров'язбережувальних технологій та фізичної культури за модулями згідно потреб учнів:</w:t>
      </w:r>
    </w:p>
    <w:p w:rsidR="00A10397" w:rsidRPr="009B4666" w:rsidRDefault="00A10397" w:rsidP="00A10397">
      <w:pPr>
        <w:pStyle w:val="af5"/>
        <w:ind w:left="40" w:firstLine="400"/>
        <w:rPr>
          <w:sz w:val="28"/>
          <w:szCs w:val="28"/>
        </w:rPr>
      </w:pPr>
      <w:r w:rsidRPr="009B4666">
        <w:rPr>
          <w:sz w:val="28"/>
          <w:szCs w:val="28"/>
        </w:rPr>
        <w:t>стан спортивного майданчика (відмінний, добрий, задовільний, немає);</w:t>
      </w:r>
    </w:p>
    <w:p w:rsidR="00A10397" w:rsidRPr="009B4666" w:rsidRDefault="00A10397" w:rsidP="00A10397">
      <w:pPr>
        <w:pStyle w:val="af5"/>
        <w:ind w:left="40" w:firstLine="400"/>
        <w:rPr>
          <w:sz w:val="28"/>
          <w:szCs w:val="28"/>
        </w:rPr>
      </w:pPr>
      <w:r w:rsidRPr="009B4666">
        <w:rPr>
          <w:sz w:val="28"/>
          <w:szCs w:val="28"/>
        </w:rPr>
        <w:t>стан спортзалу (відмінний, добрий, задовільний, немає);</w:t>
      </w:r>
    </w:p>
    <w:p w:rsidR="00A10397" w:rsidRPr="009B4666" w:rsidRDefault="00A10397" w:rsidP="00A10397">
      <w:pPr>
        <w:pStyle w:val="af5"/>
        <w:ind w:left="40" w:firstLine="400"/>
        <w:rPr>
          <w:sz w:val="28"/>
          <w:szCs w:val="28"/>
        </w:rPr>
      </w:pPr>
      <w:r w:rsidRPr="009B4666">
        <w:rPr>
          <w:sz w:val="28"/>
          <w:szCs w:val="28"/>
        </w:rPr>
        <w:t>стан спортінвентарю (відмінний, добрий, задовільний, поганий).</w:t>
      </w:r>
    </w:p>
    <w:p w:rsidR="00A10397" w:rsidRPr="009B4666" w:rsidRDefault="00A10397" w:rsidP="0036397F">
      <w:pPr>
        <w:pStyle w:val="42"/>
        <w:numPr>
          <w:ilvl w:val="0"/>
          <w:numId w:val="3"/>
        </w:numPr>
        <w:shd w:val="clear" w:color="auto" w:fill="auto"/>
        <w:tabs>
          <w:tab w:val="clear" w:pos="720"/>
          <w:tab w:val="num" w:pos="0"/>
        </w:tabs>
        <w:spacing w:after="0" w:line="240" w:lineRule="auto"/>
        <w:ind w:left="0" w:right="20" w:firstLine="362"/>
        <w:jc w:val="both"/>
        <w:rPr>
          <w:sz w:val="28"/>
          <w:szCs w:val="28"/>
        </w:rPr>
      </w:pPr>
      <w:r w:rsidRPr="009B4666">
        <w:rPr>
          <w:sz w:val="28"/>
          <w:szCs w:val="28"/>
        </w:rPr>
        <w:t>Чи планують у закладі не проводити оцінювання учнів 5-х класів у 2013/2014 році, якщо так, то на який термін.</w:t>
      </w:r>
    </w:p>
    <w:p w:rsidR="00BB74C5" w:rsidRPr="009B4666" w:rsidRDefault="00BB74C5" w:rsidP="00BB74C5">
      <w:pPr>
        <w:rPr>
          <w:lang w:val="uk-UA"/>
        </w:rPr>
      </w:pPr>
    </w:p>
    <w:p w:rsidR="00BB74C5" w:rsidRPr="009B4666" w:rsidRDefault="00BB74C5" w:rsidP="00BB74C5">
      <w:pPr>
        <w:rPr>
          <w:lang w:val="uk-UA"/>
        </w:rPr>
      </w:pPr>
      <w:r w:rsidRPr="009B4666">
        <w:rPr>
          <w:lang w:val="uk-UA"/>
        </w:rPr>
        <w:t>Шепель В.М.</w:t>
      </w:r>
    </w:p>
    <w:sectPr w:rsidR="00BB74C5" w:rsidRPr="009B4666" w:rsidSect="00176F0B">
      <w:headerReference w:type="default" r:id="rId10"/>
      <w:pgSz w:w="11906" w:h="16838"/>
      <w:pgMar w:top="709"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7A" w:rsidRDefault="001A227A" w:rsidP="006A71AA">
      <w:r>
        <w:separator/>
      </w:r>
    </w:p>
  </w:endnote>
  <w:endnote w:type="continuationSeparator" w:id="0">
    <w:p w:rsidR="001A227A" w:rsidRDefault="001A227A" w:rsidP="006A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7A" w:rsidRDefault="001A227A" w:rsidP="006A71AA">
      <w:r>
        <w:separator/>
      </w:r>
    </w:p>
  </w:footnote>
  <w:footnote w:type="continuationSeparator" w:id="0">
    <w:p w:rsidR="001A227A" w:rsidRDefault="001A227A"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4F" w:rsidRDefault="0098734F" w:rsidP="0098734F">
    <w:pPr>
      <w:pStyle w:val="a6"/>
      <w:jc w:val="center"/>
    </w:pPr>
    <w:fldSimple w:instr=" PAGE   \* MERGEFORMAT ">
      <w:r w:rsidR="00600AB9">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23FA"/>
    <w:multiLevelType w:val="hybridMultilevel"/>
    <w:tmpl w:val="0D6EA620"/>
    <w:lvl w:ilvl="0" w:tplc="BA46BDB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F6617A"/>
    <w:multiLevelType w:val="multilevel"/>
    <w:tmpl w:val="98323F0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E4765A5"/>
    <w:multiLevelType w:val="multilevel"/>
    <w:tmpl w:val="50D8DE9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6E01FF8"/>
    <w:multiLevelType w:val="multilevel"/>
    <w:tmpl w:val="C208227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
    <w:nsid w:val="6F514DF6"/>
    <w:multiLevelType w:val="multilevel"/>
    <w:tmpl w:val="5E069A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2556F5B"/>
    <w:multiLevelType w:val="multilevel"/>
    <w:tmpl w:val="C0EE21C4"/>
    <w:lvl w:ilvl="0">
      <w:start w:val="1"/>
      <w:numFmt w:val="decimal"/>
      <w:lvlText w:val="%1."/>
      <w:lvlJc w:val="left"/>
      <w:pPr>
        <w:ind w:left="720" w:hanging="360"/>
      </w:pPr>
      <w:rPr>
        <w:rFonts w:hint="default"/>
        <w:color w:val="00000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41A5D0D"/>
    <w:multiLevelType w:val="multilevel"/>
    <w:tmpl w:val="E56885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04DB1"/>
    <w:rsid w:val="00010344"/>
    <w:rsid w:val="000271C5"/>
    <w:rsid w:val="00030674"/>
    <w:rsid w:val="000330EC"/>
    <w:rsid w:val="000356DB"/>
    <w:rsid w:val="000454CC"/>
    <w:rsid w:val="000475AC"/>
    <w:rsid w:val="000559E9"/>
    <w:rsid w:val="00060E82"/>
    <w:rsid w:val="00061931"/>
    <w:rsid w:val="00064D07"/>
    <w:rsid w:val="00070608"/>
    <w:rsid w:val="00070A9A"/>
    <w:rsid w:val="0007560A"/>
    <w:rsid w:val="000824F8"/>
    <w:rsid w:val="00085638"/>
    <w:rsid w:val="000951D8"/>
    <w:rsid w:val="000973D4"/>
    <w:rsid w:val="000A6058"/>
    <w:rsid w:val="000A7FE8"/>
    <w:rsid w:val="000C6E58"/>
    <w:rsid w:val="000F0D02"/>
    <w:rsid w:val="00121DC6"/>
    <w:rsid w:val="0012488B"/>
    <w:rsid w:val="0014287F"/>
    <w:rsid w:val="00143709"/>
    <w:rsid w:val="001454E5"/>
    <w:rsid w:val="00150F56"/>
    <w:rsid w:val="00165FA4"/>
    <w:rsid w:val="00171054"/>
    <w:rsid w:val="00172C75"/>
    <w:rsid w:val="00176F0B"/>
    <w:rsid w:val="001862FA"/>
    <w:rsid w:val="00190654"/>
    <w:rsid w:val="0019065D"/>
    <w:rsid w:val="001928C0"/>
    <w:rsid w:val="001A0119"/>
    <w:rsid w:val="001A05FD"/>
    <w:rsid w:val="001A210F"/>
    <w:rsid w:val="001A227A"/>
    <w:rsid w:val="001A4370"/>
    <w:rsid w:val="001B0C0F"/>
    <w:rsid w:val="001B395F"/>
    <w:rsid w:val="001B3EA8"/>
    <w:rsid w:val="001C571C"/>
    <w:rsid w:val="001C5CC4"/>
    <w:rsid w:val="001D2558"/>
    <w:rsid w:val="001F4328"/>
    <w:rsid w:val="0021084A"/>
    <w:rsid w:val="002125FE"/>
    <w:rsid w:val="00230AB3"/>
    <w:rsid w:val="0023616B"/>
    <w:rsid w:val="00246DB3"/>
    <w:rsid w:val="00250671"/>
    <w:rsid w:val="002555E3"/>
    <w:rsid w:val="00256154"/>
    <w:rsid w:val="0026732E"/>
    <w:rsid w:val="00274CAD"/>
    <w:rsid w:val="00282B3B"/>
    <w:rsid w:val="00287FF6"/>
    <w:rsid w:val="00293EEB"/>
    <w:rsid w:val="002A3C91"/>
    <w:rsid w:val="002B0EAE"/>
    <w:rsid w:val="002B6F0A"/>
    <w:rsid w:val="002D0103"/>
    <w:rsid w:val="002D60A7"/>
    <w:rsid w:val="002D6779"/>
    <w:rsid w:val="002E779F"/>
    <w:rsid w:val="002F7173"/>
    <w:rsid w:val="002F775C"/>
    <w:rsid w:val="003141E6"/>
    <w:rsid w:val="003313A3"/>
    <w:rsid w:val="00331777"/>
    <w:rsid w:val="00340E1B"/>
    <w:rsid w:val="00351CB7"/>
    <w:rsid w:val="0036397F"/>
    <w:rsid w:val="003905A4"/>
    <w:rsid w:val="003927F2"/>
    <w:rsid w:val="00395DC2"/>
    <w:rsid w:val="003A0C91"/>
    <w:rsid w:val="003A3DC5"/>
    <w:rsid w:val="003A44FC"/>
    <w:rsid w:val="003C1C8C"/>
    <w:rsid w:val="003C2C01"/>
    <w:rsid w:val="003E649E"/>
    <w:rsid w:val="004164C4"/>
    <w:rsid w:val="004230FC"/>
    <w:rsid w:val="00440563"/>
    <w:rsid w:val="00451D33"/>
    <w:rsid w:val="0045705E"/>
    <w:rsid w:val="00461CF7"/>
    <w:rsid w:val="004821BD"/>
    <w:rsid w:val="00483211"/>
    <w:rsid w:val="00484F34"/>
    <w:rsid w:val="004A24E0"/>
    <w:rsid w:val="004A3E20"/>
    <w:rsid w:val="004C2AB6"/>
    <w:rsid w:val="004C6A70"/>
    <w:rsid w:val="004C6D40"/>
    <w:rsid w:val="004D1CCC"/>
    <w:rsid w:val="004D37F1"/>
    <w:rsid w:val="004D5F38"/>
    <w:rsid w:val="004F040C"/>
    <w:rsid w:val="0050107E"/>
    <w:rsid w:val="00504AB3"/>
    <w:rsid w:val="005110FF"/>
    <w:rsid w:val="00513FD3"/>
    <w:rsid w:val="00516A96"/>
    <w:rsid w:val="00551834"/>
    <w:rsid w:val="00560AB9"/>
    <w:rsid w:val="00567E52"/>
    <w:rsid w:val="00577A8E"/>
    <w:rsid w:val="00595F3F"/>
    <w:rsid w:val="005A3836"/>
    <w:rsid w:val="005C3973"/>
    <w:rsid w:val="005D71A9"/>
    <w:rsid w:val="00600AB9"/>
    <w:rsid w:val="006136C1"/>
    <w:rsid w:val="0061653F"/>
    <w:rsid w:val="00624937"/>
    <w:rsid w:val="00641BA3"/>
    <w:rsid w:val="00642A3A"/>
    <w:rsid w:val="00650782"/>
    <w:rsid w:val="00650854"/>
    <w:rsid w:val="00653598"/>
    <w:rsid w:val="0065519C"/>
    <w:rsid w:val="0066212C"/>
    <w:rsid w:val="00670EEE"/>
    <w:rsid w:val="00674409"/>
    <w:rsid w:val="00683C53"/>
    <w:rsid w:val="00684461"/>
    <w:rsid w:val="006904AC"/>
    <w:rsid w:val="006A71AA"/>
    <w:rsid w:val="006B332B"/>
    <w:rsid w:val="006B6F38"/>
    <w:rsid w:val="006C7B18"/>
    <w:rsid w:val="006C7DCA"/>
    <w:rsid w:val="006F1389"/>
    <w:rsid w:val="00703A37"/>
    <w:rsid w:val="00705B99"/>
    <w:rsid w:val="00723FF2"/>
    <w:rsid w:val="007256A2"/>
    <w:rsid w:val="007403C0"/>
    <w:rsid w:val="007544CF"/>
    <w:rsid w:val="00754B36"/>
    <w:rsid w:val="007734CC"/>
    <w:rsid w:val="007865F2"/>
    <w:rsid w:val="00786CFE"/>
    <w:rsid w:val="007A30C0"/>
    <w:rsid w:val="007A66A9"/>
    <w:rsid w:val="007B3053"/>
    <w:rsid w:val="007B33CB"/>
    <w:rsid w:val="007B501F"/>
    <w:rsid w:val="007B5AC8"/>
    <w:rsid w:val="007C697D"/>
    <w:rsid w:val="007D0B84"/>
    <w:rsid w:val="007E4DD8"/>
    <w:rsid w:val="007F0708"/>
    <w:rsid w:val="007F0944"/>
    <w:rsid w:val="007F111D"/>
    <w:rsid w:val="007F5F77"/>
    <w:rsid w:val="008046D8"/>
    <w:rsid w:val="00805A2D"/>
    <w:rsid w:val="00811742"/>
    <w:rsid w:val="00813D25"/>
    <w:rsid w:val="00814587"/>
    <w:rsid w:val="00815A06"/>
    <w:rsid w:val="00821CC6"/>
    <w:rsid w:val="0083057A"/>
    <w:rsid w:val="008459B6"/>
    <w:rsid w:val="00850156"/>
    <w:rsid w:val="008668B3"/>
    <w:rsid w:val="008736BF"/>
    <w:rsid w:val="008866C1"/>
    <w:rsid w:val="008A22FC"/>
    <w:rsid w:val="008A4577"/>
    <w:rsid w:val="008A7315"/>
    <w:rsid w:val="008B41BF"/>
    <w:rsid w:val="008B752C"/>
    <w:rsid w:val="008E4C43"/>
    <w:rsid w:val="008E528E"/>
    <w:rsid w:val="008E5724"/>
    <w:rsid w:val="0090455F"/>
    <w:rsid w:val="009169E0"/>
    <w:rsid w:val="0092759E"/>
    <w:rsid w:val="00931FD0"/>
    <w:rsid w:val="00935ED8"/>
    <w:rsid w:val="00937983"/>
    <w:rsid w:val="00944A38"/>
    <w:rsid w:val="00947C0D"/>
    <w:rsid w:val="00953633"/>
    <w:rsid w:val="0096111D"/>
    <w:rsid w:val="00976197"/>
    <w:rsid w:val="0098226E"/>
    <w:rsid w:val="00986A98"/>
    <w:rsid w:val="0098734F"/>
    <w:rsid w:val="009A13DF"/>
    <w:rsid w:val="009A4807"/>
    <w:rsid w:val="009B232F"/>
    <w:rsid w:val="009B3BF0"/>
    <w:rsid w:val="009B4666"/>
    <w:rsid w:val="009C39A3"/>
    <w:rsid w:val="009C3E13"/>
    <w:rsid w:val="009D0069"/>
    <w:rsid w:val="009D2A69"/>
    <w:rsid w:val="009E0448"/>
    <w:rsid w:val="009F532F"/>
    <w:rsid w:val="00A10397"/>
    <w:rsid w:val="00A13AF6"/>
    <w:rsid w:val="00A54618"/>
    <w:rsid w:val="00A5533C"/>
    <w:rsid w:val="00A55E66"/>
    <w:rsid w:val="00A61219"/>
    <w:rsid w:val="00A653EC"/>
    <w:rsid w:val="00A65A57"/>
    <w:rsid w:val="00A6749F"/>
    <w:rsid w:val="00A744F1"/>
    <w:rsid w:val="00A8581E"/>
    <w:rsid w:val="00A86E84"/>
    <w:rsid w:val="00AA1F74"/>
    <w:rsid w:val="00AA6DD4"/>
    <w:rsid w:val="00AA6F80"/>
    <w:rsid w:val="00AD3A09"/>
    <w:rsid w:val="00AE2E94"/>
    <w:rsid w:val="00AF2C59"/>
    <w:rsid w:val="00B144EA"/>
    <w:rsid w:val="00B2049E"/>
    <w:rsid w:val="00B23021"/>
    <w:rsid w:val="00B264F0"/>
    <w:rsid w:val="00B342E2"/>
    <w:rsid w:val="00B36659"/>
    <w:rsid w:val="00B4606E"/>
    <w:rsid w:val="00B5360D"/>
    <w:rsid w:val="00B63E6E"/>
    <w:rsid w:val="00B64365"/>
    <w:rsid w:val="00B67090"/>
    <w:rsid w:val="00B70545"/>
    <w:rsid w:val="00B76C1E"/>
    <w:rsid w:val="00B81A8D"/>
    <w:rsid w:val="00B84786"/>
    <w:rsid w:val="00B9579C"/>
    <w:rsid w:val="00B96CDF"/>
    <w:rsid w:val="00BA3DEA"/>
    <w:rsid w:val="00BA633B"/>
    <w:rsid w:val="00BA71C1"/>
    <w:rsid w:val="00BB36AB"/>
    <w:rsid w:val="00BB4DD9"/>
    <w:rsid w:val="00BB74C5"/>
    <w:rsid w:val="00BD3BAC"/>
    <w:rsid w:val="00BD5E2A"/>
    <w:rsid w:val="00BD6BE5"/>
    <w:rsid w:val="00BE0C2A"/>
    <w:rsid w:val="00BE31AC"/>
    <w:rsid w:val="00BE3690"/>
    <w:rsid w:val="00BF2726"/>
    <w:rsid w:val="00C03A02"/>
    <w:rsid w:val="00C06A68"/>
    <w:rsid w:val="00C124C2"/>
    <w:rsid w:val="00C12772"/>
    <w:rsid w:val="00C200F5"/>
    <w:rsid w:val="00C22659"/>
    <w:rsid w:val="00C337F4"/>
    <w:rsid w:val="00C361B0"/>
    <w:rsid w:val="00C367A4"/>
    <w:rsid w:val="00C52A33"/>
    <w:rsid w:val="00C6135F"/>
    <w:rsid w:val="00C62FEF"/>
    <w:rsid w:val="00C64BF4"/>
    <w:rsid w:val="00C74D9B"/>
    <w:rsid w:val="00C84A6C"/>
    <w:rsid w:val="00C922CE"/>
    <w:rsid w:val="00C928EA"/>
    <w:rsid w:val="00CA1A06"/>
    <w:rsid w:val="00CA1B5F"/>
    <w:rsid w:val="00CB12FC"/>
    <w:rsid w:val="00CB22FD"/>
    <w:rsid w:val="00CB3D9C"/>
    <w:rsid w:val="00CD03F8"/>
    <w:rsid w:val="00CD2838"/>
    <w:rsid w:val="00CD408D"/>
    <w:rsid w:val="00CD53C1"/>
    <w:rsid w:val="00CE14C7"/>
    <w:rsid w:val="00CE7ACA"/>
    <w:rsid w:val="00CF02FE"/>
    <w:rsid w:val="00CF265F"/>
    <w:rsid w:val="00D05DEC"/>
    <w:rsid w:val="00D14843"/>
    <w:rsid w:val="00D21BC8"/>
    <w:rsid w:val="00D3068E"/>
    <w:rsid w:val="00D369E1"/>
    <w:rsid w:val="00D37C07"/>
    <w:rsid w:val="00D57E24"/>
    <w:rsid w:val="00D62579"/>
    <w:rsid w:val="00D62F04"/>
    <w:rsid w:val="00D73177"/>
    <w:rsid w:val="00D74AFB"/>
    <w:rsid w:val="00DB34B0"/>
    <w:rsid w:val="00DB7AFD"/>
    <w:rsid w:val="00DC2425"/>
    <w:rsid w:val="00DD4566"/>
    <w:rsid w:val="00DD4669"/>
    <w:rsid w:val="00DF63BC"/>
    <w:rsid w:val="00E0472A"/>
    <w:rsid w:val="00E05897"/>
    <w:rsid w:val="00E07419"/>
    <w:rsid w:val="00E1359B"/>
    <w:rsid w:val="00E237E9"/>
    <w:rsid w:val="00E469AC"/>
    <w:rsid w:val="00E512A4"/>
    <w:rsid w:val="00E6039C"/>
    <w:rsid w:val="00E64A5A"/>
    <w:rsid w:val="00E75E48"/>
    <w:rsid w:val="00E76710"/>
    <w:rsid w:val="00E9293D"/>
    <w:rsid w:val="00E9373E"/>
    <w:rsid w:val="00E95481"/>
    <w:rsid w:val="00EA0508"/>
    <w:rsid w:val="00EA05FD"/>
    <w:rsid w:val="00EB4E89"/>
    <w:rsid w:val="00EB60D9"/>
    <w:rsid w:val="00ED374D"/>
    <w:rsid w:val="00EE6CFF"/>
    <w:rsid w:val="00F0048C"/>
    <w:rsid w:val="00F02AEF"/>
    <w:rsid w:val="00F100E1"/>
    <w:rsid w:val="00F24123"/>
    <w:rsid w:val="00F2675A"/>
    <w:rsid w:val="00F33DC1"/>
    <w:rsid w:val="00F36F20"/>
    <w:rsid w:val="00F40BB1"/>
    <w:rsid w:val="00F55856"/>
    <w:rsid w:val="00F62BE6"/>
    <w:rsid w:val="00F80AB1"/>
    <w:rsid w:val="00F83763"/>
    <w:rsid w:val="00F844C1"/>
    <w:rsid w:val="00F91109"/>
    <w:rsid w:val="00F9324B"/>
    <w:rsid w:val="00F932E0"/>
    <w:rsid w:val="00F9348B"/>
    <w:rsid w:val="00F9691B"/>
    <w:rsid w:val="00FA17DF"/>
    <w:rsid w:val="00FA4BC7"/>
    <w:rsid w:val="00FB1F97"/>
    <w:rsid w:val="00FB289E"/>
    <w:rsid w:val="00FB6182"/>
    <w:rsid w:val="00FD30D8"/>
    <w:rsid w:val="00FD3FE6"/>
    <w:rsid w:val="00FD6136"/>
    <w:rsid w:val="00FD74C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1034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50F56"/>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150F56"/>
    <w:pPr>
      <w:keepNext/>
      <w:ind w:right="-23"/>
      <w:jc w:val="center"/>
      <w:outlineLvl w:val="2"/>
    </w:pPr>
    <w:rPr>
      <w:b/>
      <w:bCs/>
      <w:sz w:val="28"/>
      <w:szCs w:val="20"/>
      <w:lang w:val="uk-UA"/>
    </w:rPr>
  </w:style>
  <w:style w:type="paragraph" w:styleId="4">
    <w:name w:val="heading 4"/>
    <w:basedOn w:val="a"/>
    <w:next w:val="a"/>
    <w:link w:val="40"/>
    <w:qFormat/>
    <w:rsid w:val="00150F56"/>
    <w:pPr>
      <w:keepNext/>
      <w:spacing w:before="240" w:after="60"/>
      <w:outlineLvl w:val="3"/>
    </w:pPr>
    <w:rPr>
      <w:rFonts w:ascii="Calibri" w:hAnsi="Calibri"/>
      <w:b/>
      <w:bCs/>
      <w:sz w:val="28"/>
      <w:szCs w:val="28"/>
    </w:rPr>
  </w:style>
  <w:style w:type="paragraph" w:styleId="5">
    <w:name w:val="heading 5"/>
    <w:basedOn w:val="a"/>
    <w:next w:val="a"/>
    <w:link w:val="50"/>
    <w:qFormat/>
    <w:rsid w:val="00150F56"/>
    <w:pPr>
      <w:spacing w:before="240" w:after="60"/>
      <w:outlineLvl w:val="4"/>
    </w:pPr>
    <w:rPr>
      <w:rFonts w:ascii="Calibri" w:hAnsi="Calibri"/>
      <w:b/>
      <w:bCs/>
      <w:i/>
      <w:iCs/>
      <w:sz w:val="26"/>
      <w:szCs w:val="26"/>
      <w:lang w:val="uk-UA"/>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rsid w:val="006A71AA"/>
    <w:pPr>
      <w:tabs>
        <w:tab w:val="center" w:pos="4677"/>
        <w:tab w:val="right" w:pos="9355"/>
      </w:tabs>
    </w:pPr>
  </w:style>
  <w:style w:type="character" w:customStyle="1" w:styleId="a7">
    <w:name w:val="Верхний колонтитул Знак"/>
    <w:basedOn w:val="a0"/>
    <w:link w:val="a6"/>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uiPriority w:val="99"/>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paragraph" w:styleId="ae">
    <w:name w:val="No Spacing"/>
    <w:uiPriority w:val="1"/>
    <w:qFormat/>
    <w:rsid w:val="004D5F38"/>
    <w:rPr>
      <w:rFonts w:ascii="Calibri" w:hAnsi="Calibri"/>
      <w:sz w:val="22"/>
      <w:szCs w:val="22"/>
    </w:rPr>
  </w:style>
  <w:style w:type="paragraph" w:styleId="21">
    <w:name w:val="Body Text Indent 2"/>
    <w:basedOn w:val="a"/>
    <w:link w:val="22"/>
    <w:rsid w:val="00230AB3"/>
    <w:pPr>
      <w:spacing w:after="120" w:line="480" w:lineRule="auto"/>
      <w:ind w:left="283"/>
    </w:pPr>
  </w:style>
  <w:style w:type="character" w:customStyle="1" w:styleId="22">
    <w:name w:val="Основной текст с отступом 2 Знак"/>
    <w:basedOn w:val="a0"/>
    <w:link w:val="21"/>
    <w:rsid w:val="00230AB3"/>
    <w:rPr>
      <w:sz w:val="24"/>
      <w:szCs w:val="24"/>
    </w:rPr>
  </w:style>
  <w:style w:type="paragraph" w:styleId="31">
    <w:name w:val="Body Text Indent 3"/>
    <w:basedOn w:val="a"/>
    <w:link w:val="32"/>
    <w:rsid w:val="00F9348B"/>
    <w:pPr>
      <w:spacing w:after="120"/>
      <w:ind w:left="283"/>
    </w:pPr>
    <w:rPr>
      <w:sz w:val="16"/>
      <w:szCs w:val="16"/>
    </w:rPr>
  </w:style>
  <w:style w:type="character" w:customStyle="1" w:styleId="32">
    <w:name w:val="Основной текст с отступом 3 Знак"/>
    <w:basedOn w:val="a0"/>
    <w:link w:val="31"/>
    <w:rsid w:val="00F9348B"/>
    <w:rPr>
      <w:sz w:val="16"/>
      <w:szCs w:val="16"/>
    </w:rPr>
  </w:style>
  <w:style w:type="character" w:customStyle="1" w:styleId="10">
    <w:name w:val="Заголовок 1 Знак"/>
    <w:basedOn w:val="a0"/>
    <w:link w:val="1"/>
    <w:rsid w:val="00010344"/>
    <w:rPr>
      <w:rFonts w:ascii="Cambria" w:eastAsia="Times New Roman" w:hAnsi="Cambria" w:cs="Times New Roman"/>
      <w:b/>
      <w:bCs/>
      <w:kern w:val="32"/>
      <w:sz w:val="32"/>
      <w:szCs w:val="32"/>
    </w:rPr>
  </w:style>
  <w:style w:type="paragraph" w:styleId="af">
    <w:name w:val="Plain Text"/>
    <w:basedOn w:val="a"/>
    <w:link w:val="af0"/>
    <w:rsid w:val="00010344"/>
    <w:rPr>
      <w:rFonts w:ascii="Courier New" w:hAnsi="Courier New"/>
      <w:sz w:val="20"/>
      <w:szCs w:val="20"/>
      <w:lang w:eastAsia="uk-UA"/>
    </w:rPr>
  </w:style>
  <w:style w:type="character" w:customStyle="1" w:styleId="af0">
    <w:name w:val="Текст Знак"/>
    <w:basedOn w:val="a0"/>
    <w:link w:val="af"/>
    <w:rsid w:val="00010344"/>
    <w:rPr>
      <w:rFonts w:ascii="Courier New" w:hAnsi="Courier New"/>
      <w:lang w:eastAsia="uk-UA"/>
    </w:rPr>
  </w:style>
  <w:style w:type="paragraph" w:customStyle="1" w:styleId="11">
    <w:name w:val="Без интервала1"/>
    <w:qFormat/>
    <w:rsid w:val="00010344"/>
    <w:pPr>
      <w:ind w:right="-142"/>
      <w:jc w:val="both"/>
    </w:pPr>
    <w:rPr>
      <w:rFonts w:ascii="Calibri" w:hAnsi="Calibri"/>
      <w:sz w:val="22"/>
      <w:szCs w:val="22"/>
      <w:lang w:val="uk-UA" w:eastAsia="uk-UA"/>
    </w:rPr>
  </w:style>
  <w:style w:type="paragraph" w:styleId="af1">
    <w:name w:val="footnote text"/>
    <w:basedOn w:val="a"/>
    <w:link w:val="af2"/>
    <w:rsid w:val="00D74AFB"/>
    <w:rPr>
      <w:sz w:val="20"/>
      <w:szCs w:val="20"/>
      <w:lang w:eastAsia="uk-UA"/>
    </w:rPr>
  </w:style>
  <w:style w:type="character" w:customStyle="1" w:styleId="af2">
    <w:name w:val="Текст сноски Знак"/>
    <w:basedOn w:val="a0"/>
    <w:link w:val="af1"/>
    <w:rsid w:val="00D74AFB"/>
    <w:rPr>
      <w:lang w:eastAsia="uk-UA"/>
    </w:rPr>
  </w:style>
  <w:style w:type="character" w:styleId="af3">
    <w:name w:val="footnote reference"/>
    <w:basedOn w:val="a0"/>
    <w:rsid w:val="00D74AFB"/>
    <w:rPr>
      <w:vertAlign w:val="superscript"/>
    </w:rPr>
  </w:style>
  <w:style w:type="character" w:customStyle="1" w:styleId="40">
    <w:name w:val="Заголовок 4 Знак"/>
    <w:basedOn w:val="a0"/>
    <w:link w:val="4"/>
    <w:rsid w:val="00150F56"/>
    <w:rPr>
      <w:rFonts w:ascii="Calibri" w:eastAsia="Times New Roman" w:hAnsi="Calibri" w:cs="Times New Roman"/>
      <w:b/>
      <w:bCs/>
      <w:sz w:val="28"/>
      <w:szCs w:val="28"/>
    </w:rPr>
  </w:style>
  <w:style w:type="character" w:customStyle="1" w:styleId="20">
    <w:name w:val="Заголовок 2 Знак"/>
    <w:basedOn w:val="a0"/>
    <w:link w:val="2"/>
    <w:rsid w:val="00150F56"/>
    <w:rPr>
      <w:rFonts w:ascii="Arial" w:hAnsi="Arial" w:cs="Arial"/>
      <w:b/>
      <w:bCs/>
      <w:i/>
      <w:iCs/>
      <w:sz w:val="28"/>
      <w:szCs w:val="28"/>
      <w:lang w:val="uk-UA"/>
    </w:rPr>
  </w:style>
  <w:style w:type="character" w:customStyle="1" w:styleId="30">
    <w:name w:val="Заголовок 3 Знак"/>
    <w:basedOn w:val="a0"/>
    <w:link w:val="3"/>
    <w:rsid w:val="00150F56"/>
    <w:rPr>
      <w:b/>
      <w:bCs/>
      <w:sz w:val="28"/>
      <w:lang w:val="uk-UA"/>
    </w:rPr>
  </w:style>
  <w:style w:type="character" w:customStyle="1" w:styleId="50">
    <w:name w:val="Заголовок 5 Знак"/>
    <w:basedOn w:val="a0"/>
    <w:link w:val="5"/>
    <w:rsid w:val="00150F56"/>
    <w:rPr>
      <w:rFonts w:ascii="Calibri" w:hAnsi="Calibri"/>
      <w:b/>
      <w:bCs/>
      <w:i/>
      <w:iCs/>
      <w:sz w:val="26"/>
      <w:szCs w:val="26"/>
      <w:lang w:val="uk-UA"/>
    </w:rPr>
  </w:style>
  <w:style w:type="paragraph" w:styleId="af4">
    <w:name w:val="Block Text"/>
    <w:basedOn w:val="a"/>
    <w:rsid w:val="00150F56"/>
    <w:pPr>
      <w:ind w:left="6090" w:right="-23"/>
    </w:pPr>
    <w:rPr>
      <w:sz w:val="28"/>
      <w:szCs w:val="20"/>
      <w:lang w:val="uk-UA"/>
    </w:rPr>
  </w:style>
  <w:style w:type="paragraph" w:styleId="af5">
    <w:name w:val="Body Text"/>
    <w:basedOn w:val="a"/>
    <w:link w:val="af6"/>
    <w:rsid w:val="00150F56"/>
    <w:pPr>
      <w:jc w:val="both"/>
    </w:pPr>
    <w:rPr>
      <w:sz w:val="20"/>
      <w:szCs w:val="20"/>
      <w:lang w:val="uk-UA" w:eastAsia="uk-UA"/>
    </w:rPr>
  </w:style>
  <w:style w:type="character" w:customStyle="1" w:styleId="af6">
    <w:name w:val="Основной текст Знак"/>
    <w:basedOn w:val="a0"/>
    <w:link w:val="af5"/>
    <w:rsid w:val="00150F56"/>
    <w:rPr>
      <w:lang w:val="uk-UA" w:eastAsia="uk-UA"/>
    </w:rPr>
  </w:style>
  <w:style w:type="paragraph" w:styleId="af7">
    <w:name w:val="Title"/>
    <w:basedOn w:val="a"/>
    <w:link w:val="af8"/>
    <w:qFormat/>
    <w:rsid w:val="00150F56"/>
    <w:pPr>
      <w:jc w:val="center"/>
    </w:pPr>
    <w:rPr>
      <w:b/>
      <w:smallCaps/>
      <w:szCs w:val="20"/>
      <w:lang w:val="uk-UA" w:eastAsia="uk-UA"/>
    </w:rPr>
  </w:style>
  <w:style w:type="character" w:customStyle="1" w:styleId="af8">
    <w:name w:val="Название Знак"/>
    <w:basedOn w:val="a0"/>
    <w:link w:val="af7"/>
    <w:rsid w:val="00150F56"/>
    <w:rPr>
      <w:b/>
      <w:smallCaps/>
      <w:sz w:val="24"/>
      <w:lang w:val="uk-UA" w:eastAsia="uk-UA"/>
    </w:rPr>
  </w:style>
  <w:style w:type="paragraph" w:customStyle="1" w:styleId="BodyText2">
    <w:name w:val="Body Text 2"/>
    <w:basedOn w:val="a"/>
    <w:rsid w:val="00150F56"/>
    <w:pPr>
      <w:widowControl w:val="0"/>
      <w:suppressAutoHyphens/>
      <w:ind w:right="352" w:firstLine="440"/>
      <w:jc w:val="both"/>
    </w:pPr>
    <w:rPr>
      <w:rFonts w:ascii="Arial" w:hAnsi="Arial"/>
      <w:szCs w:val="20"/>
      <w:lang w:val="uk-UA"/>
    </w:rPr>
  </w:style>
  <w:style w:type="paragraph" w:styleId="23">
    <w:name w:val="Body Text 2"/>
    <w:basedOn w:val="a"/>
    <w:link w:val="24"/>
    <w:rsid w:val="00150F56"/>
    <w:pPr>
      <w:spacing w:after="120" w:line="480" w:lineRule="auto"/>
    </w:pPr>
    <w:rPr>
      <w:sz w:val="20"/>
      <w:szCs w:val="20"/>
      <w:lang w:val="uk-UA"/>
    </w:rPr>
  </w:style>
  <w:style w:type="character" w:customStyle="1" w:styleId="24">
    <w:name w:val="Основной текст 2 Знак"/>
    <w:basedOn w:val="a0"/>
    <w:link w:val="23"/>
    <w:rsid w:val="00150F56"/>
    <w:rPr>
      <w:lang w:val="uk-UA"/>
    </w:rPr>
  </w:style>
  <w:style w:type="paragraph" w:styleId="33">
    <w:name w:val="Body Text 3"/>
    <w:basedOn w:val="a"/>
    <w:link w:val="34"/>
    <w:rsid w:val="00150F56"/>
    <w:pPr>
      <w:spacing w:after="120"/>
    </w:pPr>
    <w:rPr>
      <w:sz w:val="16"/>
      <w:szCs w:val="16"/>
      <w:lang w:val="uk-UA"/>
    </w:rPr>
  </w:style>
  <w:style w:type="character" w:customStyle="1" w:styleId="34">
    <w:name w:val="Основной текст 3 Знак"/>
    <w:basedOn w:val="a0"/>
    <w:link w:val="33"/>
    <w:rsid w:val="00150F56"/>
    <w:rPr>
      <w:sz w:val="16"/>
      <w:szCs w:val="16"/>
      <w:lang w:val="uk-UA"/>
    </w:rPr>
  </w:style>
  <w:style w:type="paragraph" w:styleId="af9">
    <w:name w:val="Normal (Web)"/>
    <w:basedOn w:val="a"/>
    <w:rsid w:val="00150F56"/>
    <w:pPr>
      <w:spacing w:before="100" w:beforeAutospacing="1" w:after="165"/>
    </w:pPr>
  </w:style>
  <w:style w:type="paragraph" w:customStyle="1" w:styleId="12">
    <w:name w:val=" Знак1 Знак Знак Знак Знак Знак Знак Знак"/>
    <w:basedOn w:val="a"/>
    <w:autoRedefine/>
    <w:rsid w:val="00150F56"/>
    <w:pPr>
      <w:spacing w:after="160" w:line="240" w:lineRule="exact"/>
    </w:pPr>
    <w:rPr>
      <w:rFonts w:ascii="Arial" w:eastAsia="MS Mincho" w:hAnsi="Arial" w:cs="Arial"/>
      <w:b/>
      <w:sz w:val="26"/>
      <w:szCs w:val="26"/>
      <w:lang w:val="en-US" w:eastAsia="en-US"/>
    </w:rPr>
  </w:style>
  <w:style w:type="character" w:customStyle="1" w:styleId="FontStyle11">
    <w:name w:val="Font Style11"/>
    <w:rsid w:val="00150F56"/>
    <w:rPr>
      <w:rFonts w:ascii="Times New Roman" w:hAnsi="Times New Roman"/>
      <w:spacing w:val="10"/>
      <w:sz w:val="24"/>
    </w:rPr>
  </w:style>
  <w:style w:type="character" w:styleId="afa">
    <w:name w:val="Strong"/>
    <w:uiPriority w:val="99"/>
    <w:qFormat/>
    <w:rsid w:val="00150F56"/>
    <w:rPr>
      <w:rFonts w:cs="Times New Roman"/>
      <w:b/>
    </w:rPr>
  </w:style>
  <w:style w:type="character" w:customStyle="1" w:styleId="41">
    <w:name w:val="Основной текст (4)_"/>
    <w:basedOn w:val="a0"/>
    <w:link w:val="42"/>
    <w:locked/>
    <w:rsid w:val="00A10397"/>
    <w:rPr>
      <w:b/>
      <w:bCs/>
      <w:sz w:val="18"/>
      <w:szCs w:val="18"/>
      <w:shd w:val="clear" w:color="auto" w:fill="FFFFFF"/>
    </w:rPr>
  </w:style>
  <w:style w:type="paragraph" w:customStyle="1" w:styleId="42">
    <w:name w:val="Основной текст (4)"/>
    <w:basedOn w:val="a"/>
    <w:link w:val="41"/>
    <w:rsid w:val="00A10397"/>
    <w:pPr>
      <w:shd w:val="clear" w:color="auto" w:fill="FFFFFF"/>
      <w:spacing w:after="180" w:line="226" w:lineRule="exact"/>
      <w:jc w:val="center"/>
    </w:pPr>
    <w:rPr>
      <w:b/>
      <w:bCs/>
      <w:sz w:val="18"/>
      <w:szCs w:val="18"/>
      <w:lang w:val="uk-UA" w:eastAsia="uk-UA"/>
    </w:rPr>
  </w:style>
  <w:style w:type="character" w:customStyle="1" w:styleId="43">
    <w:name w:val="Основной текст (4) + Не полужирный"/>
    <w:basedOn w:val="41"/>
    <w:rsid w:val="00A10397"/>
    <w:rPr>
      <w:rFonts w:ascii="Times New Roman" w:hAnsi="Times New Roman" w:cs="Times New Roman"/>
      <w:spacing w:val="0"/>
    </w:rPr>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165730">
      <w:bodyDiv w:val="1"/>
      <w:marLeft w:val="0"/>
      <w:marRight w:val="0"/>
      <w:marTop w:val="0"/>
      <w:marBottom w:val="0"/>
      <w:divBdr>
        <w:top w:val="none" w:sz="0" w:space="0" w:color="auto"/>
        <w:left w:val="none" w:sz="0" w:space="0" w:color="auto"/>
        <w:bottom w:val="none" w:sz="0" w:space="0" w:color="auto"/>
        <w:right w:val="none" w:sz="0" w:space="0" w:color="auto"/>
      </w:divBdr>
    </w:div>
    <w:div w:id="364335798">
      <w:bodyDiv w:val="1"/>
      <w:marLeft w:val="0"/>
      <w:marRight w:val="0"/>
      <w:marTop w:val="0"/>
      <w:marBottom w:val="0"/>
      <w:divBdr>
        <w:top w:val="none" w:sz="0" w:space="0" w:color="auto"/>
        <w:left w:val="none" w:sz="0" w:space="0" w:color="auto"/>
        <w:bottom w:val="none" w:sz="0" w:space="0" w:color="auto"/>
        <w:right w:val="none" w:sz="0" w:space="0" w:color="auto"/>
      </w:divBdr>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9218">
      <w:bodyDiv w:val="1"/>
      <w:marLeft w:val="0"/>
      <w:marRight w:val="0"/>
      <w:marTop w:val="0"/>
      <w:marBottom w:val="0"/>
      <w:divBdr>
        <w:top w:val="none" w:sz="0" w:space="0" w:color="auto"/>
        <w:left w:val="none" w:sz="0" w:space="0" w:color="auto"/>
        <w:bottom w:val="none" w:sz="0" w:space="0" w:color="auto"/>
        <w:right w:val="none" w:sz="0" w:space="0" w:color="auto"/>
      </w:divBdr>
    </w:div>
    <w:div w:id="1428193001">
      <w:bodyDiv w:val="1"/>
      <w:marLeft w:val="0"/>
      <w:marRight w:val="0"/>
      <w:marTop w:val="0"/>
      <w:marBottom w:val="0"/>
      <w:divBdr>
        <w:top w:val="none" w:sz="0" w:space="0" w:color="auto"/>
        <w:left w:val="none" w:sz="0" w:space="0" w:color="auto"/>
        <w:bottom w:val="none" w:sz="0" w:space="0" w:color="auto"/>
        <w:right w:val="none" w:sz="0" w:space="0" w:color="auto"/>
      </w:divBdr>
    </w:div>
    <w:div w:id="20238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Kadenko</dc:creator>
  <cp:keywords/>
  <cp:lastModifiedBy>111</cp:lastModifiedBy>
  <cp:revision>2</cp:revision>
  <cp:lastPrinted>2013-04-16T08:58:00Z</cp:lastPrinted>
  <dcterms:created xsi:type="dcterms:W3CDTF">2013-06-04T11:15:00Z</dcterms:created>
  <dcterms:modified xsi:type="dcterms:W3CDTF">2013-06-04T11:15:00Z</dcterms:modified>
</cp:coreProperties>
</file>