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0230" cy="760095"/>
            <wp:effectExtent l="19050" t="0" r="127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Про електронний цифровий </w:t>
      </w:r>
      <w:proofErr w:type="gramStart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2003, N 36, ст.276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879-VI  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6A22D6">
        <w:fldChar w:fldCharType="begin"/>
      </w:r>
      <w:r w:rsidR="006A22D6">
        <w:instrText>HYPERLINK "http://zakon4.rada.gov.ua/laws/show/879-17"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879-17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15.01.2009, ВВР, 2009, N 24, ст.296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5284-VI   ( </w:t>
      </w:r>
      <w:hyperlink r:id="rId5" w:tgtFrame="_blank" w:history="1">
        <w:r w:rsidRPr="00AB26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5284-17</w:t>
        </w:r>
      </w:hyperlink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18.09.2012, ВВР, 2013, N 37, ст.488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 222-VIII (  </w:t>
      </w:r>
      <w:hyperlink r:id="rId6" w:tgtFrame="_blank" w:history="1">
        <w:r w:rsidRPr="00AB26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222-19</w:t>
        </w:r>
      </w:hyperlink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02.03.2015, ВВР, 2015, N 23, ст.158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1666-VIII ( </w:t>
      </w:r>
      <w:hyperlink r:id="rId7" w:tgtFrame="_blank" w:history="1">
        <w:r w:rsidRPr="00AB26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1666-19</w:t>
        </w:r>
      </w:hyperlink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06.10.2016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визначає  правовий  статус  електронного цифрового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та  регулює  відносини,  що  виникають  при  використанні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підпису.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Закону  не поширюється на відносини,  що виникають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використання інших  видів  електронного  підпису,  в  тому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  переведеного  у  цифрову  форму  зображення  власноручного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договором,  згода  на  обов'язковість  якого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надана Верховною Радою України,  встановлено інші правила, ніж ті,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передбачені цим Законом,  застосовуються  правила  міжнародного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Законі терміни вживаються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значенні: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- дані в електронній формі, які додаються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інших  електронних  даних  або  логічно  з  ними  пов'язані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призначені для ідентифікації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цих даних;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 цифровий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-  вид  електронного  підпису,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отриманого  за  результатом  криптографічного  перетворення набору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електронних  даних,  який  додається до цього набору або логічно 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 поєднується  і  дає  змогу  підтвердити  його  цілісність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ідентифікувати    підписувача.    Електронний    цифровий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накладається  за  допомогою  особистого  ключа та перевіряється за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відкритого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засіб  електронного  цифрового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-  програмний засіб,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програмно-апаратний   або   апаратний   пристрій,  призначені 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генерації   ключів,   накладення   та/або  перевірки 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підпису;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особистий   ключ   -   параметр   криптографічного  алгоритму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електронного   цифрового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 доступний  тільки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підписувачу;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відкритий   ключ   -   параметр   криптографічного  алгоритму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перевірки  електронного  цифрового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 доступний  суб'єктам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 у сфері використання електронного цифрового підпису;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засвідчення чинності  відкритого ключа - процедура формування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сертифіката відкритого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сертифікат  відкритого  ключа  (далі  -  сертифікат  ключа) -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документ,  виданий  центром  сертифікації  ключів,  який засвідчує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чинність і належність відкритого  ключа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ідписувачу.  Сертифікати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ключів  можуть  розповсюджуватися  в електронній формі або у формі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 на папері та використовуватися для  ідентифікації  особи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посилений  сертифікат  відкритого  ключа  (далі  -  посилений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  ключа)  -  сертифікат  ключа,  який відповідає вимогам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цього  Закону,  виданий акредитованим центром сертифікації ключів,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засвідчувальним центром, центральним засвідчувальним органом;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акредитація   -   процедура   документального     засвідчення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компетентності  центра сертифікації ключів здійснювати діяльність,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пов'язану з обслуговуванням посилених сертифікатів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компрометація  особистого  ключа - будь-яка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ія та/або дія,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призвела  або може призвести до несанкціонованого використання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особистого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блокування  сертифіката  ключа - тимчасове зупинення чинності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сертифіката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   -  особа,  яка  на  законних  підставах  володіє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особистим  ключем  та від свого імені або за дорученням особи, яку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 представляє,  накладає  електронний  цифровий підпис під час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створення електронного документа;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послуги   електронного   цифрового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 -   надання  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користування  засобів електронного цифрового підпису, допомога при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генерації    відкритих   та   особистих   ключів,   обслуговування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сертифікатів   ключів   (формування,  розповсюдження,  скасування,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зберігання,  блокування  та  поновлення),  надання інформації щодо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чинних,  скасованих  і  блокованих  сертифікатів  ключів,  послуги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фіксування  часу,  консультації  та  інші  послуги,  визначені цим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надійний засіб  електронного  цифрового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 -   засіб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цифрового  підпису,  що має сертифікат відповідності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позитивний  експертний  висновок  за  результатами  державної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   у   сфері   криптографічного   захисту   інформації.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Підтвердження відповідності та проведення державної експертизи цих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засобів здійснюється у порядку, визначеному законодавством;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захищений   носій   особистих   ключів   -   надійний   засіб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цифрового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 що  призначений  для зберігання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особистого  ключа  та  має вбудовані апаратно-програмні засоби, що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захист записаних на нього даних від несанкціонованого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доступу,  від безпосереднього ознайомлення із значенням параметрів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особистих  ключів  та  їх  копіювання.  {  Частину  першу статті 1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новим абзацом згідно із Законом N 1666-VIII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"http://zakon4.rada.gov.ua/laws/show/1666-19"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1666-19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06.10.2016 }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Суб'єкти правових відносин у сфері послуг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електронного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Суб'єктами  правових  відносин  у  сфері  послуг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є: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користувач;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орган;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засвідчувальний центр  органу  виконавчої  влади  або  іншого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 (далі - засвідчувальний центр);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контролюючий орган.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Правовий статус електронного цифрового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цифровий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  за    правовим    статусом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прирівнюється до власноручного підпису (печатки) у разі, якщо: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цифровий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підтверджено  з   використанням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посиленого   сертифіката   ключа  за  допомогою  надійних  засобів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підпису;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перевірки  використовувався   посилений   сертифікат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ключа, чинний на момент накладення електронного цифрового підпису;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особистий ключ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 відповідає   відкритому   ключу,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зазначеному у сертифікаті.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не може бути визнаний недійсним лише через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те,  що він має електронну форму або не ґрунтується на  посиленому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сертифікаті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Призначення електронного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цифровий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призначений  для   забезпечення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фізичних   та  юридичних  осіб,  яка  здійснюється  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електронних документів.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Електронний цифровий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використовується  фізичними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юридичними  особами  -  суб'єктами електронного документообігу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ідентифікації підписувача  та  підтвердження  цілісності  даних  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електронній формі.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Використання електронного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не змінює порядку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підписання договорів та інших  документів,  встановленого  законом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вчинення правочинів у письмовій формі.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Нотаріальні дії   із   засвідчення  справжності 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на електронних документах вчиняються  відповідно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порядку, встановленого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застосування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 влади,  органи  місцевого   самоврядування,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ідприємства,  установи  та організації державної форми власності,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 реєстратори прав на нерухоме майно, державні реєстратори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юридичних   осіб,  фізичних  осіб  -  підприємців  та  громадських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формувань,  нотаріуси  для  засвідчення  чинності відкритого ключа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використовують лише посилений сертифікат ключа.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5 із змінами, внесеними згідно із Законом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1666-VIII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"http://zakon4.rada.gov.ua/laws/show/1666-19"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1666-19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06.10.2016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Державні   реєстратори   прав  на  нерухоме  майно,  державні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реєстратори   юридичних  осіб,  фізичних  осіб  -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ідприємців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 формувань,   нотаріуси   також  використовують  лише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захищені носії особистих ключів.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5 доповнено новою частиною згідно із Законом N 1666-VIII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"http://zakon4.rada.gov.ua/laws/show/1666-19"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1666-19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06.10.2016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Перевірка  інформації, необхідної для реєстрації і формування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посиленого сертифіката ключа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ідписувачів здійснюється виключно за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 особистої присутності, якщо інше не встановлено цим Законом.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5 доповнено новою частиною згідно із Законом N 1666-VIII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"http://zakon4.rada.gov.ua/laws/show/1666-19"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1666-19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06.10.2016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юридичні  та  фізичні особи можуть на договірних засадах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засвідчувати  чинність  відкритого   ключа   сертифікатом   ключа,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сформованим  центром сертифікації ключів,  а також використовувати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електронний цифровий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без сертифіката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Розподіл ризиків   збитків,   що   можуть   бути    заподіяні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ідписувачам,  користувачам  та  третім  особам,  які користуються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електронними   цифровими   підписами   без   сертифіката    ключа,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 суб'єктами   правових   відносин   у  сфері  послуг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підпису на договірних засадах.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Захист прав споживачів послуг електронного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механізм  реалізації  захисту  цих  прав регулюються цим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 та   Законом   України   "Про  захист  прав  споживачів"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8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1023-12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випадках,   коли   відповідно  до  законодавства  необхідне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засвідчення дійсності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на документах та відповідності копій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  оригіналам   печаткою,   а   також  для  забезпечення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цілісності  електронних  даних та ідентифікації юридичної особи як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підписувача  під  час  надання  адміністративних та інших послуг 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електронній  формі,  здійснення  інформаційного  обміну  з  іншими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юридичними  особами,  на електронний документ накладається ще один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електронний    цифровий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  юридичної   особи,   спеціально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призначений для таких цілей.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сьома статті 5 із змінами, внесеними згідно із Законом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1666-VIII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"http://zakon4.rada.gov.ua/laws/show/1666-19"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1666-19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06.10.2016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застосування  електронного 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органами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 влади,     органами     місцевого     самоврядування,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підприємствами,   установами   та  організаціями  державної  форми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   (   </w:t>
      </w:r>
      <w:hyperlink r:id="rId9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1452-2004-п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визначається  Кабінетом  Міністрів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застосування  електронного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 у  тому  числі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цифрового  підпису  в банківській системі України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суб'єктами   переказу   коштів  визначається  Національним  банком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статті  5  в редакції Закону N 5284-VI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"http://zakon4.rada.gov.ua/laws/show/5284-17"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5284-17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18.09.2012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Вимоги до сертифіката ключа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Сертифікат ключа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містить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такі обов'язкові дані: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   реквізити   центру   сертифікації   ключів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засвідчувального органу, засвідчувального центру);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зазначення, що сертифікат виданий в Україні;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унікальний реєстраційний номер сертифіката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основні  дані  (реквізити)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- власника особистого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і час початку та закінчення строку чинності сертифіката;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відкритий ключ;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криптографічного алгоритму,  що використовується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власником особистого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інформацію про обмеження використання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Посилений сертифікат  ключа,  крім  обов'язкових  даних,  які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містяться  в  сертифікаті  ключа,  повинен  мати ознаку посиленого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сертифіката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дані можуть вноситися у посилений  сертифікат  ключа  на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вимогу його власника.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 має право: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скасування,    блокування   або   поновлення   свого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сертифіката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оскаржити дії чи бездіяльність центру сертифікації 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судовому порядку.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 зобов'язаний: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зберігати особистий ключ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таємниці;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надавати центру  сертифікації  ключів  дані згідно з вимогами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6 цього Закону для засвідчення чинності відкритого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своєчасно надавати центру сертифікації ключів інформацію  про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зміну даних, відображених у сертифікаті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Центром сертифікації   ключів   може   бути   юридична  особа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форми власності або фізична особа,  яка є  суб'єктом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ідприємницької   діяльності,   що   надає   послуги 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підпису та засвідчила свій відкритий ключ у центральному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засвідчувальному  органі або засвідчувальному центрі з дотриманням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статті 6 цього Закону.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Обслуговування фізичних  та   юридичних   осіб   здійснюється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центром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договірних засадах.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сертифікації ключів має право: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послуги    електронного    цифрового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обслуговувати сертифікати ключів;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отримувати та перевіряти інформацію, необхідну для реєстрації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  і   формування  сертифіката  ключа  безпосередньо  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юридичної або фізичної особи чи у її уповноваженого представника.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зобов'язаний: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забезпечувати захист інформації  в  автоматизованих  системах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законодавства;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захист   персональних   даних,   отриманих  від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ідписувача, згідно з законодавством;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встановлювати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формування сертифіката ключа належність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відкритого ключа та відповідного особистого ключа підписувачу;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своєчасно  скасовувати,  блокувати та поновлювати сертифікати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випадках, передбачених цим Законом;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своєчасно попереджувати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та додавати в  сертифікат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відкритого ключа підписувача інформацію про обмеження використання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 цифрового   підпису,   які    встановлюються   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можливості  відшкодування  збитків  сторін  у  разі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заподіяння шкоди з боку центру сертифікації ключів;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перевіряти законність звернень про скасування,  блокування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поновлення сертифікатів ключів та зберігати документи, на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були скасовані, блоковані та поновлені сертифікати ключів;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цілодобово приймати  заяви  про  скасування,  блокування 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поновлення сертифікатів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вести електронний  перелік  чинних,  скасованих  і блокованих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сертифікатів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цілодобово доступ користувачів до  сертифікатів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ключів  та  відповідних  електронних  перелі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сертифікатів через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загальнодоступні телекомунікаційні канали;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зберігання  сформованих   сертифікатів   ключів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  строку,  передбаченого  законодавством  для  зберігання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відповідних документі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папері;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консультації  з  питань,  пов'язаних  з  електронним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цифровим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Зберігання особистих  ключів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ідписувачів  та ознайомлення 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 в центрі сертифікації ключів забороняються.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Акредитований центр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 сертифікації  ключів,  акредитований  в  установленому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порядку, є акредитованим центром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сертифікації ключів має право: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послуги    електронного    цифрового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обслуговувати виключно посилені сертифікати ключів;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отримувати та перевіряти інформацію, необхідну для реєстрації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ідписувача    і    формування   посиленого   сертифіката   ключа,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у юридичної або фізичної особи чи її представника.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сертифікації ключів  має  виконувати  усі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зобов'язання  та  вимоги,  встановлені  законодавством  для центру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 ключів, та додатково зобов'язаний використовувати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послуг  електронного  цифрового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  надійні  засоби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підпису.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акредитації  (  </w:t>
      </w:r>
      <w:hyperlink r:id="rId10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903-2004-п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вимоги, яким повинен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відповідати     акредитований     центр    сертифікації    ключів,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встановлюються Кабінетом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Засвідчувальний центр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України    за    необхідності    визначає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засвідчувальний  центр  центрального  органу  виконавчої влади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реєстрації,  засвідчення чинності відкритих ключів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акредитації групи центрів сертифікації ключів, які надають послуги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підпису цьому органу і підпорядкованим йому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підприємствам, установам та організаціям.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державні   органи  за  необхідності,  за  погодженням  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Кабінетом 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України,  визначають   свої   засвідчувальні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центри,  призначені  для  виконання функцій,  зазначених у частині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першій цієї статті.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Засвідчувальний центр  по   відношенню   до   групи   центрів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 ключів,  зазначених у частині першій цієї статті, має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ті ж функції і  повноваження,  що  й  центральний  засвідчувальний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 стосовно центрів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Засвідчувальний центр    відповідає   вимогам,   встановленим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законодавством для акредитованого центру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Засвідчувальний центр реєструється,  засвідчує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відкритий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 і акредитується у центральному засвідчувальному органі.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  про   засвідчувальний   центр   (  </w:t>
      </w:r>
      <w:hyperlink r:id="rId11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1451-2004-п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 влади  затверджується  Кабінетом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Національний  банк України має право створити Засвідчувальний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  для забезпечення реєстрації, засвідчення чинності відкритих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ключів та акредитації центрів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10  доповнено  частиною  згідно  із  Законом  N 5284-VI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"http://zakon4.rada.gov.ua/laws/show/5284-17"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5284-17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18.09.2012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Центральний засвідчувальний орган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 орган   визначається   Кабінетом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орган: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формує і  видає  посилені  сертифікати ключів засвідчувальним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центрам та центрам сертифікації ключів з дотриманням вимог  статті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6 цього Закону;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блоку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скасовує  та  поновлює  посилені  сертифікати  ключів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засвідчувальних центрів та центрів сертифікації ключів у випадках,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цим Законом;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 електронні  реєстри  чинних,  блокованих  та  скасованих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посилених сертифікатів ключів засвідчувальних центрів  та  центрів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 акредитацію  центрів  сертифікації  ключів,  отримує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перевіряє інформацію, необхідну для їх акредитації;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цілодобово  доступ  засвідчувальних   центрів 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центрів  сертифікації  ключів  до посилених сертифікатів ключів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відповідних   електронних    реє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  через    загальнодоступні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телекомунікаційні канали;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зберігає посилені  сертифікати ключів засвідчувальних центрів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центрів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надає засвідчувальним центрам та центрам сертифікації  ключів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консультації  з  питань,  пов'язаних  з використанням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  орган    відповідає    вимогам,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законодавством для акредитованого центру сертифікації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про     центральний      засвідчувальний      орган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затверджується Кабінетом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12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1451-2004-п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Контролюючий орган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Функції     контролюючого    органу    здійснює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уповноважений   центральний   орган   виконавчої  влади  з  питань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 спеціального зв'язку та захисту інформації.</w:t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 статті 12 в редакції Закону N 879-VI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6A22D6">
        <w:fldChar w:fldCharType="begin"/>
      </w:r>
      <w:r w:rsidR="006A22D6">
        <w:instrText>HYPERLINK "http://zakon4.rada.gov.ua/laws/show/879-17" \t "_blank"</w:instrText>
      </w:r>
      <w:r w:rsidR="006A22D6">
        <w:fldChar w:fldCharType="separate"/>
      </w:r>
      <w:r w:rsidRPr="00AB269C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879-17</w:t>
      </w:r>
      <w:r w:rsidR="006A22D6">
        <w:fldChar w:fldCharType="end"/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15.01.2009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Контролюючий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орган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перевіряє  дотримання  вимог цього Закону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засвідчувальним органом,  засвідчувальними центрами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центрами сертифікації ключів.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 невиконання  або  неналежного виконання обов'язків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виявлення порушень вимог,  встановлених законодавством для  центру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 ключів,  засвідчувального центру,  контролюючий орган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дає розпорядження центральному засвідчувальному органу про негайне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вжиття заходів, передбачених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Скасування, блокування  та поновлення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посиленого сертифіката ключа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 сертифікації  ключів  негайно   скасовує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сформований ним посилений сертифікат ключа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закінчення строку чинності сертифіката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  заяви   власника   ключа  або  його  уповноваженого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діяльності юридичної особи - власника ключа;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смерті  фізичної  особи  - власника ключа або оголошення його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померлим за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суду;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визнання власника ключа недієздатним за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суду;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власником ключа недостовірних даних;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компрометації особистого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 орган негайно скасовує посилений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  ключа  центру  сертифікації  ключів,  засвідчувального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центру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припинення діяльності з надання послуг електронного цифрового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компрометації особистого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Центральний засвідчувальний  орган,  засвідчувальний   центр,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акредитований центр сертифікації ключів негайно блокують посилений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 ключа: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подання заяви власника ключа або  його  уповноваженого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суду, що набрало законної сили;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компрометації особистого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Скасування і  блокування посиленого сертифіката ключа набирає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з  моменту  внесення  до  реєстру  чинних,  скасованих  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блокованих  посилених  сертифікатів  із  зазначенням  дати та часу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цієї операції.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засвідчувальний  орган,  засвідчувальний   центр,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акредитований  центр  сертифікації ключів негайно повідомляють про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скасування  або  блокування  посиленого  сертифіката  ключа   його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власника.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Блокований посилений сертифікат ключа поновлюється: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подання  заяви власника ключа або його уповноваженого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суду, що набрало законної сили;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встановлення недостовірності даних  про  компрометацію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особистого ключа.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Припинення діяльності центру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сертифікації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сертифікації ключів припиняє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діяльність відповідно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законодавства.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щодо  припинення  діяльності  центр сертифікації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ключів повідомляє підписувачів за три місяці,  якщо інші строки не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  законодавством.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ідписувачі  мають  право  обирати  за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власним  бажанням  будь-який   центр   сертифікації   ключів   для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подальшого    обслуговування,    якщо    інше    не    передбачено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законодавством.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повідомлення про припинення діяльності центр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 ключів не має права видавати нові сертифікати ключів.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  сертифікати  ключів,  що  були  видані  центром  сертифікації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ключів, після припинення його діяльності скасовуються.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 сертифікації ключів,  що повідомив про припинення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своєї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іяльності, зобов'язаний забезпечити захист прав споживачів шляхом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   грошей   за   послуги,  що  не  можуть  надаватися  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подальшому, якщо вони були попередньо оплачені.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сертифікації ключів додатково  повідомляє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щодо припинення діяльності центральний засвідчувальний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 або відповідний засвідчувальний центр.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Акредитований центр  сертифікації   ключів   протягом   доби,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визначеної  як  дата припинення його діяльності,  передає посилені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сертифікати  ключів,  відповідні  реєстри  посилених  сертифікатів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ключів  та  документовану  інформацію,  яка 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ідлягає обов'язковій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передачі,  відповідному засвідчувальному центру  або  центральному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засвідчувальному органу.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Порядок передачі  акредитованим  центром  сертифікації ключів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посилених  сертифікатів  ключів,  відповідних  реє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посилених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сертифікатів  ключів  та  документованої інформації,  яка підлягає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обов'язковій  передачі, встановлюється Кабінетом Міністрів України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AB269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1454-2004-п</w:t>
        </w:r>
      </w:hyperlink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 електронний цифровий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винні   у   порушенні  законодавства  про  електронний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цифровий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ідпис, несуть відповідальність згідно з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Розв'язання спорі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Спори, що  виникають  у  сфері  надання  послуг  електронного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цифрового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ідпису, розв'язуються в порядку, встановленому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Визнання іноземних сертифікатів ключі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Іноземні сертифікати   ключів,   засвідчені   відповідно   до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тих держав,  де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видані,  визнаються  в  Україні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чинними у порядку, встановленому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B2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1 січня 2004 року.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     приведення    законів     України    та      інших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  у  відповідність  із  цим  Законом вони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у частині, що не суперечить цьому Закону.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 3  статті  18  втратив  чинність на </w:t>
      </w:r>
      <w:proofErr w:type="gramStart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 Закону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222-VIII ( </w:t>
      </w:r>
      <w:hyperlink r:id="rId14" w:tgtFrame="_blank" w:history="1">
        <w:r w:rsidRPr="00AB269C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222-19</w:t>
        </w:r>
      </w:hyperlink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02.03.2015 }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B269C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Кабінету 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протягом шести місяців з дня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підготувати та внести до Верховно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 пропозиції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внесення  змін  до  законів  України,  що випливають із цього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приведення  своїх  нормативно-правових  актів,  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нормативно-правових  актів міністерств та інших центральних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виконавчої влади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з цим Законом;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визначити центральний засвідчувальний орган;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прийняття нормативно-правових актів, передбачених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Національному  банку  України протягом шести місяців з дня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 Законом  привести  свої  нормативно-правові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акти 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з цим Законом.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Кабінету  Міні</w:t>
      </w:r>
      <w:proofErr w:type="gramStart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разом  з Національним банком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іншими органами державної влади протягом шести місяців з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дня  набрання  чинності цим Законом розробити та внести на розгляд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Верховної  Ради  України  програму   заходів   щодо   впровадження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   документа,    електронного    документообігу    та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електронного цифрового підпису.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Президент України                                         Л.КУЧМА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B269C" w:rsidRPr="00AB269C" w:rsidRDefault="00AB269C" w:rsidP="00AB2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22 травня 2003 року </w:t>
      </w:r>
      <w:r w:rsidRPr="00AB269C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852-IV </w:t>
      </w:r>
    </w:p>
    <w:p w:rsidR="00FE0FF7" w:rsidRDefault="00FE0FF7"/>
    <w:sectPr w:rsidR="00FE0FF7" w:rsidSect="00FE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B269C"/>
    <w:rsid w:val="0025414D"/>
    <w:rsid w:val="003E74CA"/>
    <w:rsid w:val="004E7F24"/>
    <w:rsid w:val="006A22D6"/>
    <w:rsid w:val="006E5804"/>
    <w:rsid w:val="00745907"/>
    <w:rsid w:val="00AB269C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2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26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023-12" TargetMode="External"/><Relationship Id="rId13" Type="http://schemas.openxmlformats.org/officeDocument/2006/relationships/hyperlink" Target="http://zakon4.rada.gov.ua/laws/show/1454-2004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666-19" TargetMode="External"/><Relationship Id="rId12" Type="http://schemas.openxmlformats.org/officeDocument/2006/relationships/hyperlink" Target="http://zakon4.rada.gov.ua/laws/show/1451-2004-%D0%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22-19" TargetMode="External"/><Relationship Id="rId11" Type="http://schemas.openxmlformats.org/officeDocument/2006/relationships/hyperlink" Target="http://zakon4.rada.gov.ua/laws/show/1451-2004-%D0%BF" TargetMode="External"/><Relationship Id="rId5" Type="http://schemas.openxmlformats.org/officeDocument/2006/relationships/hyperlink" Target="http://zakon4.rada.gov.ua/laws/show/5284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903-2004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452-2004-%D0%BF" TargetMode="External"/><Relationship Id="rId14" Type="http://schemas.openxmlformats.org/officeDocument/2006/relationships/hyperlink" Target="http://zakon4.rada.gov.ua/laws/show/2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4072</Words>
  <Characters>23211</Characters>
  <Application>Microsoft Office Word</Application>
  <DocSecurity>0</DocSecurity>
  <Lines>193</Lines>
  <Paragraphs>54</Paragraphs>
  <ScaleCrop>false</ScaleCrop>
  <Company>Управление образования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dcterms:created xsi:type="dcterms:W3CDTF">2016-11-17T14:04:00Z</dcterms:created>
  <dcterms:modified xsi:type="dcterms:W3CDTF">2016-11-17T14:04:00Z</dcterms:modified>
</cp:coreProperties>
</file>