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64480251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E536FF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863C90" w:rsidRPr="00000555" w:rsidRDefault="00863C90" w:rsidP="00863C90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000555">
        <w:rPr>
          <w:rFonts w:ascii="Times New Roman" w:hAnsi="Times New Roman" w:cs="Times New Roman"/>
          <w:i w:val="0"/>
          <w:lang w:val="uk-UA"/>
        </w:rPr>
        <w:t>Н А К А З</w:t>
      </w:r>
    </w:p>
    <w:p w:rsidR="00863C90" w:rsidRPr="00863C90" w:rsidRDefault="00863C90" w:rsidP="00863C90">
      <w:pPr>
        <w:rPr>
          <w:sz w:val="28"/>
          <w:szCs w:val="28"/>
          <w:lang w:val="uk-UA" w:eastAsia="en-US"/>
        </w:rPr>
      </w:pPr>
      <w:r w:rsidRPr="00863C90">
        <w:rPr>
          <w:sz w:val="28"/>
          <w:szCs w:val="28"/>
          <w:lang w:val="uk-UA" w:eastAsia="en-US"/>
        </w:rPr>
        <w:t>15.08.2017</w:t>
      </w:r>
      <w:r w:rsidRPr="00863C90">
        <w:rPr>
          <w:lang w:val="uk-UA" w:eastAsia="en-US"/>
        </w:rPr>
        <w:tab/>
      </w:r>
      <w:r w:rsidRPr="00863C90">
        <w:rPr>
          <w:lang w:val="uk-UA" w:eastAsia="en-US"/>
        </w:rPr>
        <w:tab/>
      </w:r>
      <w:r w:rsidRPr="00863C90">
        <w:rPr>
          <w:lang w:val="uk-UA" w:eastAsia="en-US"/>
        </w:rPr>
        <w:tab/>
      </w:r>
      <w:r w:rsidRPr="00863C90">
        <w:rPr>
          <w:lang w:val="uk-UA" w:eastAsia="en-US"/>
        </w:rPr>
        <w:tab/>
      </w:r>
      <w:r w:rsidRPr="00863C90">
        <w:rPr>
          <w:lang w:val="uk-UA" w:eastAsia="en-US"/>
        </w:rPr>
        <w:tab/>
      </w:r>
      <w:r w:rsidRPr="00863C90">
        <w:rPr>
          <w:lang w:val="uk-UA" w:eastAsia="en-US"/>
        </w:rPr>
        <w:tab/>
      </w:r>
      <w:r w:rsidRPr="00863C90">
        <w:rPr>
          <w:lang w:val="uk-UA" w:eastAsia="en-US"/>
        </w:rPr>
        <w:tab/>
      </w:r>
      <w:r w:rsidRPr="00863C90">
        <w:rPr>
          <w:lang w:val="uk-UA" w:eastAsia="en-US"/>
        </w:rPr>
        <w:tab/>
      </w:r>
      <w:r w:rsidRPr="00863C90">
        <w:rPr>
          <w:lang w:val="uk-UA" w:eastAsia="en-US"/>
        </w:rPr>
        <w:tab/>
      </w:r>
      <w:r w:rsidRPr="00863C90">
        <w:rPr>
          <w:lang w:val="uk-UA" w:eastAsia="en-US"/>
        </w:rPr>
        <w:tab/>
      </w:r>
      <w:r w:rsidRPr="00863C90">
        <w:rPr>
          <w:sz w:val="28"/>
          <w:szCs w:val="28"/>
          <w:lang w:val="uk-UA" w:eastAsia="en-US"/>
        </w:rPr>
        <w:t>№ 163</w:t>
      </w:r>
    </w:p>
    <w:p w:rsidR="00863C90" w:rsidRPr="00863C90" w:rsidRDefault="00863C90" w:rsidP="00863C90">
      <w:pPr>
        <w:pStyle w:val="2"/>
        <w:tabs>
          <w:tab w:val="left" w:pos="4111"/>
        </w:tabs>
        <w:ind w:right="5527"/>
        <w:rPr>
          <w:b w:val="0"/>
          <w:lang w:val="uk-UA"/>
        </w:rPr>
      </w:pPr>
    </w:p>
    <w:p w:rsidR="00863C90" w:rsidRPr="00863C90" w:rsidRDefault="00863C90" w:rsidP="00863C90">
      <w:pPr>
        <w:pStyle w:val="2"/>
        <w:tabs>
          <w:tab w:val="left" w:pos="4111"/>
        </w:tabs>
        <w:ind w:right="5527"/>
        <w:rPr>
          <w:b w:val="0"/>
          <w:lang w:val="uk-UA"/>
        </w:rPr>
      </w:pPr>
    </w:p>
    <w:p w:rsidR="00863C90" w:rsidRPr="00000555" w:rsidRDefault="00863C90" w:rsidP="00863C90">
      <w:pPr>
        <w:pStyle w:val="2"/>
        <w:tabs>
          <w:tab w:val="left" w:pos="4111"/>
        </w:tabs>
        <w:ind w:right="5527"/>
        <w:rPr>
          <w:rFonts w:ascii="Times New Roman" w:hAnsi="Times New Roman" w:cs="Times New Roman"/>
          <w:b w:val="0"/>
          <w:i w:val="0"/>
          <w:lang w:val="uk-UA"/>
        </w:rPr>
      </w:pPr>
      <w:r w:rsidRPr="00000555">
        <w:rPr>
          <w:rFonts w:ascii="Times New Roman" w:hAnsi="Times New Roman" w:cs="Times New Roman"/>
          <w:b w:val="0"/>
          <w:i w:val="0"/>
          <w:lang w:val="uk-UA"/>
        </w:rPr>
        <w:t>Про створення інвентаризаційної комісії Управління освіти адміністрації Основ’янського району Харківської міської ради</w:t>
      </w:r>
    </w:p>
    <w:p w:rsidR="00863C90" w:rsidRPr="00863C90" w:rsidRDefault="00863C90" w:rsidP="00863C90">
      <w:pPr>
        <w:ind w:firstLine="720"/>
        <w:jc w:val="both"/>
        <w:rPr>
          <w:sz w:val="28"/>
          <w:szCs w:val="28"/>
          <w:lang w:val="uk-UA"/>
        </w:rPr>
      </w:pPr>
    </w:p>
    <w:p w:rsidR="00863C90" w:rsidRPr="00863C90" w:rsidRDefault="00863C90" w:rsidP="00863C90">
      <w:pPr>
        <w:ind w:firstLine="720"/>
        <w:jc w:val="both"/>
        <w:rPr>
          <w:sz w:val="28"/>
          <w:szCs w:val="28"/>
          <w:lang w:val="uk-UA"/>
        </w:rPr>
      </w:pPr>
    </w:p>
    <w:p w:rsidR="00863C90" w:rsidRPr="009A64DB" w:rsidRDefault="00863C90" w:rsidP="00863C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Положення № 879, затвердженого наказом Міністерства фінансів України № 572, які набули чинності відповідно 01.01.2015 та 31.07.2015, в закладах та організаціях, що знаходяться на державному бюджеті, </w:t>
      </w:r>
    </w:p>
    <w:p w:rsidR="00863C90" w:rsidRDefault="00863C90" w:rsidP="00863C90">
      <w:pPr>
        <w:spacing w:line="360" w:lineRule="auto"/>
        <w:ind w:firstLine="900"/>
        <w:jc w:val="both"/>
        <w:rPr>
          <w:sz w:val="28"/>
          <w:szCs w:val="28"/>
        </w:rPr>
      </w:pPr>
    </w:p>
    <w:p w:rsidR="00863C90" w:rsidRDefault="00863C90" w:rsidP="00863C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 А К А З У Ю: </w:t>
      </w:r>
    </w:p>
    <w:p w:rsidR="00863C90" w:rsidRDefault="00863C90" w:rsidP="00863C90">
      <w:pPr>
        <w:spacing w:line="360" w:lineRule="auto"/>
        <w:jc w:val="both"/>
        <w:rPr>
          <w:sz w:val="28"/>
          <w:szCs w:val="28"/>
        </w:rPr>
      </w:pPr>
    </w:p>
    <w:p w:rsidR="00863C90" w:rsidRDefault="00863C90" w:rsidP="00863C9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інвентаризацію матеріальних цінностей по всіх школах, дошкільних і позашкільних закладах освіти згідно графіку станом на 1 жовтня та 1 листопада 2017 року:</w:t>
      </w:r>
    </w:p>
    <w:p w:rsidR="00863C90" w:rsidRDefault="00863C90" w:rsidP="00863C90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1.1.</w:t>
      </w:r>
      <w:r>
        <w:rPr>
          <w:sz w:val="28"/>
          <w:szCs w:val="28"/>
        </w:rPr>
        <w:t xml:space="preserve">  інвентаризацію основних засобів, малоцінного інвентаря;</w:t>
      </w:r>
    </w:p>
    <w:p w:rsidR="00863C90" w:rsidRDefault="00863C90" w:rsidP="00863C90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1.2.</w:t>
      </w:r>
      <w:r>
        <w:rPr>
          <w:sz w:val="28"/>
          <w:szCs w:val="28"/>
        </w:rPr>
        <w:t xml:space="preserve"> інвентаризацію продуктів харчування;</w:t>
      </w:r>
    </w:p>
    <w:p w:rsidR="00863C90" w:rsidRDefault="00863C90" w:rsidP="00863C90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1.3.</w:t>
      </w:r>
      <w:r>
        <w:rPr>
          <w:sz w:val="28"/>
          <w:szCs w:val="28"/>
        </w:rPr>
        <w:t xml:space="preserve"> інвентаризацію грошових засобів і розрахунків.</w:t>
      </w:r>
    </w:p>
    <w:p w:rsidR="00863C90" w:rsidRDefault="00863C90" w:rsidP="00863C90">
      <w:pPr>
        <w:ind w:left="510"/>
        <w:jc w:val="both"/>
        <w:rPr>
          <w:sz w:val="28"/>
          <w:szCs w:val="28"/>
        </w:rPr>
      </w:pPr>
    </w:p>
    <w:p w:rsidR="00863C90" w:rsidRDefault="00863C90" w:rsidP="00863C90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2. Створити інвентаризаційну комісію у складі:</w:t>
      </w:r>
    </w:p>
    <w:p w:rsidR="00863C90" w:rsidRDefault="00863C90" w:rsidP="00863C90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Голова комісії: Нижник О.С. – начальник Управління освіти;</w:t>
      </w:r>
    </w:p>
    <w:p w:rsidR="00863C90" w:rsidRDefault="00863C90" w:rsidP="00863C90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 комісії: Іголкіна Т.І. – головний бухгалтер централізованої бухгалтерії Управління освіти.</w:t>
      </w:r>
    </w:p>
    <w:p w:rsidR="00863C90" w:rsidRDefault="00863C90" w:rsidP="00863C90">
      <w:pPr>
        <w:ind w:left="510"/>
        <w:jc w:val="both"/>
        <w:rPr>
          <w:sz w:val="28"/>
          <w:szCs w:val="28"/>
        </w:rPr>
      </w:pPr>
    </w:p>
    <w:p w:rsidR="00863C90" w:rsidRDefault="00863C90" w:rsidP="00863C90">
      <w:pPr>
        <w:ind w:left="510"/>
        <w:jc w:val="both"/>
        <w:rPr>
          <w:sz w:val="28"/>
          <w:szCs w:val="28"/>
        </w:rPr>
      </w:pPr>
    </w:p>
    <w:p w:rsidR="00863C90" w:rsidRDefault="00863C90" w:rsidP="00863C90">
      <w:pPr>
        <w:ind w:left="510"/>
        <w:jc w:val="both"/>
        <w:rPr>
          <w:sz w:val="28"/>
          <w:szCs w:val="28"/>
        </w:rPr>
      </w:pPr>
    </w:p>
    <w:p w:rsidR="00863C90" w:rsidRDefault="00863C90" w:rsidP="00863C90">
      <w:pPr>
        <w:ind w:left="510"/>
        <w:jc w:val="both"/>
        <w:rPr>
          <w:sz w:val="28"/>
          <w:szCs w:val="28"/>
        </w:rPr>
      </w:pPr>
    </w:p>
    <w:p w:rsidR="00863C90" w:rsidRDefault="00863C90" w:rsidP="00863C90">
      <w:pPr>
        <w:ind w:left="510"/>
        <w:jc w:val="both"/>
        <w:rPr>
          <w:sz w:val="28"/>
          <w:szCs w:val="28"/>
        </w:rPr>
      </w:pPr>
    </w:p>
    <w:p w:rsidR="00863C90" w:rsidRDefault="00863C90" w:rsidP="00863C90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Члени комісії:</w:t>
      </w:r>
    </w:p>
    <w:p w:rsidR="00863C90" w:rsidRDefault="00863C90" w:rsidP="00863C90">
      <w:pPr>
        <w:numPr>
          <w:ilvl w:val="0"/>
          <w:numId w:val="10"/>
        </w:numPr>
        <w:tabs>
          <w:tab w:val="clear" w:pos="87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Шевченко Л.Ф. - бухгалтер централізованої бухгалтерії Управління освіти;</w:t>
      </w:r>
    </w:p>
    <w:p w:rsidR="00863C90" w:rsidRDefault="00863C90" w:rsidP="00863C90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  Щербакова В.О. - бухгалтер централізованої бухгалтерії Управління освіти;</w:t>
      </w:r>
    </w:p>
    <w:p w:rsidR="00863C90" w:rsidRDefault="00863C90" w:rsidP="00863C90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 Єсіна О.Ю. - бухгалтер централізованої бухгалтерії Управління освіти;</w:t>
      </w:r>
    </w:p>
    <w:p w:rsidR="00863C90" w:rsidRDefault="00863C90" w:rsidP="00863C90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  Мануйлова Т.М. - бухгалтер централізованої бухгалтерії Управління освіти;</w:t>
      </w:r>
    </w:p>
    <w:p w:rsidR="00863C90" w:rsidRDefault="00863C90" w:rsidP="00863C90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 Демко А.І. - бухгалтер централізованої бухгалтерії Управління освіти;</w:t>
      </w:r>
    </w:p>
    <w:p w:rsidR="00863C90" w:rsidRDefault="00863C90" w:rsidP="00863C90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   Медведєва Л.А. - бухгалтер централізованої бухгалтерії Управління освіти.</w:t>
      </w:r>
    </w:p>
    <w:p w:rsidR="00863C90" w:rsidRDefault="00863C90" w:rsidP="00863C90">
      <w:pPr>
        <w:ind w:left="510"/>
        <w:jc w:val="both"/>
        <w:rPr>
          <w:sz w:val="28"/>
          <w:szCs w:val="28"/>
        </w:rPr>
      </w:pPr>
    </w:p>
    <w:p w:rsidR="00863C90" w:rsidRDefault="00863C90" w:rsidP="00863C9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Директорам шкіл, позашкільних закладів, завідувачам дошкільних закладів освіти до 10 вересня 2017 року надати до Управління освіти:</w:t>
      </w:r>
    </w:p>
    <w:p w:rsidR="00863C90" w:rsidRDefault="00863C90" w:rsidP="00863C90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2.1.</w:t>
      </w:r>
      <w:r>
        <w:rPr>
          <w:sz w:val="28"/>
          <w:szCs w:val="28"/>
        </w:rPr>
        <w:t xml:space="preserve"> накази про проведення інвентаризації;</w:t>
      </w:r>
    </w:p>
    <w:p w:rsidR="00863C90" w:rsidRDefault="00863C90" w:rsidP="00863C90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2.2. </w:t>
      </w:r>
      <w:r>
        <w:rPr>
          <w:sz w:val="28"/>
          <w:szCs w:val="28"/>
        </w:rPr>
        <w:t>забезпечити до початку інвентаризації зарахування на баланс матеріальних цінностей, які є у закладі.</w:t>
      </w:r>
    </w:p>
    <w:p w:rsidR="00863C90" w:rsidRDefault="00863C90" w:rsidP="00863C90">
      <w:pPr>
        <w:ind w:left="510"/>
        <w:jc w:val="both"/>
        <w:rPr>
          <w:sz w:val="28"/>
          <w:szCs w:val="28"/>
        </w:rPr>
      </w:pPr>
    </w:p>
    <w:p w:rsidR="00863C90" w:rsidRPr="00863C90" w:rsidRDefault="00863C90" w:rsidP="00863C90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63C90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Головному бухгалтеру </w:t>
      </w:r>
      <w:r w:rsidRPr="00863C90">
        <w:rPr>
          <w:sz w:val="28"/>
          <w:szCs w:val="28"/>
          <w:lang w:val="uk-UA"/>
        </w:rPr>
        <w:t xml:space="preserve">централізованої бухгалтерії Управління освіти </w:t>
      </w:r>
      <w:r>
        <w:rPr>
          <w:sz w:val="28"/>
          <w:szCs w:val="28"/>
          <w:lang w:val="uk-UA"/>
        </w:rPr>
        <w:t xml:space="preserve">    </w:t>
      </w:r>
      <w:r w:rsidRPr="00863C90">
        <w:rPr>
          <w:sz w:val="28"/>
          <w:szCs w:val="28"/>
          <w:lang w:val="uk-UA"/>
        </w:rPr>
        <w:t>Іголкін</w:t>
      </w:r>
      <w:r>
        <w:rPr>
          <w:sz w:val="28"/>
          <w:szCs w:val="28"/>
          <w:lang w:val="uk-UA"/>
        </w:rPr>
        <w:t>ій</w:t>
      </w:r>
      <w:r w:rsidRPr="00863C90">
        <w:rPr>
          <w:sz w:val="28"/>
          <w:szCs w:val="28"/>
          <w:lang w:val="uk-UA"/>
        </w:rPr>
        <w:t xml:space="preserve"> Т.І.</w:t>
      </w:r>
      <w:r>
        <w:rPr>
          <w:sz w:val="28"/>
          <w:szCs w:val="28"/>
          <w:lang w:val="uk-UA"/>
        </w:rPr>
        <w:t xml:space="preserve"> р</w:t>
      </w:r>
      <w:r w:rsidRPr="00863C90">
        <w:rPr>
          <w:sz w:val="28"/>
          <w:szCs w:val="28"/>
          <w:lang w:val="uk-UA"/>
        </w:rPr>
        <w:t xml:space="preserve">езультати інвентаризації відобразити у бухгалтерському обліку у листопаді та грудні 2017 року.                                                                                </w:t>
      </w:r>
    </w:p>
    <w:p w:rsidR="00863C90" w:rsidRPr="00863C90" w:rsidRDefault="00863C90" w:rsidP="00863C90">
      <w:pPr>
        <w:ind w:left="510"/>
        <w:jc w:val="both"/>
        <w:rPr>
          <w:sz w:val="28"/>
          <w:szCs w:val="28"/>
          <w:lang w:val="uk-UA"/>
        </w:rPr>
      </w:pPr>
    </w:p>
    <w:p w:rsidR="00863C90" w:rsidRDefault="00863C90" w:rsidP="00863C90">
      <w:pPr>
        <w:ind w:left="540" w:hanging="540"/>
        <w:jc w:val="both"/>
        <w:rPr>
          <w:sz w:val="28"/>
          <w:szCs w:val="28"/>
        </w:rPr>
      </w:pPr>
      <w:r w:rsidRPr="00863C9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4.   Контроль за виконанням наказу покласти на головного бухгалтера     централізованої бухгалтерії Управління освіти Іголкіну Т.І.</w:t>
      </w:r>
    </w:p>
    <w:p w:rsidR="00863C90" w:rsidRDefault="00863C90" w:rsidP="00863C90">
      <w:pPr>
        <w:ind w:left="510"/>
        <w:jc w:val="both"/>
        <w:rPr>
          <w:sz w:val="28"/>
          <w:szCs w:val="28"/>
        </w:rPr>
      </w:pPr>
    </w:p>
    <w:p w:rsidR="00863C90" w:rsidRDefault="00863C90" w:rsidP="00863C90">
      <w:pPr>
        <w:ind w:left="510"/>
        <w:jc w:val="both"/>
        <w:rPr>
          <w:sz w:val="28"/>
          <w:szCs w:val="28"/>
        </w:rPr>
      </w:pPr>
    </w:p>
    <w:p w:rsidR="00863C90" w:rsidRDefault="00863C90" w:rsidP="00863C90">
      <w:pPr>
        <w:spacing w:line="360" w:lineRule="auto"/>
        <w:ind w:left="510"/>
        <w:jc w:val="both"/>
        <w:rPr>
          <w:sz w:val="28"/>
          <w:szCs w:val="28"/>
        </w:rPr>
      </w:pPr>
    </w:p>
    <w:p w:rsidR="00863C90" w:rsidRDefault="00863C90" w:rsidP="00863C90">
      <w:pPr>
        <w:spacing w:line="360" w:lineRule="auto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освіти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О.С.Нижник</w:t>
      </w:r>
    </w:p>
    <w:p w:rsidR="00863C90" w:rsidRDefault="00863C90" w:rsidP="00863C90">
      <w:pPr>
        <w:jc w:val="both"/>
        <w:rPr>
          <w:sz w:val="28"/>
          <w:szCs w:val="28"/>
        </w:rPr>
      </w:pPr>
    </w:p>
    <w:p w:rsidR="00863C90" w:rsidRDefault="00863C90" w:rsidP="00863C90">
      <w:pPr>
        <w:jc w:val="both"/>
        <w:rPr>
          <w:sz w:val="20"/>
          <w:szCs w:val="20"/>
        </w:rPr>
      </w:pPr>
    </w:p>
    <w:p w:rsidR="00863C90" w:rsidRPr="00151417" w:rsidRDefault="00863C90" w:rsidP="00863C90">
      <w:pPr>
        <w:jc w:val="both"/>
        <w:rPr>
          <w:sz w:val="20"/>
          <w:szCs w:val="20"/>
        </w:rPr>
      </w:pPr>
      <w:r w:rsidRPr="00151417">
        <w:rPr>
          <w:sz w:val="20"/>
          <w:szCs w:val="20"/>
        </w:rPr>
        <w:t>З наказом ознайомлені:</w:t>
      </w:r>
    </w:p>
    <w:p w:rsidR="00863C90" w:rsidRPr="00151417" w:rsidRDefault="00863C90" w:rsidP="00863C90">
      <w:pPr>
        <w:rPr>
          <w:sz w:val="20"/>
          <w:szCs w:val="20"/>
        </w:rPr>
      </w:pPr>
      <w:r>
        <w:rPr>
          <w:sz w:val="20"/>
          <w:szCs w:val="20"/>
        </w:rPr>
        <w:t>Іголкіна Т</w:t>
      </w:r>
      <w:r w:rsidRPr="00151417">
        <w:rPr>
          <w:sz w:val="20"/>
          <w:szCs w:val="20"/>
        </w:rPr>
        <w:t>.</w:t>
      </w:r>
      <w:r>
        <w:rPr>
          <w:sz w:val="20"/>
          <w:szCs w:val="20"/>
        </w:rPr>
        <w:t>І</w:t>
      </w:r>
      <w:r w:rsidRPr="00151417">
        <w:rPr>
          <w:sz w:val="20"/>
          <w:szCs w:val="20"/>
        </w:rPr>
        <w:t>.</w:t>
      </w:r>
    </w:p>
    <w:p w:rsidR="00863C90" w:rsidRPr="00151417" w:rsidRDefault="00863C90" w:rsidP="00863C90">
      <w:pPr>
        <w:rPr>
          <w:sz w:val="20"/>
          <w:szCs w:val="20"/>
        </w:rPr>
      </w:pPr>
      <w:r>
        <w:rPr>
          <w:sz w:val="20"/>
          <w:szCs w:val="20"/>
        </w:rPr>
        <w:t>Шевче</w:t>
      </w:r>
      <w:r w:rsidRPr="00151417">
        <w:rPr>
          <w:sz w:val="20"/>
          <w:szCs w:val="20"/>
        </w:rPr>
        <w:t xml:space="preserve">нко </w:t>
      </w:r>
      <w:r>
        <w:rPr>
          <w:sz w:val="20"/>
          <w:szCs w:val="20"/>
        </w:rPr>
        <w:t>Л</w:t>
      </w:r>
      <w:r w:rsidRPr="00151417">
        <w:rPr>
          <w:sz w:val="20"/>
          <w:szCs w:val="20"/>
        </w:rPr>
        <w:t>.</w:t>
      </w:r>
      <w:r>
        <w:rPr>
          <w:sz w:val="20"/>
          <w:szCs w:val="20"/>
        </w:rPr>
        <w:t>Ф</w:t>
      </w:r>
      <w:r w:rsidRPr="00151417">
        <w:rPr>
          <w:sz w:val="20"/>
          <w:szCs w:val="20"/>
        </w:rPr>
        <w:t>.</w:t>
      </w:r>
    </w:p>
    <w:p w:rsidR="00863C90" w:rsidRPr="00151417" w:rsidRDefault="00863C90" w:rsidP="00863C90">
      <w:pPr>
        <w:rPr>
          <w:sz w:val="20"/>
          <w:szCs w:val="20"/>
        </w:rPr>
      </w:pPr>
      <w:r>
        <w:rPr>
          <w:sz w:val="20"/>
          <w:szCs w:val="20"/>
        </w:rPr>
        <w:t>Щербакова</w:t>
      </w:r>
      <w:r w:rsidRPr="00151417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151417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Pr="00151417">
        <w:rPr>
          <w:sz w:val="20"/>
          <w:szCs w:val="20"/>
        </w:rPr>
        <w:t>.</w:t>
      </w:r>
    </w:p>
    <w:p w:rsidR="00863C90" w:rsidRDefault="00863C90" w:rsidP="00863C90">
      <w:pPr>
        <w:rPr>
          <w:sz w:val="20"/>
          <w:szCs w:val="20"/>
        </w:rPr>
      </w:pPr>
      <w:r>
        <w:rPr>
          <w:sz w:val="20"/>
          <w:szCs w:val="20"/>
        </w:rPr>
        <w:t>Єсін</w:t>
      </w:r>
      <w:r w:rsidRPr="00151417">
        <w:rPr>
          <w:sz w:val="20"/>
          <w:szCs w:val="20"/>
        </w:rPr>
        <w:t xml:space="preserve">а </w:t>
      </w:r>
      <w:r>
        <w:rPr>
          <w:sz w:val="20"/>
          <w:szCs w:val="20"/>
        </w:rPr>
        <w:t>О</w:t>
      </w:r>
      <w:r w:rsidRPr="00151417">
        <w:rPr>
          <w:sz w:val="20"/>
          <w:szCs w:val="20"/>
        </w:rPr>
        <w:t>.</w:t>
      </w:r>
      <w:r>
        <w:rPr>
          <w:sz w:val="20"/>
          <w:szCs w:val="20"/>
        </w:rPr>
        <w:t>Ю</w:t>
      </w:r>
      <w:r w:rsidRPr="00151417">
        <w:rPr>
          <w:sz w:val="20"/>
          <w:szCs w:val="20"/>
        </w:rPr>
        <w:t>.</w:t>
      </w:r>
    </w:p>
    <w:p w:rsidR="00863C90" w:rsidRDefault="00863C90" w:rsidP="00863C90">
      <w:pPr>
        <w:rPr>
          <w:sz w:val="20"/>
          <w:szCs w:val="20"/>
        </w:rPr>
      </w:pPr>
      <w:r>
        <w:rPr>
          <w:sz w:val="20"/>
          <w:szCs w:val="20"/>
        </w:rPr>
        <w:t>Мануйлова Т.М.</w:t>
      </w:r>
    </w:p>
    <w:p w:rsidR="00863C90" w:rsidRDefault="00863C90" w:rsidP="00863C90">
      <w:pPr>
        <w:rPr>
          <w:sz w:val="20"/>
          <w:szCs w:val="20"/>
        </w:rPr>
      </w:pPr>
      <w:r>
        <w:rPr>
          <w:sz w:val="20"/>
          <w:szCs w:val="20"/>
        </w:rPr>
        <w:t>Демко А.І.</w:t>
      </w:r>
    </w:p>
    <w:p w:rsidR="00863C90" w:rsidRDefault="00863C90" w:rsidP="00863C90">
      <w:pPr>
        <w:rPr>
          <w:sz w:val="20"/>
          <w:szCs w:val="20"/>
        </w:rPr>
      </w:pPr>
      <w:r>
        <w:rPr>
          <w:sz w:val="20"/>
          <w:szCs w:val="20"/>
        </w:rPr>
        <w:t>Медведєва Л.А.</w:t>
      </w:r>
    </w:p>
    <w:p w:rsidR="00863C90" w:rsidRDefault="00863C90" w:rsidP="00863C90">
      <w:pPr>
        <w:rPr>
          <w:lang w:eastAsia="en-US"/>
        </w:rPr>
      </w:pPr>
    </w:p>
    <w:p w:rsidR="00863C90" w:rsidRDefault="00863C90" w:rsidP="00863C90">
      <w:pPr>
        <w:rPr>
          <w:lang w:eastAsia="en-US"/>
        </w:rPr>
      </w:pPr>
    </w:p>
    <w:p w:rsidR="00863C90" w:rsidRDefault="00863C90" w:rsidP="00863C90">
      <w:pPr>
        <w:rPr>
          <w:lang w:eastAsia="en-US"/>
        </w:rPr>
      </w:pPr>
    </w:p>
    <w:p w:rsidR="00863C90" w:rsidRDefault="00863C90" w:rsidP="00863C90">
      <w:pPr>
        <w:rPr>
          <w:lang w:eastAsia="en-US"/>
        </w:rPr>
      </w:pPr>
    </w:p>
    <w:p w:rsidR="00863C90" w:rsidRDefault="00863C90" w:rsidP="00863C90">
      <w:pPr>
        <w:rPr>
          <w:lang w:eastAsia="en-US"/>
        </w:rPr>
      </w:pPr>
    </w:p>
    <w:p w:rsidR="00863C90" w:rsidRDefault="00863C90" w:rsidP="00863C90">
      <w:pPr>
        <w:rPr>
          <w:lang w:eastAsia="en-US"/>
        </w:rPr>
      </w:pPr>
    </w:p>
    <w:p w:rsidR="00863C90" w:rsidRDefault="00863C90" w:rsidP="00863C90">
      <w:pPr>
        <w:rPr>
          <w:lang w:eastAsia="en-US"/>
        </w:rPr>
      </w:pPr>
    </w:p>
    <w:p w:rsidR="00863C90" w:rsidRDefault="00863C90" w:rsidP="00863C90">
      <w:pPr>
        <w:rPr>
          <w:lang w:eastAsia="en-US"/>
        </w:rPr>
      </w:pPr>
    </w:p>
    <w:p w:rsidR="00863C90" w:rsidRDefault="00863C90" w:rsidP="00863C90">
      <w:pPr>
        <w:rPr>
          <w:lang w:eastAsia="en-US"/>
        </w:rPr>
      </w:pPr>
    </w:p>
    <w:p w:rsidR="00863C90" w:rsidRDefault="00863C90" w:rsidP="00863C90">
      <w:pPr>
        <w:rPr>
          <w:lang w:eastAsia="en-US"/>
        </w:rPr>
      </w:pPr>
    </w:p>
    <w:p w:rsidR="00863C90" w:rsidRDefault="00863C90" w:rsidP="00863C90">
      <w:pPr>
        <w:rPr>
          <w:lang w:eastAsia="en-US"/>
        </w:rPr>
      </w:pPr>
    </w:p>
    <w:p w:rsidR="00863C90" w:rsidRDefault="00863C90" w:rsidP="00863C90">
      <w:pPr>
        <w:rPr>
          <w:lang w:eastAsia="en-US"/>
        </w:rPr>
      </w:pPr>
    </w:p>
    <w:p w:rsidR="00863C90" w:rsidRDefault="00863C90" w:rsidP="00863C90">
      <w:pPr>
        <w:rPr>
          <w:lang w:eastAsia="en-US"/>
        </w:rPr>
      </w:pPr>
    </w:p>
    <w:p w:rsidR="00863C90" w:rsidRDefault="00863C90" w:rsidP="00863C90">
      <w:pPr>
        <w:rPr>
          <w:lang w:eastAsia="en-US"/>
        </w:rPr>
      </w:pPr>
    </w:p>
    <w:p w:rsidR="00863C90" w:rsidRDefault="00863C90" w:rsidP="00863C90">
      <w:pPr>
        <w:rPr>
          <w:lang w:eastAsia="en-US"/>
        </w:rPr>
      </w:pPr>
    </w:p>
    <w:p w:rsidR="00863C90" w:rsidRDefault="00863C90" w:rsidP="00863C90">
      <w:pPr>
        <w:rPr>
          <w:lang w:eastAsia="en-US"/>
        </w:rPr>
      </w:pPr>
    </w:p>
    <w:p w:rsidR="00863C90" w:rsidRDefault="00863C90" w:rsidP="00863C90">
      <w:pPr>
        <w:rPr>
          <w:lang w:eastAsia="en-US"/>
        </w:rPr>
      </w:pPr>
    </w:p>
    <w:p w:rsidR="00863C90" w:rsidRDefault="00863C90" w:rsidP="00863C90">
      <w:pPr>
        <w:rPr>
          <w:lang w:eastAsia="en-US"/>
        </w:rPr>
      </w:pPr>
    </w:p>
    <w:p w:rsidR="00863C90" w:rsidRDefault="00863C90" w:rsidP="00863C90">
      <w:pPr>
        <w:rPr>
          <w:lang w:eastAsia="en-US"/>
        </w:rPr>
      </w:pPr>
    </w:p>
    <w:p w:rsidR="00863C90" w:rsidRDefault="00863C90" w:rsidP="00863C90">
      <w:pPr>
        <w:rPr>
          <w:lang w:eastAsia="en-US"/>
        </w:rPr>
      </w:pPr>
    </w:p>
    <w:p w:rsidR="006F4DE5" w:rsidRPr="00863C90" w:rsidRDefault="006F4DE5" w:rsidP="006F4DE5">
      <w:pPr>
        <w:tabs>
          <w:tab w:val="left" w:pos="6140"/>
        </w:tabs>
        <w:rPr>
          <w:sz w:val="28"/>
          <w:szCs w:val="28"/>
        </w:rPr>
      </w:pPr>
    </w:p>
    <w:sectPr w:rsidR="006F4DE5" w:rsidRPr="00863C90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D7" w:rsidRDefault="005243D7" w:rsidP="006A71AA">
      <w:r>
        <w:separator/>
      </w:r>
    </w:p>
  </w:endnote>
  <w:endnote w:type="continuationSeparator" w:id="0">
    <w:p w:rsidR="005243D7" w:rsidRDefault="005243D7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D7" w:rsidRDefault="005243D7" w:rsidP="006A71AA">
      <w:r>
        <w:separator/>
      </w:r>
    </w:p>
  </w:footnote>
  <w:footnote w:type="continuationSeparator" w:id="0">
    <w:p w:rsidR="005243D7" w:rsidRDefault="005243D7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0A6101"/>
    <w:multiLevelType w:val="hybridMultilevel"/>
    <w:tmpl w:val="0876D64E"/>
    <w:lvl w:ilvl="0" w:tplc="DC4AB512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9373F"/>
    <w:multiLevelType w:val="hybridMultilevel"/>
    <w:tmpl w:val="9F4A41BE"/>
    <w:lvl w:ilvl="0" w:tplc="6FD2303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0555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F6B12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3616B"/>
    <w:rsid w:val="00246DB3"/>
    <w:rsid w:val="00250671"/>
    <w:rsid w:val="002555E3"/>
    <w:rsid w:val="00274CAD"/>
    <w:rsid w:val="00287FF6"/>
    <w:rsid w:val="0029364E"/>
    <w:rsid w:val="00293EEB"/>
    <w:rsid w:val="002A3C91"/>
    <w:rsid w:val="002B0EAE"/>
    <w:rsid w:val="002D4923"/>
    <w:rsid w:val="002F7173"/>
    <w:rsid w:val="00340E1B"/>
    <w:rsid w:val="00351CB7"/>
    <w:rsid w:val="00373F96"/>
    <w:rsid w:val="003905A4"/>
    <w:rsid w:val="00395DC2"/>
    <w:rsid w:val="003D6237"/>
    <w:rsid w:val="003D71C2"/>
    <w:rsid w:val="0041268B"/>
    <w:rsid w:val="004230FC"/>
    <w:rsid w:val="00440563"/>
    <w:rsid w:val="00451D33"/>
    <w:rsid w:val="0045705E"/>
    <w:rsid w:val="00461CF7"/>
    <w:rsid w:val="004821BD"/>
    <w:rsid w:val="00484F34"/>
    <w:rsid w:val="004A3E20"/>
    <w:rsid w:val="004C2AB6"/>
    <w:rsid w:val="004C5AC1"/>
    <w:rsid w:val="004D1CCC"/>
    <w:rsid w:val="004F040C"/>
    <w:rsid w:val="00513FD3"/>
    <w:rsid w:val="005243D7"/>
    <w:rsid w:val="00551834"/>
    <w:rsid w:val="00577A8E"/>
    <w:rsid w:val="0058716F"/>
    <w:rsid w:val="005A3836"/>
    <w:rsid w:val="005C5329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54B36"/>
    <w:rsid w:val="00782538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459B6"/>
    <w:rsid w:val="00850156"/>
    <w:rsid w:val="00863C90"/>
    <w:rsid w:val="008736BF"/>
    <w:rsid w:val="008866C1"/>
    <w:rsid w:val="008A32C3"/>
    <w:rsid w:val="008A61C5"/>
    <w:rsid w:val="008A637B"/>
    <w:rsid w:val="008B41BF"/>
    <w:rsid w:val="008B752C"/>
    <w:rsid w:val="008D0B9B"/>
    <w:rsid w:val="008E528E"/>
    <w:rsid w:val="008E5724"/>
    <w:rsid w:val="0090455F"/>
    <w:rsid w:val="009169E0"/>
    <w:rsid w:val="009255D4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A53539"/>
    <w:rsid w:val="00A653EC"/>
    <w:rsid w:val="00A6749F"/>
    <w:rsid w:val="00A8581E"/>
    <w:rsid w:val="00A86E84"/>
    <w:rsid w:val="00AA6DD4"/>
    <w:rsid w:val="00AB78E4"/>
    <w:rsid w:val="00AD3A09"/>
    <w:rsid w:val="00AF4D1C"/>
    <w:rsid w:val="00B144EA"/>
    <w:rsid w:val="00B76C1E"/>
    <w:rsid w:val="00B96CDF"/>
    <w:rsid w:val="00BA3DEA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B1E81"/>
    <w:rsid w:val="00DB34B0"/>
    <w:rsid w:val="00DD4566"/>
    <w:rsid w:val="00DD4669"/>
    <w:rsid w:val="00E1359B"/>
    <w:rsid w:val="00E415A4"/>
    <w:rsid w:val="00E469AC"/>
    <w:rsid w:val="00E536FF"/>
    <w:rsid w:val="00E66000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2AEF"/>
    <w:rsid w:val="00F05D2B"/>
    <w:rsid w:val="00F24123"/>
    <w:rsid w:val="00F2675A"/>
    <w:rsid w:val="00F43EA3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3C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2017-08-15T12:30:00Z</cp:lastPrinted>
  <dcterms:created xsi:type="dcterms:W3CDTF">2017-08-17T10:04:00Z</dcterms:created>
  <dcterms:modified xsi:type="dcterms:W3CDTF">2017-08-17T10:04:00Z</dcterms:modified>
</cp:coreProperties>
</file>