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FA" w:rsidRPr="00961CFA" w:rsidRDefault="00961CFA" w:rsidP="00961CFA">
      <w:pPr>
        <w:ind w:left="6804"/>
        <w:jc w:val="both"/>
        <w:rPr>
          <w:sz w:val="20"/>
          <w:szCs w:val="20"/>
          <w:lang w:val="uk-UA"/>
        </w:rPr>
      </w:pPr>
      <w:r w:rsidRPr="00961CFA">
        <w:rPr>
          <w:sz w:val="20"/>
          <w:szCs w:val="20"/>
          <w:lang w:val="uk-UA"/>
        </w:rPr>
        <w:t>Додаток 1</w:t>
      </w:r>
    </w:p>
    <w:p w:rsidR="00961CFA" w:rsidRPr="00961CFA" w:rsidRDefault="00961CFA" w:rsidP="00961CFA">
      <w:pPr>
        <w:ind w:left="6804"/>
        <w:jc w:val="both"/>
        <w:rPr>
          <w:sz w:val="20"/>
          <w:szCs w:val="20"/>
          <w:lang w:val="uk-UA"/>
        </w:rPr>
      </w:pPr>
      <w:r w:rsidRPr="00961CFA">
        <w:rPr>
          <w:sz w:val="20"/>
          <w:szCs w:val="20"/>
          <w:lang w:val="uk-UA"/>
        </w:rPr>
        <w:t xml:space="preserve">до наказу </w:t>
      </w:r>
    </w:p>
    <w:p w:rsidR="00961CFA" w:rsidRPr="002E455C" w:rsidRDefault="002E455C" w:rsidP="00961CFA">
      <w:pPr>
        <w:ind w:left="680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від 03.04.2018 № 8</w:t>
      </w:r>
      <w:r>
        <w:rPr>
          <w:sz w:val="20"/>
          <w:szCs w:val="20"/>
          <w:lang w:val="en-US"/>
        </w:rPr>
        <w:t>7</w:t>
      </w:r>
      <w:bookmarkStart w:id="0" w:name="_GoBack"/>
      <w:bookmarkEnd w:id="0"/>
    </w:p>
    <w:p w:rsidR="00961CFA" w:rsidRDefault="00961CFA" w:rsidP="00961CFA">
      <w:pPr>
        <w:pStyle w:val="aa"/>
        <w:jc w:val="center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</w:p>
    <w:p w:rsidR="00961CFA" w:rsidRPr="00961CFA" w:rsidRDefault="00961CFA" w:rsidP="00961CFA">
      <w:pPr>
        <w:pStyle w:val="aa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П Е Р Е Л І К </w:t>
      </w:r>
    </w:p>
    <w:p w:rsidR="00961CFA" w:rsidRPr="00961CFA" w:rsidRDefault="00961CFA" w:rsidP="00961CFA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закладів дошкільної освіти </w:t>
      </w:r>
    </w:p>
    <w:p w:rsidR="00961CFA" w:rsidRPr="00961CFA" w:rsidRDefault="00961CFA" w:rsidP="00961CFA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Основ’янського </w:t>
      </w:r>
      <w:r w:rsidRPr="00961CFA">
        <w:rPr>
          <w:rFonts w:ascii="Times New Roman" w:eastAsia="MS Mincho" w:hAnsi="Times New Roman" w:cs="Times New Roman"/>
          <w:b/>
          <w:sz w:val="24"/>
          <w:szCs w:val="24"/>
        </w:rPr>
        <w:t>району</w:t>
      </w: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м. Харкова, </w:t>
      </w:r>
      <w:r w:rsidRPr="00961CFA">
        <w:rPr>
          <w:rFonts w:ascii="Times New Roman" w:eastAsia="MS Mincho" w:hAnsi="Times New Roman" w:cs="Times New Roman"/>
          <w:b/>
          <w:sz w:val="24"/>
          <w:szCs w:val="24"/>
        </w:rPr>
        <w:t xml:space="preserve">за </w:t>
      </w: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якими</w:t>
      </w:r>
      <w:r w:rsidRPr="00961CF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961CFA" w:rsidRPr="00961CFA" w:rsidRDefault="00961CFA" w:rsidP="00961CFA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закріплені відповідні території обслуговування</w:t>
      </w:r>
    </w:p>
    <w:p w:rsidR="00961CFA" w:rsidRP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961CFA" w:rsidRPr="00961CFA" w:rsidRDefault="00961CFA" w:rsidP="00961CFA">
      <w:pPr>
        <w:jc w:val="center"/>
        <w:rPr>
          <w:b/>
          <w:lang w:val="uk-UA"/>
        </w:rPr>
      </w:pPr>
      <w:r w:rsidRPr="00961CFA">
        <w:rPr>
          <w:b/>
        </w:rPr>
        <w:t>«Дошкільний навчальний заклад (ясла-садок) № 13</w:t>
      </w:r>
      <w:r w:rsidRPr="00961CFA">
        <w:rPr>
          <w:b/>
          <w:lang w:val="uk-UA"/>
        </w:rPr>
        <w:t xml:space="preserve"> </w:t>
      </w:r>
      <w:r w:rsidRPr="00961CFA">
        <w:rPr>
          <w:b/>
        </w:rPr>
        <w:t>Харківської міської ради»</w:t>
      </w:r>
    </w:p>
    <w:p w:rsidR="00961CFA" w:rsidRP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both"/>
        <w:rPr>
          <w:u w:val="single"/>
          <w:lang w:val="uk-UA"/>
        </w:rPr>
      </w:pPr>
      <w:r w:rsidRPr="00961CFA">
        <w:t xml:space="preserve">Адреса закладу: м. Харків, </w:t>
      </w:r>
      <w:r w:rsidRPr="00961CFA">
        <w:rPr>
          <w:rFonts w:eastAsia="MS Mincho"/>
        </w:rPr>
        <w:t>Мереф'янське</w:t>
      </w:r>
      <w:r w:rsidRPr="00961CFA">
        <w:t xml:space="preserve"> шосе, 20-а</w:t>
      </w:r>
    </w:p>
    <w:p w:rsidR="00961CFA" w:rsidRDefault="00961CFA" w:rsidP="00961CFA">
      <w:pPr>
        <w:rPr>
          <w:lang w:val="uk-UA"/>
        </w:rPr>
      </w:pPr>
    </w:p>
    <w:p w:rsidR="00961CFA" w:rsidRPr="00961CFA" w:rsidRDefault="00961CFA" w:rsidP="00961CFA">
      <w:r w:rsidRPr="00961CFA">
        <w:t>Територія обслуговування закладу: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Диспетчерська, усі будинки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пров. Диспетчерський,  №№ 19, 24 – до кінця 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Західна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№№ 51 - до кінця, 54-до кінця 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Кондукторська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№№ 17, 18 – до кінця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пров. Кондукторський,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Машиністів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№№ 21 – до кінця, 8 – до кінця 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пров. Машиністів,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в'їзд Машиністів,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Мереф'янське шоссе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№№ 13-17, 2-34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Резервна,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Резервний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будинки.</w:t>
      </w:r>
    </w:p>
    <w:p w:rsidR="00961CFA" w:rsidRPr="00961CFA" w:rsidRDefault="00961CFA" w:rsidP="00961CFA">
      <w:pPr>
        <w:rPr>
          <w:b/>
        </w:rPr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961CFA" w:rsidRPr="00961CFA" w:rsidRDefault="00961CFA" w:rsidP="00961CFA">
      <w:pPr>
        <w:jc w:val="center"/>
        <w:rPr>
          <w:b/>
          <w:lang w:val="uk-UA"/>
        </w:rPr>
      </w:pPr>
      <w:r w:rsidRPr="00961CFA">
        <w:rPr>
          <w:b/>
        </w:rPr>
        <w:t>«Дошкільний навчальний заклад (ясла садок) № 24 Харківської міської ради»</w:t>
      </w:r>
    </w:p>
    <w:p w:rsidR="00961CFA" w:rsidRP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>Адреса закладу: м. Харків, вул. Грозненська, 58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>Територія обслуговування закладу:</w:t>
      </w:r>
    </w:p>
    <w:p w:rsidR="00961CFA" w:rsidRPr="00961CFA" w:rsidRDefault="00961CFA" w:rsidP="00961CFA">
      <w:pPr>
        <w:pStyle w:val="aa"/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-   вул. Азербайджанська,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Азербайджанський,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hanging="666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Азербайджанський,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Арматурна,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Арматурний,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Біологічна,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Біологічний,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Біологічний,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Валдайський,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просп. Гагаріна, №№ 152-160, 170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Грозненська - № 54-до кінця.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Джерельна, усі будинки 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Джерельний,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Диканівська,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Донецька,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Єрмаковська,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Желєзноводська,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залізничний будинок 6 кілометра, усі будинки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Качанівська,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Рєдіна,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 xml:space="preserve"> вул. Лелюківська,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Лугова,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Макіївська,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Макіївський,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в'їзди 2-й і 3-й Макіївські,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Надіївська,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Обоянська,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Олійняківська,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Оранжерейна,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Петра Ширяєва,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Петровський,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Піщаний,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Піщаний,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Саратовська, усі будинки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Саратовський,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Саратовський,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Сіверськодонецький, усі будинки 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Сівероськодонецький,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Сидоренківська,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Сидоренківський,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Сільськогосподарська,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Староверещаківська, усі будинки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в'їзди 1-й, 2-й Староверещаківські,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Текстильна, №87-131, №64-86 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Тетянівський,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Узбецький, 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Червона, усі будинки</w:t>
      </w:r>
    </w:p>
    <w:p w:rsidR="00961CFA" w:rsidRPr="00961CFA" w:rsidRDefault="00961CFA" w:rsidP="00961CFA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пр-д. Верещаківський, усі будинки.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31 Харківської міської ради»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>Адреса закладу: м. Харків, вул. Достоєвського, 89-а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Територія обслуговування закладу: 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вул. Володимира Коновалова, №№ 9 – до кінця, вся парна сторона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проспект Гагаріна, №№ 244-294</w:t>
      </w:r>
    </w:p>
    <w:p w:rsidR="00961CFA" w:rsidRPr="00961CFA" w:rsidRDefault="00961CFA" w:rsidP="00961CFA">
      <w:pPr>
        <w:ind w:left="1134" w:hanging="425"/>
        <w:jc w:val="both"/>
      </w:pPr>
      <w:r w:rsidRPr="00961CFA">
        <w:t>-    вул. Грозненська, №№ 1-31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вул. Достоєвського, №№ 27- до кінця, 28 – до кінця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пров. Достоєвського,  усі будинки;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в’їзд  1-й Достоєвського, усі будинки;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вул. Жихорська, №№ 31 – до кінця, 26- до кінця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вул. Заводська, №№ 53- до кінця, 60 – до кінця, №№15-51, 12-58 ;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в</w:t>
      </w:r>
      <w:r w:rsidRPr="00961CFA">
        <w:rPr>
          <w:lang w:val="en-US"/>
        </w:rPr>
        <w:t>’</w:t>
      </w:r>
      <w:r w:rsidRPr="00961CFA">
        <w:t>їзд  Заводський, усі будинки;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вул.Зелена, №№ 49- до кінця, 46 – до кінця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пров. Зелений, №№ 9 – до кінця, 12 – кінця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Ільменська,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всі  будинки;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пров. Ремісницький,  №№ 15 – до кінця, 10 – до кінця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вул. Харківська, №№ 27 – дог кінця, 40 – до кінця</w:t>
      </w:r>
    </w:p>
    <w:p w:rsidR="00961CFA" w:rsidRPr="00961CFA" w:rsidRDefault="00961CFA" w:rsidP="00961CFA">
      <w:pPr>
        <w:numPr>
          <w:ilvl w:val="0"/>
          <w:numId w:val="11"/>
        </w:numPr>
        <w:tabs>
          <w:tab w:val="clear" w:pos="720"/>
        </w:tabs>
        <w:ind w:left="1134" w:hanging="425"/>
        <w:jc w:val="both"/>
      </w:pPr>
      <w:r w:rsidRPr="00961CFA">
        <w:t>вул. Пильчикова,  усі будинки.</w:t>
      </w:r>
    </w:p>
    <w:p w:rsid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lastRenderedPageBreak/>
        <w:t xml:space="preserve">Комунальний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44 Харківської міської ради»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>Адреса закладу: м. Харків, вул. Тернопільська, 19-а</w:t>
      </w:r>
    </w:p>
    <w:p w:rsidR="00961CFA" w:rsidRPr="00961CFA" w:rsidRDefault="00961CFA" w:rsidP="00961CFA">
      <w:pPr>
        <w:jc w:val="both"/>
      </w:pPr>
      <w:r w:rsidRPr="00961CFA">
        <w:t>Територія обслуговування закладу: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t xml:space="preserve">-  </w:t>
      </w:r>
      <w:r w:rsidRPr="00961CFA">
        <w:tab/>
      </w:r>
      <w:r w:rsidRPr="00961CFA">
        <w:rPr>
          <w:rFonts w:eastAsia="MS Mincho"/>
        </w:rPr>
        <w:t>вул. Абаканська,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Абаканський,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Борисоглібська,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Осиповського,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 xml:space="preserve">вул. Гетьманська, усі будинки 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Січовий,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Старшинський          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 22 січня,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Зелений гай,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Зміївська,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Івана Франка,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Інтернаціональна,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Інтернаціональний,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Інтернаціональний,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Колекторна,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Лазаревича,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Ленкоранська,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Марата,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Мічуріна,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Мічуріна,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Моршанська,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Моршанський,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Надбірна,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Надбірний,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Надбірний,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r w:rsidRPr="00961CFA">
        <w:t>Мереф’янське шосе</w:t>
      </w:r>
      <w:r w:rsidRPr="00961CFA">
        <w:rPr>
          <w:rFonts w:eastAsia="MS Mincho"/>
        </w:rPr>
        <w:t>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Патріотичний,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 xml:space="preserve">пров. </w:t>
      </w:r>
      <w:r w:rsidRPr="00961CFA">
        <w:t>Тетяни Устинової</w:t>
      </w:r>
      <w:r w:rsidRPr="00961CFA">
        <w:rPr>
          <w:rFonts w:eastAsia="MS Mincho"/>
        </w:rPr>
        <w:t>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Семафорний,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Семафорний,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Срезневського,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Срезневського,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Сінна,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провулки 1-й, 2-й і 3-й Сінні,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Сосновий,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Стародубська,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 Гончарний,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Тернопільська,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Удянський,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Удянський,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Хабаровська,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Хабаровський,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Ціолковського,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Ціолковського,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Камишова,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>-</w:t>
      </w:r>
      <w:r w:rsidRPr="00961CFA">
        <w:rPr>
          <w:rFonts w:eastAsia="MS Mincho"/>
        </w:rPr>
        <w:tab/>
        <w:t xml:space="preserve">в'їзд </w:t>
      </w:r>
      <w:r w:rsidRPr="00961CFA">
        <w:t>Леб’яжий</w:t>
      </w:r>
      <w:r w:rsidRPr="00961CFA">
        <w:rPr>
          <w:rFonts w:eastAsia="MS Mincho"/>
        </w:rPr>
        <w:t>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 </w:t>
      </w:r>
      <w:r w:rsidRPr="00961CFA">
        <w:rPr>
          <w:rFonts w:eastAsia="MS Mincho"/>
        </w:rPr>
        <w:tab/>
        <w:t>вул. Юнацька,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lastRenderedPageBreak/>
        <w:t xml:space="preserve">- </w:t>
      </w:r>
      <w:r w:rsidRPr="00961CFA">
        <w:rPr>
          <w:rFonts w:eastAsia="MS Mincho"/>
        </w:rPr>
        <w:tab/>
        <w:t>вул. Яновського,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Яновського,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Яновського,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будинок Жихарської греблі,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Миролюбива,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Росинського, усі будинки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>-</w:t>
      </w:r>
      <w:r w:rsidRPr="00961CFA">
        <w:rPr>
          <w:rFonts w:eastAsia="MS Mincho"/>
          <w:color w:val="3366FF"/>
        </w:rPr>
        <w:t xml:space="preserve"> </w:t>
      </w:r>
      <w:r w:rsidRPr="00961CFA">
        <w:rPr>
          <w:rFonts w:eastAsia="MS Mincho"/>
          <w:color w:val="3366FF"/>
        </w:rPr>
        <w:tab/>
      </w:r>
      <w:r w:rsidRPr="00961CFA">
        <w:rPr>
          <w:rFonts w:eastAsia="MS Mincho"/>
        </w:rPr>
        <w:t>вул. Новосибірська, усі будинки.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  <w:lang w:val="uk-UA"/>
        </w:rPr>
      </w:pPr>
      <w:r w:rsidRPr="00961CFA">
        <w:rPr>
          <w:b/>
        </w:rPr>
        <w:t xml:space="preserve">Комунальний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50</w:t>
      </w:r>
      <w:r w:rsidRPr="00961CFA">
        <w:rPr>
          <w:b/>
          <w:lang w:val="uk-UA"/>
        </w:rPr>
        <w:t xml:space="preserve"> </w:t>
      </w:r>
      <w:r w:rsidRPr="00961CFA">
        <w:rPr>
          <w:b/>
        </w:rPr>
        <w:t>Харківської міської ради»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>Адреса закладу: м. Харків, пр. Гагаріна, 42</w:t>
      </w:r>
      <w:r w:rsidRPr="00961CFA">
        <w:rPr>
          <w:u w:val="single"/>
        </w:rPr>
        <w:t xml:space="preserve"> 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Територія обслуговування закладу: </w:t>
      </w:r>
    </w:p>
    <w:p w:rsidR="00961CFA" w:rsidRPr="00961CFA" w:rsidRDefault="00961CFA" w:rsidP="00961CFA">
      <w:pPr>
        <w:ind w:left="1276" w:hanging="425"/>
        <w:jc w:val="both"/>
      </w:pPr>
      <w:r w:rsidRPr="00961CFA">
        <w:rPr>
          <w:b/>
        </w:rPr>
        <w:t xml:space="preserve">-     </w:t>
      </w:r>
      <w:r w:rsidRPr="00961CFA">
        <w:t>проспект Гагаріна, №№ 1-35,2,2-А – 70</w:t>
      </w:r>
    </w:p>
    <w:p w:rsidR="00961CFA" w:rsidRPr="00961CFA" w:rsidRDefault="00961CFA" w:rsidP="00961CFA">
      <w:pPr>
        <w:ind w:left="1276" w:hanging="425"/>
        <w:jc w:val="both"/>
      </w:pPr>
      <w:r w:rsidRPr="00961CFA">
        <w:t xml:space="preserve">-     пров. Мовчанівський, усі будинки </w:t>
      </w:r>
    </w:p>
    <w:p w:rsidR="00961CFA" w:rsidRPr="00961CFA" w:rsidRDefault="00961CFA" w:rsidP="00961CFA">
      <w:pPr>
        <w:widowControl w:val="0"/>
        <w:ind w:left="1276" w:hanging="425"/>
      </w:pPr>
      <w:r w:rsidRPr="00961CFA">
        <w:t xml:space="preserve">-     вїзд Мовчанівський, усі будинки </w:t>
      </w:r>
    </w:p>
    <w:p w:rsidR="00961CFA" w:rsidRPr="00961CFA" w:rsidRDefault="00961CFA" w:rsidP="00961CFA">
      <w:pPr>
        <w:widowControl w:val="0"/>
        <w:ind w:left="1276" w:hanging="425"/>
      </w:pPr>
      <w:r w:rsidRPr="00961CFA">
        <w:t>-     вул. Олександра Невського, усі будинки</w:t>
      </w:r>
    </w:p>
    <w:p w:rsidR="00961CFA" w:rsidRPr="00961CFA" w:rsidRDefault="00961CFA" w:rsidP="00961CFA">
      <w:pPr>
        <w:widowControl w:val="0"/>
        <w:ind w:left="1276" w:hanging="425"/>
      </w:pPr>
      <w:r w:rsidRPr="00961CFA">
        <w:t>-     м-н Олександра Невського, усі будинки</w:t>
      </w:r>
    </w:p>
    <w:p w:rsidR="00961CFA" w:rsidRPr="00961CFA" w:rsidRDefault="00961CFA" w:rsidP="00961CFA">
      <w:pPr>
        <w:ind w:left="1276" w:hanging="425"/>
        <w:jc w:val="both"/>
      </w:pPr>
      <w:r w:rsidRPr="00961CFA">
        <w:t>-     вул. Гольдбергівська, №№ 9,11,13,2-16,25-123,26-78</w:t>
      </w:r>
    </w:p>
    <w:p w:rsidR="00961CFA" w:rsidRPr="00961CFA" w:rsidRDefault="00961CFA" w:rsidP="00961CFA">
      <w:pPr>
        <w:ind w:left="1276" w:hanging="425"/>
        <w:jc w:val="both"/>
      </w:pPr>
      <w:r w:rsidRPr="00961CFA">
        <w:t>-     пров.Фіньківський, усі будинки.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ind w:firstLine="708"/>
        <w:jc w:val="center"/>
        <w:rPr>
          <w:b/>
          <w:lang w:val="uk-UA"/>
        </w:rPr>
      </w:pPr>
      <w:r w:rsidRPr="00961CFA">
        <w:rPr>
          <w:b/>
        </w:rPr>
        <w:t>Комунальний заклад</w:t>
      </w:r>
    </w:p>
    <w:p w:rsidR="00961CFA" w:rsidRPr="00961CFA" w:rsidRDefault="00961CFA" w:rsidP="00961CFA">
      <w:pPr>
        <w:ind w:firstLine="708"/>
        <w:jc w:val="center"/>
        <w:rPr>
          <w:b/>
          <w:lang w:val="uk-UA"/>
        </w:rPr>
      </w:pPr>
      <w:r w:rsidRPr="00961CFA">
        <w:rPr>
          <w:b/>
        </w:rPr>
        <w:t>«Дошкільний навчальний заклад (ясла садок) № 52</w:t>
      </w:r>
      <w:r w:rsidRPr="00961CFA">
        <w:rPr>
          <w:b/>
          <w:lang w:val="uk-UA"/>
        </w:rPr>
        <w:t xml:space="preserve"> </w:t>
      </w:r>
      <w:r w:rsidRPr="00961CFA">
        <w:rPr>
          <w:b/>
        </w:rPr>
        <w:t xml:space="preserve">комбінованого типу </w:t>
      </w:r>
    </w:p>
    <w:p w:rsidR="00961CFA" w:rsidRPr="00961CFA" w:rsidRDefault="00961CFA" w:rsidP="00961CFA">
      <w:pPr>
        <w:ind w:firstLine="708"/>
        <w:jc w:val="center"/>
        <w:rPr>
          <w:b/>
        </w:rPr>
      </w:pPr>
      <w:r w:rsidRPr="00961CFA">
        <w:rPr>
          <w:b/>
        </w:rPr>
        <w:t>Харківської міської ради»</w:t>
      </w:r>
    </w:p>
    <w:p w:rsidR="00961CFA" w:rsidRPr="00961CFA" w:rsidRDefault="00961CFA" w:rsidP="00961CFA">
      <w:pPr>
        <w:rPr>
          <w:lang w:val="uk-UA"/>
        </w:rPr>
      </w:pPr>
    </w:p>
    <w:p w:rsidR="00961CFA" w:rsidRPr="00961CFA" w:rsidRDefault="00961CFA" w:rsidP="00961CFA">
      <w:r w:rsidRPr="00961CFA">
        <w:t>Адреса закладу:  м. Харків, вул. Льговська, 34</w:t>
      </w:r>
    </w:p>
    <w:p w:rsidR="00961CFA" w:rsidRDefault="00961CFA" w:rsidP="00961CFA">
      <w:pPr>
        <w:rPr>
          <w:lang w:val="uk-UA"/>
        </w:rPr>
      </w:pPr>
    </w:p>
    <w:p w:rsidR="00961CFA" w:rsidRPr="00961CFA" w:rsidRDefault="00961CFA" w:rsidP="00961CFA">
      <w:pPr>
        <w:rPr>
          <w:i/>
          <w:u w:val="single"/>
        </w:rPr>
      </w:pPr>
      <w:r w:rsidRPr="00961CFA">
        <w:t xml:space="preserve">Територія обслуговування закладу: </w:t>
      </w:r>
      <w:r w:rsidRPr="00961CFA">
        <w:rPr>
          <w:rFonts w:eastAsia="MS Mincho"/>
        </w:rPr>
        <w:t xml:space="preserve"> </w:t>
      </w:r>
    </w:p>
    <w:p w:rsidR="00961CFA" w:rsidRPr="00961CFA" w:rsidRDefault="00961CFA" w:rsidP="00961CFA">
      <w:pPr>
        <w:numPr>
          <w:ilvl w:val="1"/>
          <w:numId w:val="21"/>
        </w:numPr>
        <w:ind w:hanging="589"/>
        <w:jc w:val="both"/>
        <w:rPr>
          <w:rFonts w:eastAsia="MS Mincho"/>
        </w:rPr>
      </w:pPr>
      <w:r w:rsidRPr="00961CFA">
        <w:rPr>
          <w:rFonts w:eastAsia="MS Mincho"/>
        </w:rPr>
        <w:t>вул. Балаклійська,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Балаклійський,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Батайська,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Батайський,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Бригадна,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Бригадний,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Дебальцівська,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Вешенська,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Вешенський,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Вешенський,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Вокзальна,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провулки 1-й і 2-й Деповські,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в'їзди 1-й і 2-й Деповські,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Драгомирівська, усі будинки крім № 4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Довгожданий,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Жихарська, №№ 1-29, 2-24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Жихарський,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Західна, №№ 1 - 33 А, 2-34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Лиманська,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Лиманський,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Лисичанська,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Льговська,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Молокіна,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>пров. Молокіна,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Паркова,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Петра Алексєєва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Сергія Гурзуфська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Семка,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Сіверськодонецька, 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Усурійська, усі будинки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Харківська, №№ 1-25, 2-38 </w:t>
      </w:r>
    </w:p>
    <w:p w:rsidR="00961CFA" w:rsidRPr="00961CFA" w:rsidRDefault="00961CFA" w:rsidP="00961CFA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Штерівська, усі будинки.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67</w:t>
      </w:r>
      <w:r w:rsidRPr="00961CFA">
        <w:rPr>
          <w:b/>
          <w:u w:val="single"/>
        </w:rPr>
        <w:t xml:space="preserve"> </w:t>
      </w:r>
      <w:r w:rsidRPr="00961CFA">
        <w:rPr>
          <w:b/>
        </w:rPr>
        <w:t>Харківської міської ради»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>Адреса закладу: м. Харків, вул. Катерининська, 9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  <w:rPr>
          <w:rFonts w:eastAsia="MS Mincho"/>
        </w:rPr>
      </w:pPr>
      <w:r w:rsidRPr="00961CFA">
        <w:t xml:space="preserve">Територія обслуговування закладу: </w:t>
      </w:r>
    </w:p>
    <w:p w:rsidR="00961CFA" w:rsidRPr="00961CFA" w:rsidRDefault="00961CFA" w:rsidP="00961CFA">
      <w:pPr>
        <w:numPr>
          <w:ilvl w:val="0"/>
          <w:numId w:val="21"/>
        </w:numPr>
        <w:ind w:firstLine="131"/>
        <w:jc w:val="both"/>
        <w:rPr>
          <w:rFonts w:eastAsia="MS Mincho"/>
        </w:rPr>
      </w:pPr>
      <w:r w:rsidRPr="00961CFA">
        <w:rPr>
          <w:rFonts w:eastAsia="MS Mincho"/>
        </w:rPr>
        <w:t xml:space="preserve">пров. Ващенківський, </w:t>
      </w:r>
      <w:r w:rsidRPr="00961CFA"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Вернадського, парна сторона 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Галушкинськ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Греківська, №№ 3-39, 2-52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Москалівська, №№ 1–59 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ров. Краснокутський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будин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о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№ 2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станції Харків-Левада 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Нетіченська, №№ 25-до кінця, 28-до кінця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Нетіченський бульвар,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Гольдбергівська, №№ 80-114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Катерининська, №№ 1-33, 2-12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Рибасівська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Рибасівський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в'їзд Рибасівський,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м-н Рози Люксембург, № 2  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Сергія Орєшкова,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пров. Цигарівський, №№ 1-3, 2-12 </w:t>
      </w:r>
    </w:p>
    <w:p w:rsidR="00961CFA" w:rsidRPr="00961CFA" w:rsidRDefault="00961CFA" w:rsidP="00961CFA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Гімназійна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набережна, №№ 22, 26.</w:t>
      </w:r>
    </w:p>
    <w:p w:rsidR="00961CFA" w:rsidRP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961CFA" w:rsidRPr="00961CFA" w:rsidRDefault="00961CFA" w:rsidP="00961CFA">
      <w:pPr>
        <w:jc w:val="center"/>
        <w:rPr>
          <w:b/>
          <w:lang w:val="uk-UA"/>
        </w:rPr>
      </w:pPr>
      <w:r w:rsidRPr="00961CFA">
        <w:rPr>
          <w:b/>
        </w:rPr>
        <w:t>«Дошкільний навчальний заклад (ясла садок) № 72</w:t>
      </w:r>
      <w:r w:rsidRPr="00961CFA">
        <w:rPr>
          <w:b/>
          <w:lang w:val="uk-UA"/>
        </w:rPr>
        <w:t xml:space="preserve"> </w:t>
      </w:r>
      <w:r w:rsidRPr="00961CFA">
        <w:rPr>
          <w:b/>
        </w:rPr>
        <w:t>Харківської міської ради»</w:t>
      </w:r>
    </w:p>
    <w:p w:rsidR="00961CFA" w:rsidRPr="00961CFA" w:rsidRDefault="00961CFA" w:rsidP="00961CFA">
      <w:pPr>
        <w:jc w:val="both"/>
        <w:rPr>
          <w:b/>
          <w:lang w:val="uk-UA"/>
        </w:rPr>
      </w:pPr>
    </w:p>
    <w:p w:rsidR="00961CFA" w:rsidRPr="00961CFA" w:rsidRDefault="00961CFA" w:rsidP="00961CFA">
      <w:pPr>
        <w:jc w:val="both"/>
      </w:pPr>
      <w:r w:rsidRPr="00961CFA">
        <w:t>Адреса закладу: м. Харків, вул. Достоєвського, 6-а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>Територія обслуговування закладу: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Гутянська, 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Достоєвського, №№ 1-3, 2-10 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Достоєвського, 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Дудківська,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Лазар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вський,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Озерна,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Рудни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ков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провулки 1-й, 2-й, 3-й Рудни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ков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і,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в'їзд Рудни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ковий, 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11 липня, 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11 липня, всі будинки</w:t>
      </w:r>
    </w:p>
    <w:p w:rsidR="00961CFA" w:rsidRPr="00961CFA" w:rsidRDefault="00961CFA" w:rsidP="00961CFA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>пров. Трипільський, всі будинки.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961CFA" w:rsidRPr="00961CFA" w:rsidRDefault="00961CFA" w:rsidP="00961CFA">
      <w:pPr>
        <w:jc w:val="center"/>
        <w:rPr>
          <w:b/>
          <w:lang w:val="uk-UA"/>
        </w:rPr>
      </w:pPr>
      <w:r w:rsidRPr="00961CFA">
        <w:rPr>
          <w:b/>
        </w:rPr>
        <w:t>«Дошкільний навчальний заклад (ясла- садок)№ 96</w:t>
      </w:r>
      <w:r w:rsidRPr="00961CFA">
        <w:rPr>
          <w:b/>
          <w:lang w:val="uk-UA"/>
        </w:rPr>
        <w:t xml:space="preserve"> </w:t>
      </w:r>
      <w:r w:rsidRPr="00961CFA">
        <w:rPr>
          <w:b/>
        </w:rPr>
        <w:t xml:space="preserve">комбінованого типу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Харківської міської ради»</w:t>
      </w:r>
    </w:p>
    <w:p w:rsidR="00961CFA" w:rsidRPr="00961CFA" w:rsidRDefault="00961CFA" w:rsidP="00961CFA">
      <w:pPr>
        <w:jc w:val="both"/>
        <w:rPr>
          <w:b/>
          <w:lang w:val="uk-UA"/>
        </w:rPr>
      </w:pPr>
    </w:p>
    <w:p w:rsidR="00961CFA" w:rsidRPr="00961CFA" w:rsidRDefault="00961CFA" w:rsidP="00961CFA">
      <w:pPr>
        <w:jc w:val="both"/>
      </w:pPr>
      <w:r w:rsidRPr="00961CFA">
        <w:t>Адреса закладу: м. Харків, вул. Локомотивна, 3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  <w:rPr>
          <w:rFonts w:eastAsia="MS Mincho"/>
        </w:rPr>
      </w:pPr>
      <w:r w:rsidRPr="00961CFA">
        <w:t>Територія обслуговування закладу:</w:t>
      </w:r>
    </w:p>
    <w:p w:rsidR="00961CFA" w:rsidRPr="00961CFA" w:rsidRDefault="00961CFA" w:rsidP="00961CFA">
      <w:pPr>
        <w:numPr>
          <w:ilvl w:val="1"/>
          <w:numId w:val="7"/>
        </w:numPr>
        <w:ind w:hanging="589"/>
        <w:jc w:val="both"/>
        <w:rPr>
          <w:rFonts w:eastAsia="MS Mincho"/>
        </w:rPr>
      </w:pPr>
      <w:r w:rsidRPr="00961CFA">
        <w:rPr>
          <w:rFonts w:eastAsia="MS Mincho"/>
        </w:rPr>
        <w:t>в'їзд Диспетчерський, усі будинки</w:t>
      </w:r>
    </w:p>
    <w:p w:rsidR="00961CFA" w:rsidRPr="00961CFA" w:rsidRDefault="00961CFA" w:rsidP="00961CFA">
      <w:pPr>
        <w:pStyle w:val="aa"/>
        <w:numPr>
          <w:ilvl w:val="1"/>
          <w:numId w:val="7"/>
        </w:numPr>
        <w:ind w:hanging="589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Дорожня,  усі будинки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Деповська, усі будинки  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Драгомирівська, № 4 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Естакадна, усі будинки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Естакадний, усі будинки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Локомотивна, усі будинки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Машиністів, №№1-19, 2-6 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Південнопроектна, усі будинки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Сохора, усі будинки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просп. Гагаріна, №№ 292-316 </w:t>
      </w:r>
    </w:p>
    <w:p w:rsidR="00961CFA" w:rsidRPr="00961CFA" w:rsidRDefault="00961CFA" w:rsidP="00961CFA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Південна, усі будинки.</w:t>
      </w:r>
    </w:p>
    <w:p w:rsidR="00961CFA" w:rsidRPr="00961CFA" w:rsidRDefault="00961CFA" w:rsidP="00961CFA">
      <w:pPr>
        <w:jc w:val="center"/>
        <w:rPr>
          <w:lang w:val="uk-UA"/>
        </w:rPr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№122 Харківської міської ради»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м. Харків, вул. </w:t>
      </w:r>
      <w:r w:rsidRPr="00961CFA">
        <w:rPr>
          <w:rFonts w:eastAsia="MS Mincho"/>
        </w:rPr>
        <w:t>Миколи Міхновського</w:t>
      </w:r>
      <w:r w:rsidRPr="00961CFA">
        <w:t>, 25/27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Територія обслуговування закладу: </w:t>
      </w:r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r w:rsidRPr="00961CFA">
        <w:rPr>
          <w:rFonts w:eastAsia="MS Mincho"/>
        </w:rPr>
        <w:t>вул. Миколи Міхновського, №№ 3 - 29, 2-20, №№ 33 - до кінця</w:t>
      </w:r>
      <w:r w:rsidRPr="00961CFA">
        <w:t xml:space="preserve"> , </w:t>
      </w:r>
      <w:r w:rsidRPr="00961CFA">
        <w:rPr>
          <w:rFonts w:eastAsia="MS Mincho"/>
        </w:rPr>
        <w:t>№ 36 - до кінця</w:t>
      </w:r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r w:rsidRPr="00961CFA">
        <w:t>пр. Гагаріна, №№ 1-7, 21</w:t>
      </w:r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r w:rsidRPr="00961CFA">
        <w:rPr>
          <w:rFonts w:eastAsia="MS Mincho"/>
        </w:rPr>
        <w:t>вул. Молочна,  №№ 6 - 58</w:t>
      </w:r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r w:rsidRPr="00961CFA">
        <w:rPr>
          <w:rFonts w:eastAsia="MS Mincho"/>
        </w:rPr>
        <w:t>вул. Плеханівська, №№ 1-39, 2/5 - 20</w:t>
      </w:r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r w:rsidRPr="00961CFA">
        <w:rPr>
          <w:rFonts w:eastAsia="MS Mincho"/>
        </w:rPr>
        <w:t xml:space="preserve">пров. Аптекарський, </w:t>
      </w:r>
      <w:r w:rsidRPr="00961CFA">
        <w:t>усі будинки</w:t>
      </w:r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r w:rsidRPr="00961CFA">
        <w:rPr>
          <w:rFonts w:eastAsia="MS Mincho"/>
        </w:rPr>
        <w:t xml:space="preserve">в'їзд Аптекарський, </w:t>
      </w:r>
      <w:r w:rsidRPr="00961CFA">
        <w:t>усі будинки</w:t>
      </w:r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r w:rsidRPr="00961CFA">
        <w:rPr>
          <w:rFonts w:eastAsia="MS Mincho"/>
        </w:rPr>
        <w:t xml:space="preserve">вул. Малом'ясницька, </w:t>
      </w:r>
      <w:r w:rsidRPr="00961CFA">
        <w:t>усі будинки</w:t>
      </w:r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r w:rsidRPr="00961CFA">
        <w:rPr>
          <w:rFonts w:eastAsia="MS Mincho"/>
        </w:rPr>
        <w:t>провул. Ніикітінський,  усі будинки</w:t>
      </w:r>
    </w:p>
    <w:p w:rsidR="00961CFA" w:rsidRPr="00961CFA" w:rsidRDefault="00961CFA" w:rsidP="00961CFA">
      <w:pPr>
        <w:numPr>
          <w:ilvl w:val="0"/>
          <w:numId w:val="23"/>
        </w:numPr>
        <w:ind w:firstLine="131"/>
        <w:jc w:val="both"/>
      </w:pPr>
      <w:r w:rsidRPr="00961CFA">
        <w:rPr>
          <w:rFonts w:eastAsia="MS Mincho"/>
        </w:rPr>
        <w:t xml:space="preserve">вул. Новом’ясницька, усі будинки. 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Комунальний заклад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«Дошкільний навчальний заклад (ясла-садок) № 253</w:t>
      </w:r>
      <w:r w:rsidRPr="00961CFA">
        <w:rPr>
          <w:b/>
          <w:lang w:val="uk-UA"/>
        </w:rPr>
        <w:t xml:space="preserve"> </w:t>
      </w:r>
      <w:r w:rsidRPr="00961CFA">
        <w:rPr>
          <w:b/>
        </w:rPr>
        <w:t>Харківської міської ради»</w:t>
      </w:r>
    </w:p>
    <w:p w:rsidR="00961CFA" w:rsidRPr="00961CFA" w:rsidRDefault="00961CFA" w:rsidP="00961CFA">
      <w:pPr>
        <w:pStyle w:val="af4"/>
      </w:pPr>
    </w:p>
    <w:p w:rsidR="00961CFA" w:rsidRPr="00961CFA" w:rsidRDefault="00961CFA" w:rsidP="00961CFA">
      <w:pPr>
        <w:pStyle w:val="af4"/>
      </w:pPr>
      <w:r w:rsidRPr="00961CFA">
        <w:t>Адреса закладу:  м. Харків, пров. М’ясний, 5</w:t>
      </w:r>
    </w:p>
    <w:p w:rsidR="00961CFA" w:rsidRDefault="00961CFA" w:rsidP="00961CFA">
      <w:pPr>
        <w:pStyle w:val="af4"/>
      </w:pPr>
    </w:p>
    <w:p w:rsidR="00961CFA" w:rsidRPr="00961CFA" w:rsidRDefault="00961CFA" w:rsidP="00961CFA">
      <w:pPr>
        <w:pStyle w:val="af4"/>
      </w:pPr>
      <w:r w:rsidRPr="00961CFA">
        <w:t>Територія обслуговування закладу: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вул. Вернадського №1,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пров. Вірменський,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пров. Подільський,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пров. Троїцький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м-н Конституції №2/2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rPr>
          <w:rFonts w:eastAsia="Symbol"/>
        </w:rPr>
        <w:t xml:space="preserve"> </w:t>
      </w:r>
      <w:r w:rsidRPr="00961CFA">
        <w:t>вул. Кооперативна,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rPr>
          <w:rFonts w:eastAsia="Symbol"/>
        </w:rPr>
        <w:t xml:space="preserve"> </w:t>
      </w:r>
      <w:r w:rsidRPr="00961CFA">
        <w:t>пров. Короленка, №№ 1-5, 2/13-10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lastRenderedPageBreak/>
        <w:t>пров. Косьтюринський,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вул. Кузнечна,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пров. Кузнечний,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в’їзд Кузнечний,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пров. Лопатинський,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 xml:space="preserve">пров. Плетнівський, </w:t>
      </w:r>
      <w:r w:rsidRPr="00961CFA">
        <w:rPr>
          <w:rFonts w:eastAsia="MS Mincho"/>
        </w:rPr>
        <w:t>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м-н Рози Люксембург, №№6-20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пров. Солянівський,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вул. Університетська, №№31- до кінця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rPr>
          <w:rFonts w:eastAsia="MS Mincho"/>
        </w:rPr>
        <w:t xml:space="preserve">Гімназійна </w:t>
      </w:r>
      <w:r w:rsidRPr="00961CFA">
        <w:t>набережна, №№1-18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вул. Воскресенська,</w:t>
      </w:r>
      <w:r w:rsidRPr="00961CFA">
        <w:rPr>
          <w:rFonts w:eastAsia="MS Mincho"/>
        </w:rPr>
        <w:t xml:space="preserve"> усі будинки</w:t>
      </w:r>
    </w:p>
    <w:p w:rsidR="00961CFA" w:rsidRPr="00961CFA" w:rsidRDefault="00961CFA" w:rsidP="00961CFA">
      <w:pPr>
        <w:pStyle w:val="af4"/>
        <w:numPr>
          <w:ilvl w:val="0"/>
          <w:numId w:val="18"/>
        </w:numPr>
        <w:ind w:left="1418" w:hanging="567"/>
      </w:pPr>
      <w:r w:rsidRPr="00961CFA">
        <w:t>пров. Воскресенський,</w:t>
      </w:r>
      <w:r w:rsidRPr="00961CFA">
        <w:rPr>
          <w:rFonts w:eastAsia="MS Mincho"/>
        </w:rPr>
        <w:t xml:space="preserve"> усі будинки.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Комунальний заклад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«Дошкільний навчальний заклад (ясла-садок) комбінованого типу № 345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 xml:space="preserve"> Харківської міської ради»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  <w:rPr>
          <w:u w:val="single"/>
        </w:rPr>
      </w:pPr>
      <w:r w:rsidRPr="00961CFA">
        <w:t>Адреса закладу: м. Харків, вул. Літакова, 13</w:t>
      </w:r>
      <w:r w:rsidRPr="00961CFA">
        <w:rPr>
          <w:u w:val="single"/>
        </w:rPr>
        <w:t>.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  <w:rPr>
          <w:u w:val="single"/>
        </w:rPr>
      </w:pPr>
      <w:r w:rsidRPr="00961CFA">
        <w:t>Територія обслуговування закладу:</w:t>
      </w:r>
    </w:p>
    <w:p w:rsidR="00961CFA" w:rsidRPr="00961CFA" w:rsidRDefault="00961CFA" w:rsidP="00961CFA">
      <w:pPr>
        <w:numPr>
          <w:ilvl w:val="1"/>
          <w:numId w:val="3"/>
        </w:numPr>
        <w:jc w:val="both"/>
        <w:rPr>
          <w:u w:val="single"/>
        </w:rPr>
      </w:pPr>
      <w:r w:rsidRPr="00961CFA">
        <w:rPr>
          <w:rFonts w:eastAsia="MS Mincho"/>
        </w:rPr>
        <w:t>вул. Аеродромна, усі будинки</w:t>
      </w:r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r w:rsidRPr="00961CFA">
        <w:rPr>
          <w:rFonts w:eastAsia="MS Mincho"/>
        </w:rPr>
        <w:t>пров. Аеродромний, усі будинки</w:t>
      </w:r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r w:rsidRPr="00961CFA">
        <w:rPr>
          <w:rFonts w:eastAsia="MS Mincho"/>
        </w:rPr>
        <w:t xml:space="preserve">просп. Гагаріна, № 316 – б, в, г, д, № 318 - до кінця </w:t>
      </w:r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r w:rsidRPr="00961CFA">
        <w:rPr>
          <w:rFonts w:eastAsia="MS Mincho"/>
        </w:rPr>
        <w:t>вул.Літакова, усі будинки</w:t>
      </w:r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r w:rsidRPr="00961CFA">
        <w:rPr>
          <w:rFonts w:eastAsia="MS Mincho"/>
        </w:rPr>
        <w:t xml:space="preserve">Мереф'янське шоссе, №№ 1-11 </w:t>
      </w:r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r w:rsidRPr="00961CFA">
        <w:rPr>
          <w:rFonts w:eastAsia="MS Mincho"/>
        </w:rPr>
        <w:t xml:space="preserve"> вул.Планерна, усі будинки</w:t>
      </w:r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r w:rsidRPr="00961CFA">
        <w:rPr>
          <w:rFonts w:eastAsia="MS Mincho"/>
        </w:rPr>
        <w:t>пров. Планерний, усі будинки</w:t>
      </w:r>
    </w:p>
    <w:p w:rsidR="00961CFA" w:rsidRPr="00961CFA" w:rsidRDefault="00961CFA" w:rsidP="00961CFA">
      <w:pPr>
        <w:numPr>
          <w:ilvl w:val="1"/>
          <w:numId w:val="3"/>
        </w:numPr>
        <w:jc w:val="both"/>
        <w:rPr>
          <w:rFonts w:eastAsia="MS Mincho"/>
        </w:rPr>
      </w:pPr>
      <w:r w:rsidRPr="00961CFA">
        <w:rPr>
          <w:rFonts w:eastAsia="MS Mincho"/>
        </w:rPr>
        <w:t xml:space="preserve">вул. Портова. 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</w:t>
      </w:r>
      <w:r w:rsidRPr="00961CFA">
        <w:rPr>
          <w:b/>
          <w:lang w:val="uk-UA"/>
        </w:rPr>
        <w:t>3</w:t>
      </w:r>
      <w:r w:rsidRPr="00961CFA">
        <w:rPr>
          <w:b/>
        </w:rPr>
        <w:t>49 Харківської міської ради»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>Адреса закладу: м. Харків, пров. Кінний, 12/20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Територія обслуговування закладу: 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r w:rsidRPr="00961CFA">
        <w:t>вул. Б.Хмельницького, усі будинки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r w:rsidRPr="00961CFA">
        <w:t>вул. Військова, усі будинки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r w:rsidRPr="00961CFA">
        <w:t>пров. Карбишева, усі будинки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r w:rsidRPr="00961CFA">
        <w:t>вул. Нікітіна, усі будинки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r w:rsidRPr="00961CFA">
        <w:t>проспект Московський, №№2/2-90, 90-а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r w:rsidRPr="00961CFA">
        <w:t>пров. Павленківський, усі будинки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r w:rsidRPr="00961CFA">
        <w:t>м-н Захисників України, №№ 1-7/8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r w:rsidRPr="00961CFA">
        <w:t>м-н Героїв Небесної Сотні, усі будинки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r w:rsidRPr="00961CFA">
        <w:t>вул. Руставелі, усі будинки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r w:rsidRPr="00961CFA">
        <w:t>пров. Руставелі, усі будинки.</w:t>
      </w:r>
    </w:p>
    <w:p w:rsidR="00961CFA" w:rsidRPr="00961CFA" w:rsidRDefault="00961CFA" w:rsidP="00961CFA">
      <w:pPr>
        <w:jc w:val="center"/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353 комбінованого типу Харківської міської ради»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>Адреса закладу: м. Харків, вул. Валдайська, 19-а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  <w:rPr>
          <w:rFonts w:eastAsia="MS Mincho"/>
        </w:rPr>
      </w:pPr>
      <w:r w:rsidRPr="00961CFA">
        <w:lastRenderedPageBreak/>
        <w:t>Територія обслуговування закладу:</w:t>
      </w:r>
    </w:p>
    <w:p w:rsidR="00961CFA" w:rsidRPr="00961CFA" w:rsidRDefault="00961CFA" w:rsidP="00961CFA">
      <w:pPr>
        <w:numPr>
          <w:ilvl w:val="0"/>
          <w:numId w:val="18"/>
        </w:numPr>
        <w:ind w:left="1418" w:hanging="567"/>
        <w:jc w:val="both"/>
      </w:pPr>
      <w:r w:rsidRPr="00961CFA">
        <w:t>вул. Агрономічна, усі будинки</w:t>
      </w:r>
    </w:p>
    <w:p w:rsidR="00961CFA" w:rsidRPr="00961CFA" w:rsidRDefault="00961CFA" w:rsidP="00961CFA">
      <w:pPr>
        <w:numPr>
          <w:ilvl w:val="0"/>
          <w:numId w:val="4"/>
        </w:num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>вул. Артюхівська,</w:t>
      </w:r>
      <w:r w:rsidRPr="00961CFA"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Артюхівський,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Валдайська,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Володимира Ко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новалова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1-7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Дв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нська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Дв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нськи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й,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в'їзд Дв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нський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Достоєвського, №13-25, 12-26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Заводська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1-13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2-10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Заводськи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ул. Зелена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1-47, 2 - 44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Зелений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1-7, 2-10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в`їзд  Зелений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Межевий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Кол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сниченківська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провулки 1-й, 2-й, 3-й Кол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сниченківські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Красноградська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-д.До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стоєвського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Народна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Охотськ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а,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Привокзальна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№1-5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ров. Привокзальний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№1-11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Ремісницький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1-13, 2-8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Ризький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Черемушна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961CFA" w:rsidRPr="00961CFA" w:rsidRDefault="00961CFA" w:rsidP="00961CFA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Черемушний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будинки.</w:t>
      </w:r>
    </w:p>
    <w:p w:rsidR="00961CFA" w:rsidRPr="00961CFA" w:rsidRDefault="00961CFA" w:rsidP="00961CFA">
      <w:pPr>
        <w:jc w:val="center"/>
        <w:rPr>
          <w:b/>
        </w:rPr>
      </w:pPr>
    </w:p>
    <w:p w:rsidR="00961CFA" w:rsidRPr="00961CFA" w:rsidRDefault="00961CFA" w:rsidP="00961CFA">
      <w:pPr>
        <w:rPr>
          <w:b/>
          <w:lang w:val="uk-UA"/>
        </w:rPr>
      </w:pPr>
    </w:p>
    <w:p w:rsidR="00961CFA" w:rsidRPr="00961CFA" w:rsidRDefault="00961CFA" w:rsidP="00961CFA">
      <w:pPr>
        <w:jc w:val="center"/>
        <w:outlineLvl w:val="0"/>
        <w:rPr>
          <w:b/>
        </w:rPr>
      </w:pPr>
      <w:r w:rsidRPr="00961CFA">
        <w:rPr>
          <w:b/>
        </w:rPr>
        <w:t xml:space="preserve">Комунальний заклад </w:t>
      </w:r>
    </w:p>
    <w:p w:rsidR="00961CFA" w:rsidRPr="00961CFA" w:rsidRDefault="00961CFA" w:rsidP="00961CFA">
      <w:pPr>
        <w:jc w:val="center"/>
        <w:outlineLvl w:val="0"/>
        <w:rPr>
          <w:b/>
          <w:lang w:val="uk-UA"/>
        </w:rPr>
      </w:pPr>
      <w:r w:rsidRPr="00961CFA">
        <w:rPr>
          <w:b/>
        </w:rPr>
        <w:t xml:space="preserve">«Дошкільний навчальний заклад (ясла садок) № 391 комбінованого типу </w:t>
      </w:r>
    </w:p>
    <w:p w:rsidR="00961CFA" w:rsidRPr="00961CFA" w:rsidRDefault="00961CFA" w:rsidP="00961CFA">
      <w:pPr>
        <w:jc w:val="center"/>
        <w:outlineLvl w:val="0"/>
        <w:rPr>
          <w:b/>
        </w:rPr>
      </w:pPr>
      <w:r w:rsidRPr="00961CFA">
        <w:rPr>
          <w:b/>
        </w:rPr>
        <w:t>Харківської міської ради»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>Адреса закладу: м. Харків, вул. Кар’єрна, 5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>Територія обслуговування закладу:</w:t>
      </w:r>
    </w:p>
    <w:p w:rsidR="00961CFA" w:rsidRPr="00961CFA" w:rsidRDefault="00961CFA" w:rsidP="00961CFA">
      <w:pPr>
        <w:ind w:left="1418"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 xml:space="preserve">вул. </w:t>
      </w:r>
      <w:r w:rsidRPr="00961CFA">
        <w:t>Велика Жихорська</w:t>
      </w:r>
      <w:r w:rsidRPr="00961CFA">
        <w:rPr>
          <w:rFonts w:eastAsia="MS Mincho"/>
        </w:rPr>
        <w:t>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Жихорський,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Кутаїська,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- 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1-й Кутаїський,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Михайла Зеленіна,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Ерліха,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Кар'єрна,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Кар'єрний,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Краківська,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Аверіна,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Володимира Сосюри,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Нечуя-Левицького,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Маршака,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в'їзди 1-й і 2-й Маршака,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Маршака,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Микитенка,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Михайла Зеленіна,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Подольський,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Євгена Плужника,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Євгена Плужника,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Євгена Плужника,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Саранський,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Томська,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Томський,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Аверіна,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1 Травня,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1 Травня, усі будинки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Маковий, усі будинки.</w:t>
      </w:r>
    </w:p>
    <w:p w:rsidR="00961CFA" w:rsidRPr="00961CFA" w:rsidRDefault="00961CFA" w:rsidP="00961CFA">
      <w:pPr>
        <w:jc w:val="center"/>
        <w:rPr>
          <w:b/>
        </w:rPr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417 Харківської міської ради»</w:t>
      </w:r>
    </w:p>
    <w:p w:rsidR="00961CFA" w:rsidRPr="00961CFA" w:rsidRDefault="00961CFA" w:rsidP="00961CFA">
      <w:pPr>
        <w:jc w:val="both"/>
        <w:rPr>
          <w:b/>
          <w:lang w:val="uk-UA"/>
        </w:rPr>
      </w:pPr>
    </w:p>
    <w:p w:rsidR="00961CFA" w:rsidRPr="00961CFA" w:rsidRDefault="00961CFA" w:rsidP="00961CFA">
      <w:pPr>
        <w:jc w:val="both"/>
      </w:pPr>
      <w:r w:rsidRPr="00961CFA">
        <w:t>Адреса закладу: м. Харків, вул. Миргородська, 16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Територія обслуговування закладу: 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ул. Абразумівська,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Аравійська,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пров. Аравійський,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в'їзди 1-й і 2-й Аравійські,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Батуринська,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ул. Валер'янівська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59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- 111,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</w:rPr>
        <w:t>4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- 82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Георгіївська,  №№ 1 - 35, 2 - 14 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в'їзди 1-й, 2-й, 3-й і 4-й Георгіївські,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Греківська, №№ 41 - до кінця, 54 - до кінця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Москалівська, №№ 61 - 93 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Квіткинська,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Київська,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Кочубеївська,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Краматорська,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Крохмалівський,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Кругова,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Лелюківський,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Миргородська,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Новодесятисаж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н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е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Онезька,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Основ'янська,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№№ 61-101, 60 - 100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пров.  Основ'янський,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в'їзд Основ'янський,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Основ'янська набережна,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Полтавська,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в'їзд Полтавський,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Вільна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Сорочинська,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Стародесятисажн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ев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пров. Струницький,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в'їзд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Струницький,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Українська,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lastRenderedPageBreak/>
        <w:t>пров. Цигар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вський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5 – до кінця, 14 - до кінця  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в'їзд Цигар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вський,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961CFA" w:rsidRPr="00961CFA" w:rsidRDefault="00961CFA" w:rsidP="00961CFA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Козацька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961CFA" w:rsidRPr="00961CFA" w:rsidRDefault="00961CFA" w:rsidP="00961CFA">
      <w:pPr>
        <w:jc w:val="center"/>
        <w:rPr>
          <w:b/>
        </w:rPr>
      </w:pP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961CFA" w:rsidRPr="00961CFA" w:rsidRDefault="00961CFA" w:rsidP="00961CFA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420 Харківської міської ради»</w:t>
      </w:r>
    </w:p>
    <w:p w:rsidR="00961CFA" w:rsidRP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 xml:space="preserve">Адреса закладу: вул. Грозненська, 50 </w:t>
      </w:r>
    </w:p>
    <w:p w:rsidR="00961CFA" w:rsidRDefault="00961CFA" w:rsidP="00961CFA">
      <w:pPr>
        <w:jc w:val="both"/>
        <w:rPr>
          <w:lang w:val="uk-UA"/>
        </w:rPr>
      </w:pPr>
    </w:p>
    <w:p w:rsidR="00961CFA" w:rsidRPr="00961CFA" w:rsidRDefault="00961CFA" w:rsidP="00961CFA">
      <w:pPr>
        <w:jc w:val="both"/>
      </w:pPr>
      <w:r w:rsidRPr="00961CFA">
        <w:t>Територія обслуговування закладу: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просп. Гагаріна, №№172,174 - усі корпуси, №176- корп.1 - 11, </w:t>
      </w:r>
    </w:p>
    <w:p w:rsidR="00961CFA" w:rsidRPr="00961CFA" w:rsidRDefault="00961CFA" w:rsidP="00961CFA">
      <w:pPr>
        <w:pStyle w:val="aa"/>
        <w:ind w:left="1418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№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180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корп.1 -3 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Грозненська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1-29, 2-52 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Одеська,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 будинки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ул. Валдайська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95 - до кінця, 104 - до кінця </w:t>
      </w:r>
    </w:p>
    <w:p w:rsidR="00961CFA" w:rsidRPr="00961CFA" w:rsidRDefault="00961CFA" w:rsidP="00961CFA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 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r w:rsidRPr="00961CFA">
        <w:rPr>
          <w:rFonts w:ascii="Times New Roman" w:eastAsia="MS Mincho" w:hAnsi="Times New Roman" w:cs="Times New Roman"/>
          <w:sz w:val="24"/>
          <w:szCs w:val="24"/>
        </w:rPr>
        <w:t>вул.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Волинська,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 будинки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Волинський,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 будинки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Одеська,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 будинки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Хорольська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 будинки</w:t>
      </w:r>
    </w:p>
    <w:p w:rsidR="00961CFA" w:rsidRPr="00961CFA" w:rsidRDefault="00961CFA" w:rsidP="00961CFA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Лізи Чайкіної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 будинки.</w:t>
      </w:r>
    </w:p>
    <w:p w:rsidR="00961CFA" w:rsidRPr="00961CFA" w:rsidRDefault="00961CFA" w:rsidP="00961CFA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961CFA" w:rsidRPr="00961CFA" w:rsidRDefault="00961CFA" w:rsidP="00961CFA">
      <w:pPr>
        <w:jc w:val="center"/>
      </w:pPr>
      <w:r w:rsidRPr="00961CFA">
        <w:t xml:space="preserve">Комунальний заклад </w:t>
      </w:r>
    </w:p>
    <w:p w:rsidR="00961CFA" w:rsidRPr="00961CFA" w:rsidRDefault="00961CFA" w:rsidP="00961CFA">
      <w:pPr>
        <w:jc w:val="center"/>
      </w:pPr>
      <w:r w:rsidRPr="00961CFA">
        <w:t>«Дошкільний навчальний заклад (ясла садок) № 441 комбінованого типу Харківської міської ради»</w:t>
      </w:r>
    </w:p>
    <w:p w:rsidR="00961CFA" w:rsidRPr="00961CFA" w:rsidRDefault="00961CFA" w:rsidP="00961CFA">
      <w:pPr>
        <w:ind w:left="426"/>
        <w:jc w:val="both"/>
        <w:rPr>
          <w:lang w:val="uk-UA"/>
        </w:rPr>
      </w:pPr>
    </w:p>
    <w:p w:rsidR="00961CFA" w:rsidRPr="00961CFA" w:rsidRDefault="00961CFA" w:rsidP="00961CFA">
      <w:pPr>
        <w:ind w:left="426"/>
        <w:jc w:val="both"/>
      </w:pPr>
      <w:r w:rsidRPr="00961CFA">
        <w:t xml:space="preserve">Адреса закладу: вул. Чугуївська, 35-а </w:t>
      </w:r>
    </w:p>
    <w:p w:rsidR="00961CFA" w:rsidRPr="00961CFA" w:rsidRDefault="00961CFA" w:rsidP="00961CFA">
      <w:pPr>
        <w:ind w:left="426"/>
        <w:jc w:val="both"/>
      </w:pPr>
      <w:r w:rsidRPr="00961CFA">
        <w:t>Територія обслуговування закладу: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>пров. Валер`янівський, №№ 1-57, 2-42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>пр. Гагаріна, №№ 72-94, 94 – А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>вул. Георгіївська, №№ 37-45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>вул. Гордієнківська, усі будинки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>пров. Гордієнківський, усі будинки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>вул. Лисаветинська , усі будинки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>вул. Заливна, усі будинки</w:t>
      </w:r>
    </w:p>
    <w:p w:rsidR="00961CFA" w:rsidRPr="00961CFA" w:rsidRDefault="00961CFA" w:rsidP="00961CFA">
      <w:pPr>
        <w:pStyle w:val="aa"/>
        <w:numPr>
          <w:ilvl w:val="0"/>
          <w:numId w:val="26"/>
        </w:numPr>
        <w:ind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Основ'янська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№№ 1-59, 2-60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>пров. Рєпінський, усі будинки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>пров. Сидельніківський, усі будинки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>пров. Тростянецький, усі будинки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>вул. Чугуївська, №№ 1-19, 2-32, № 27- до кінця, № 34 – до кінця;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>в`їзд 1-й, 2-й, 3-й Чугуївський, усі будинки</w:t>
      </w:r>
    </w:p>
    <w:p w:rsidR="00961CFA" w:rsidRPr="00961CFA" w:rsidRDefault="00961CFA" w:rsidP="00961CFA">
      <w:pPr>
        <w:numPr>
          <w:ilvl w:val="0"/>
          <w:numId w:val="26"/>
        </w:numPr>
        <w:ind w:firstLine="131"/>
        <w:jc w:val="both"/>
      </w:pPr>
      <w:r w:rsidRPr="00961CFA">
        <w:t>пров. Роз’їзний, усі будинки.</w:t>
      </w:r>
    </w:p>
    <w:p w:rsidR="00961CFA" w:rsidRPr="00961CFA" w:rsidRDefault="00961CFA" w:rsidP="00961CFA">
      <w:pPr>
        <w:rPr>
          <w:b/>
        </w:rPr>
      </w:pPr>
    </w:p>
    <w:p w:rsidR="00961CFA" w:rsidRPr="00961CFA" w:rsidRDefault="00961CFA" w:rsidP="00961CFA">
      <w:pPr>
        <w:jc w:val="right"/>
        <w:rPr>
          <w:lang w:val="uk-UA"/>
        </w:rPr>
      </w:pPr>
    </w:p>
    <w:p w:rsidR="00961CFA" w:rsidRPr="00961CFA" w:rsidRDefault="00961CFA" w:rsidP="00961CFA">
      <w:pPr>
        <w:jc w:val="right"/>
        <w:rPr>
          <w:lang w:val="uk-UA"/>
        </w:rPr>
      </w:pPr>
    </w:p>
    <w:p w:rsidR="00961CFA" w:rsidRPr="00961CFA" w:rsidRDefault="00961CFA" w:rsidP="00961CFA">
      <w:pPr>
        <w:jc w:val="right"/>
        <w:rPr>
          <w:lang w:val="uk-UA"/>
        </w:rPr>
      </w:pPr>
    </w:p>
    <w:p w:rsidR="00961CFA" w:rsidRPr="00961CFA" w:rsidRDefault="00961CFA" w:rsidP="00961CFA">
      <w:pPr>
        <w:tabs>
          <w:tab w:val="left" w:pos="7088"/>
        </w:tabs>
        <w:spacing w:line="360" w:lineRule="auto"/>
        <w:ind w:left="-360" w:hanging="21"/>
        <w:jc w:val="both"/>
        <w:rPr>
          <w:lang w:val="uk-UA"/>
        </w:rPr>
      </w:pPr>
      <w:r w:rsidRPr="00961CFA">
        <w:rPr>
          <w:lang w:val="uk-UA"/>
        </w:rPr>
        <w:t xml:space="preserve">Начальник Управління </w:t>
      </w:r>
      <w:r>
        <w:rPr>
          <w:lang w:val="uk-UA"/>
        </w:rPr>
        <w:t>освіти</w:t>
      </w:r>
      <w:r w:rsidRPr="00961CFA">
        <w:rPr>
          <w:lang w:val="uk-UA"/>
        </w:rPr>
        <w:t xml:space="preserve">                                           </w:t>
      </w:r>
      <w:r>
        <w:rPr>
          <w:lang w:val="uk-UA"/>
        </w:rPr>
        <w:t xml:space="preserve">                              </w:t>
      </w:r>
      <w:r w:rsidRPr="00961CFA">
        <w:rPr>
          <w:lang w:val="uk-UA"/>
        </w:rPr>
        <w:t>О.С. Нижник</w:t>
      </w:r>
    </w:p>
    <w:p w:rsidR="00961CFA" w:rsidRPr="00961CFA" w:rsidRDefault="00961CFA" w:rsidP="00961CFA">
      <w:pPr>
        <w:ind w:left="6663"/>
        <w:jc w:val="both"/>
        <w:rPr>
          <w:lang w:val="uk-UA"/>
        </w:rPr>
      </w:pPr>
    </w:p>
    <w:p w:rsidR="007922A0" w:rsidRPr="00961CFA" w:rsidRDefault="007922A0"/>
    <w:sectPr w:rsidR="007922A0" w:rsidRPr="00961CFA" w:rsidSect="00961CF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B8" w:rsidRDefault="00F32FB8" w:rsidP="00961CFA">
      <w:r>
        <w:separator/>
      </w:r>
    </w:p>
  </w:endnote>
  <w:endnote w:type="continuationSeparator" w:id="0">
    <w:p w:rsidR="00F32FB8" w:rsidRDefault="00F32FB8" w:rsidP="0096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B8" w:rsidRDefault="00F32FB8" w:rsidP="00961CFA">
      <w:r>
        <w:separator/>
      </w:r>
    </w:p>
  </w:footnote>
  <w:footnote w:type="continuationSeparator" w:id="0">
    <w:p w:rsidR="00F32FB8" w:rsidRDefault="00F32FB8" w:rsidP="0096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595"/>
      <w:docPartObj>
        <w:docPartGallery w:val="Page Numbers (Top of Page)"/>
        <w:docPartUnique/>
      </w:docPartObj>
    </w:sdtPr>
    <w:sdtEndPr/>
    <w:sdtContent>
      <w:p w:rsidR="00961CFA" w:rsidRDefault="00F32FB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5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1CFA" w:rsidRDefault="00961CF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61"/>
    <w:multiLevelType w:val="hybridMultilevel"/>
    <w:tmpl w:val="8F78885A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5904"/>
    <w:multiLevelType w:val="hybridMultilevel"/>
    <w:tmpl w:val="C5BC65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5BC5D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22EAA"/>
    <w:multiLevelType w:val="hybridMultilevel"/>
    <w:tmpl w:val="029C9754"/>
    <w:lvl w:ilvl="0" w:tplc="88CC9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16EAA"/>
    <w:multiLevelType w:val="hybridMultilevel"/>
    <w:tmpl w:val="679C5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0468B"/>
    <w:multiLevelType w:val="hybridMultilevel"/>
    <w:tmpl w:val="11BE2C68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40E8"/>
    <w:multiLevelType w:val="hybridMultilevel"/>
    <w:tmpl w:val="EB1E8D4E"/>
    <w:lvl w:ilvl="0" w:tplc="0AF0EAF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C246BF"/>
    <w:multiLevelType w:val="hybridMultilevel"/>
    <w:tmpl w:val="49A4AD8A"/>
    <w:lvl w:ilvl="0" w:tplc="CCD472E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854D3"/>
    <w:multiLevelType w:val="hybridMultilevel"/>
    <w:tmpl w:val="4D725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D237B"/>
    <w:multiLevelType w:val="hybridMultilevel"/>
    <w:tmpl w:val="16401818"/>
    <w:lvl w:ilvl="0" w:tplc="B5BC5DC2">
      <w:numFmt w:val="bullet"/>
      <w:lvlText w:val="-"/>
      <w:lvlJc w:val="left"/>
      <w:pPr>
        <w:ind w:left="1004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B95861"/>
    <w:multiLevelType w:val="hybridMultilevel"/>
    <w:tmpl w:val="1E644FFC"/>
    <w:lvl w:ilvl="0" w:tplc="F2426B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E312661"/>
    <w:multiLevelType w:val="hybridMultilevel"/>
    <w:tmpl w:val="4DCE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92F99"/>
    <w:multiLevelType w:val="hybridMultilevel"/>
    <w:tmpl w:val="60B6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51066"/>
    <w:multiLevelType w:val="hybridMultilevel"/>
    <w:tmpl w:val="BA409D78"/>
    <w:lvl w:ilvl="0" w:tplc="B5BC5DC2">
      <w:numFmt w:val="bullet"/>
      <w:lvlText w:val="-"/>
      <w:lvlJc w:val="left"/>
      <w:pPr>
        <w:ind w:left="185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CC27F5B"/>
    <w:multiLevelType w:val="hybridMultilevel"/>
    <w:tmpl w:val="22C2D096"/>
    <w:lvl w:ilvl="0" w:tplc="A4E0C8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D405639"/>
    <w:multiLevelType w:val="hybridMultilevel"/>
    <w:tmpl w:val="0EF2D4A0"/>
    <w:lvl w:ilvl="0" w:tplc="88CC9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922489"/>
    <w:multiLevelType w:val="hybridMultilevel"/>
    <w:tmpl w:val="BC1282B4"/>
    <w:lvl w:ilvl="0" w:tplc="3F88A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i w:val="0"/>
        <w:u w:val="none"/>
      </w:rPr>
    </w:lvl>
    <w:lvl w:ilvl="1" w:tplc="CCE0552A">
      <w:numFmt w:val="bullet"/>
      <w:lvlText w:val="–"/>
      <w:lvlJc w:val="left"/>
      <w:pPr>
        <w:ind w:left="1437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567810E3"/>
    <w:multiLevelType w:val="hybridMultilevel"/>
    <w:tmpl w:val="2F3807E4"/>
    <w:lvl w:ilvl="0" w:tplc="88CC9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A113BE"/>
    <w:multiLevelType w:val="hybridMultilevel"/>
    <w:tmpl w:val="CF2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374"/>
    <w:multiLevelType w:val="hybridMultilevel"/>
    <w:tmpl w:val="1BD8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982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20">
    <w:nsid w:val="62D66E96"/>
    <w:multiLevelType w:val="hybridMultilevel"/>
    <w:tmpl w:val="3C62DC66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CC9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E28BF"/>
    <w:multiLevelType w:val="hybridMultilevel"/>
    <w:tmpl w:val="C9BA97D6"/>
    <w:lvl w:ilvl="0" w:tplc="88CC9B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D153A2"/>
    <w:multiLevelType w:val="hybridMultilevel"/>
    <w:tmpl w:val="4BE0690A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C651F"/>
    <w:multiLevelType w:val="hybridMultilevel"/>
    <w:tmpl w:val="33AA9128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D54F5"/>
    <w:multiLevelType w:val="hybridMultilevel"/>
    <w:tmpl w:val="93FA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C022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MS Mincho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E77857"/>
    <w:multiLevelType w:val="hybridMultilevel"/>
    <w:tmpl w:val="1714B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5"/>
  </w:num>
  <w:num w:numId="6">
    <w:abstractNumId w:val="2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9"/>
  </w:num>
  <w:num w:numId="18">
    <w:abstractNumId w:val="8"/>
  </w:num>
  <w:num w:numId="19">
    <w:abstractNumId w:val="5"/>
  </w:num>
  <w:num w:numId="20">
    <w:abstractNumId w:val="21"/>
  </w:num>
  <w:num w:numId="21">
    <w:abstractNumId w:val="20"/>
  </w:num>
  <w:num w:numId="22">
    <w:abstractNumId w:val="4"/>
  </w:num>
  <w:num w:numId="23">
    <w:abstractNumId w:val="0"/>
  </w:num>
  <w:num w:numId="24">
    <w:abstractNumId w:val="12"/>
  </w:num>
  <w:num w:numId="25">
    <w:abstractNumId w:val="17"/>
  </w:num>
  <w:num w:numId="26">
    <w:abstractNumId w:val="22"/>
  </w:num>
  <w:num w:numId="27">
    <w:abstractNumId w:val="23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CFA"/>
    <w:rsid w:val="002E455C"/>
    <w:rsid w:val="007922A0"/>
    <w:rsid w:val="00961CFA"/>
    <w:rsid w:val="00E2292B"/>
    <w:rsid w:val="00F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1CFA"/>
    <w:pPr>
      <w:keepNext/>
      <w:jc w:val="center"/>
      <w:outlineLvl w:val="1"/>
    </w:pPr>
    <w:rPr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961CFA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1C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961C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61CFA"/>
    <w:pPr>
      <w:ind w:left="720"/>
      <w:contextualSpacing/>
    </w:pPr>
  </w:style>
  <w:style w:type="character" w:customStyle="1" w:styleId="apple-converted-space">
    <w:name w:val="apple-converted-space"/>
    <w:basedOn w:val="a0"/>
    <w:rsid w:val="00961CFA"/>
  </w:style>
  <w:style w:type="paragraph" w:styleId="a4">
    <w:name w:val="Balloon Text"/>
    <w:basedOn w:val="a"/>
    <w:link w:val="a5"/>
    <w:semiHidden/>
    <w:unhideWhenUsed/>
    <w:rsid w:val="00961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61C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61CFA"/>
    <w:pPr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6"/>
    <w:rsid w:val="00961C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Subtitle"/>
    <w:basedOn w:val="a"/>
    <w:link w:val="a9"/>
    <w:qFormat/>
    <w:rsid w:val="00961CFA"/>
    <w:pPr>
      <w:jc w:val="center"/>
    </w:pPr>
    <w:rPr>
      <w:sz w:val="28"/>
      <w:lang w:val="uk-UA"/>
    </w:rPr>
  </w:style>
  <w:style w:type="character" w:customStyle="1" w:styleId="a9">
    <w:name w:val="Подзаголовок Знак"/>
    <w:basedOn w:val="a0"/>
    <w:link w:val="a8"/>
    <w:rsid w:val="00961C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Plain Text"/>
    <w:basedOn w:val="a"/>
    <w:link w:val="ab"/>
    <w:rsid w:val="00961CF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61C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61CFA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Нижний колонтитул Знак"/>
    <w:basedOn w:val="a0"/>
    <w:link w:val="ac"/>
    <w:rsid w:val="00961C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page number"/>
    <w:basedOn w:val="a0"/>
    <w:rsid w:val="00961CFA"/>
  </w:style>
  <w:style w:type="table" w:styleId="af">
    <w:name w:val="Table Grid"/>
    <w:basedOn w:val="a1"/>
    <w:rsid w:val="0096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961CFA"/>
    <w:pPr>
      <w:tabs>
        <w:tab w:val="center" w:pos="4677"/>
        <w:tab w:val="right" w:pos="9355"/>
      </w:tabs>
    </w:pPr>
    <w:rPr>
      <w:lang w:val="uk-UA"/>
    </w:rPr>
  </w:style>
  <w:style w:type="character" w:customStyle="1" w:styleId="af1">
    <w:name w:val="Верхний колонтитул Знак"/>
    <w:basedOn w:val="a0"/>
    <w:link w:val="af0"/>
    <w:uiPriority w:val="99"/>
    <w:rsid w:val="00961C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961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1C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961CFA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961CFA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961CFA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f2"/>
    <w:uiPriority w:val="99"/>
    <w:rsid w:val="00961CFA"/>
    <w:rPr>
      <w:spacing w:val="3"/>
      <w:w w:val="80"/>
      <w:sz w:val="25"/>
      <w:szCs w:val="25"/>
      <w:shd w:val="clear" w:color="auto" w:fill="FFFFFF"/>
    </w:rPr>
  </w:style>
  <w:style w:type="paragraph" w:styleId="af2">
    <w:name w:val="Body Text"/>
    <w:basedOn w:val="a"/>
    <w:link w:val="1"/>
    <w:uiPriority w:val="99"/>
    <w:rsid w:val="00961CFA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3"/>
      <w:w w:val="80"/>
      <w:sz w:val="25"/>
      <w:szCs w:val="25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961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ез інтервалів"/>
    <w:uiPriority w:val="1"/>
    <w:qFormat/>
    <w:rsid w:val="0096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2387</Words>
  <Characters>13609</Characters>
  <Application>Microsoft Office Word</Application>
  <DocSecurity>0</DocSecurity>
  <Lines>113</Lines>
  <Paragraphs>31</Paragraphs>
  <ScaleCrop>false</ScaleCrop>
  <Company>Microsoft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2018-04-05T11:32:00Z</dcterms:created>
  <dcterms:modified xsi:type="dcterms:W3CDTF">2018-04-10T09:12:00Z</dcterms:modified>
</cp:coreProperties>
</file>