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AC1BC0" w:rsidRPr="00A469FC" w:rsidTr="00110A01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AC1BC0" w:rsidRPr="00A469FC" w:rsidRDefault="00AC1BC0" w:rsidP="00110A0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4122991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AC1BC0" w:rsidRPr="005A3836" w:rsidTr="00110A01">
              <w:tc>
                <w:tcPr>
                  <w:tcW w:w="8080" w:type="dxa"/>
                </w:tcPr>
                <w:p w:rsidR="00AC1BC0" w:rsidRPr="00300E3D" w:rsidRDefault="00AC1BC0" w:rsidP="00110A0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AC1BC0" w:rsidRPr="00300E3D" w:rsidRDefault="00AC1BC0" w:rsidP="00110A01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AC1BC0" w:rsidRPr="00300E3D" w:rsidRDefault="00AC1BC0" w:rsidP="00110A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AC1BC0" w:rsidRPr="009B232F" w:rsidRDefault="00AC1BC0" w:rsidP="00110A0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AC1BC0" w:rsidRPr="00A469FC" w:rsidRDefault="00AC1BC0" w:rsidP="00110A01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C16FDA5" wp14:editId="290D70CB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BC0" w:rsidRDefault="00AC1BC0" w:rsidP="00AC1BC0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BC0" w:rsidRPr="00300E3D" w:rsidRDefault="00AC1BC0" w:rsidP="00AC1BC0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AC1BC0" w:rsidRDefault="00AC1BC0" w:rsidP="00AC1BC0">
      <w:pPr>
        <w:tabs>
          <w:tab w:val="left" w:pos="614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6F9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06F96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Pr="00A06F9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A06F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232</w:t>
      </w:r>
    </w:p>
    <w:p w:rsidR="0083309E" w:rsidRPr="00A06F96" w:rsidRDefault="0083309E" w:rsidP="00AC1BC0">
      <w:pPr>
        <w:tabs>
          <w:tab w:val="left" w:pos="6140"/>
        </w:tabs>
        <w:rPr>
          <w:sz w:val="28"/>
          <w:szCs w:val="28"/>
          <w:lang w:val="uk-UA"/>
        </w:rPr>
      </w:pPr>
    </w:p>
    <w:p w:rsidR="00AC1BC0" w:rsidRDefault="00AC1B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1BC0">
        <w:rPr>
          <w:rFonts w:ascii="Times New Roman" w:hAnsi="Times New Roman" w:cs="Times New Roman"/>
          <w:sz w:val="28"/>
          <w:szCs w:val="28"/>
          <w:lang w:val="uk-UA"/>
        </w:rPr>
        <w:t>Про вивчення стану викладання                                                                                                                                        української мови та літератури у                                                                                                                                          ХЗОШ № 48 та ХСШ № 66</w:t>
      </w:r>
    </w:p>
    <w:p w:rsidR="0083309E" w:rsidRDefault="00833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4BA7" w:rsidRDefault="00AC1BC0" w:rsidP="00833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«Про освіту», плану роботи Управління освіти на 2019  рік щодо контрольно – аналітичної діяльності та організаційної роботи з підвідомчою мережею, 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інспектор</w:t>
      </w:r>
      <w:r w:rsidR="008C67AB">
        <w:rPr>
          <w:rFonts w:ascii="Times New Roman" w:hAnsi="Times New Roman" w:cs="Times New Roman"/>
          <w:sz w:val="28"/>
          <w:szCs w:val="28"/>
          <w:lang w:val="uk-UA"/>
        </w:rPr>
        <w:t>ськ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методичних та тематичних перевірок та з метою забезпечення якості роботи з питання підвищення рівня стану викладання української мови та літератури в закладах загальної середньої освіти</w:t>
      </w:r>
    </w:p>
    <w:p w:rsidR="00AC1BC0" w:rsidRDefault="00AC1BC0" w:rsidP="00AC1B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C1BC0" w:rsidRDefault="00AC1BC0" w:rsidP="00AC1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BC0" w:rsidRDefault="00AC1BC0" w:rsidP="00AC1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протокол перевірки стану викладання української мови та літератури (дода</w:t>
      </w:r>
      <w:r w:rsidR="0083309E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1BC0" w:rsidRDefault="00AC1BC0" w:rsidP="00960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Завідувачці районним методичним центром Надточій О.І.</w:t>
      </w:r>
      <w:r w:rsidR="009603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0371" w:rsidRDefault="00960371" w:rsidP="0096037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вивчення питання стану викладання української мови та літератури вчителями Харківської загальноосвітньої школи І – ІІІ ступенів № 48 (дал</w:t>
      </w:r>
      <w:r w:rsidR="008C67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ХЗОШ) та Харківської спеціалізованої школи (</w:t>
      </w:r>
      <w:r w:rsidR="008C67AB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 w:cs="Times New Roman"/>
          <w:sz w:val="28"/>
          <w:szCs w:val="28"/>
          <w:lang w:val="uk-UA"/>
        </w:rPr>
        <w:t>ХСШ) І – ІІІ ступенів № 66 з одночасним наданням методичної допомоги.</w:t>
      </w:r>
    </w:p>
    <w:p w:rsidR="00960371" w:rsidRDefault="00960371" w:rsidP="0096037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25.11.2019 по 29.11. 2019</w:t>
      </w:r>
    </w:p>
    <w:p w:rsidR="00960371" w:rsidRDefault="00960371" w:rsidP="00960371">
      <w:pPr>
        <w:pStyle w:val="a3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Узагальнити підсумки контролю роботи з питань стану викладання української мови та літератури.</w:t>
      </w:r>
    </w:p>
    <w:p w:rsidR="00960371" w:rsidRDefault="00960371" w:rsidP="00960371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03.12.2019</w:t>
      </w:r>
    </w:p>
    <w:p w:rsidR="00960371" w:rsidRDefault="00960371" w:rsidP="0083309E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  Підготувати рекомендації для ХЗОШ № 48 та ХСШ № 66 щодо подальшого удосконалення доцільного використання інноваційних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освітньому процесі, що забезпечують позитивний результат як у засвоєнні предметних </w:t>
      </w:r>
      <w:r w:rsidR="0083309E">
        <w:rPr>
          <w:rFonts w:ascii="Times New Roman" w:hAnsi="Times New Roman" w:cs="Times New Roman"/>
          <w:sz w:val="28"/>
          <w:szCs w:val="28"/>
          <w:lang w:val="uk-UA"/>
        </w:rPr>
        <w:t>знань, так і в творчому розвитку особистості учня.</w:t>
      </w:r>
    </w:p>
    <w:p w:rsidR="0083309E" w:rsidRDefault="0083309E" w:rsidP="0083309E">
      <w:pPr>
        <w:pStyle w:val="a3"/>
        <w:ind w:left="142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15.12.2019</w:t>
      </w:r>
    </w:p>
    <w:p w:rsidR="0083309E" w:rsidRDefault="0083309E" w:rsidP="0083309E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Завідувачці ЛКТО Остапчук С.П. розмістити цей наказ на сайті Управління освіти.</w:t>
      </w:r>
    </w:p>
    <w:p w:rsidR="0083309E" w:rsidRDefault="0083309E" w:rsidP="0083309E">
      <w:pPr>
        <w:pStyle w:val="a3"/>
        <w:ind w:left="142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02.11.2019</w:t>
      </w:r>
    </w:p>
    <w:p w:rsidR="0083309E" w:rsidRDefault="0083309E" w:rsidP="008330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83309E" w:rsidRPr="0083309E" w:rsidRDefault="0083309E" w:rsidP="0083309E">
      <w:pPr>
        <w:rPr>
          <w:lang w:val="uk-UA"/>
        </w:rPr>
      </w:pPr>
    </w:p>
    <w:p w:rsidR="0083309E" w:rsidRDefault="0083309E" w:rsidP="0083309E">
      <w:pPr>
        <w:rPr>
          <w:lang w:val="uk-UA"/>
        </w:rPr>
      </w:pPr>
    </w:p>
    <w:p w:rsidR="0083309E" w:rsidRDefault="0083309E" w:rsidP="0083309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3309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О.С. НИЖНИК</w:t>
      </w:r>
    </w:p>
    <w:p w:rsidR="0083309E" w:rsidRDefault="0083309E" w:rsidP="0083309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3309E" w:rsidRDefault="0083309E" w:rsidP="0083309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83309E" w:rsidRPr="005321B4" w:rsidTr="00110A01">
        <w:tc>
          <w:tcPr>
            <w:tcW w:w="5603" w:type="dxa"/>
          </w:tcPr>
          <w:p w:rsidR="0083309E" w:rsidRPr="00EB74C9" w:rsidRDefault="0083309E" w:rsidP="00110A01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83309E" w:rsidRPr="005321B4" w:rsidRDefault="0083309E" w:rsidP="00110A01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83309E" w:rsidRPr="00EB74C9" w:rsidRDefault="0083309E" w:rsidP="00833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СТЕЦКО</w:t>
            </w:r>
          </w:p>
        </w:tc>
        <w:tc>
          <w:tcPr>
            <w:tcW w:w="1910" w:type="dxa"/>
          </w:tcPr>
          <w:p w:rsidR="0083309E" w:rsidRPr="005321B4" w:rsidRDefault="0083309E" w:rsidP="00110A01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83309E" w:rsidRPr="00B72513" w:rsidRDefault="0083309E" w:rsidP="0083309E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309E" w:rsidRDefault="0083309E" w:rsidP="0083309E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83309E" w:rsidRPr="00B72513" w:rsidRDefault="0083309E" w:rsidP="0083309E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83309E" w:rsidRDefault="0083309E" w:rsidP="0083309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3309E" w:rsidRPr="0083309E" w:rsidRDefault="0083309E" w:rsidP="00833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309E" w:rsidRDefault="0083309E" w:rsidP="00833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309E" w:rsidRPr="0083309E" w:rsidRDefault="0083309E" w:rsidP="00833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09E">
        <w:rPr>
          <w:rFonts w:ascii="Times New Roman" w:hAnsi="Times New Roman" w:cs="Times New Roman"/>
          <w:lang w:val="uk-UA"/>
        </w:rPr>
        <w:t>Надточій О.І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3309E" w:rsidRPr="00833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F78"/>
    <w:multiLevelType w:val="multilevel"/>
    <w:tmpl w:val="50C8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0702C8F"/>
    <w:multiLevelType w:val="hybridMultilevel"/>
    <w:tmpl w:val="76808D8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C0"/>
    <w:rsid w:val="00094BA7"/>
    <w:rsid w:val="005D0348"/>
    <w:rsid w:val="006A6829"/>
    <w:rsid w:val="0083309E"/>
    <w:rsid w:val="008C67AB"/>
    <w:rsid w:val="00960371"/>
    <w:rsid w:val="00A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FE47-3CB0-4BE6-9EA8-71325480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C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2019-11-01T12:17:00Z</dcterms:created>
  <dcterms:modified xsi:type="dcterms:W3CDTF">2019-11-01T12:17:00Z</dcterms:modified>
</cp:coreProperties>
</file>