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C" w:rsidRPr="005C31CC" w:rsidRDefault="005C31CC" w:rsidP="005C31CC">
      <w:pPr>
        <w:pStyle w:val="HTML"/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1CC">
        <w:rPr>
          <w:b/>
        </w:rPr>
        <w:br/>
      </w:r>
    </w:p>
    <w:p w:rsidR="005C31CC" w:rsidRPr="005C31CC" w:rsidRDefault="005C31CC" w:rsidP="005C31CC">
      <w:pPr>
        <w:pStyle w:val="HTML"/>
        <w:jc w:val="center"/>
        <w:rPr>
          <w:b/>
        </w:rPr>
      </w:pPr>
      <w:bookmarkStart w:id="0" w:name="o1"/>
      <w:bookmarkEnd w:id="0"/>
      <w:r w:rsidRPr="005C31CC">
        <w:rPr>
          <w:b/>
          <w:bCs/>
        </w:rPr>
        <w:t xml:space="preserve">КАБІНЕТ МІНІСТРІВ УКРАЇНИ </w:t>
      </w:r>
      <w:r w:rsidRPr="005C31CC">
        <w:rPr>
          <w:b/>
          <w:bCs/>
        </w:rPr>
        <w:br/>
      </w:r>
    </w:p>
    <w:p w:rsidR="005C31CC" w:rsidRPr="005C31CC" w:rsidRDefault="005C31CC" w:rsidP="005C31CC">
      <w:pPr>
        <w:pStyle w:val="HTML"/>
        <w:jc w:val="center"/>
        <w:rPr>
          <w:b/>
        </w:rPr>
      </w:pPr>
      <w:bookmarkStart w:id="1" w:name="o2"/>
      <w:bookmarkEnd w:id="1"/>
      <w:r w:rsidRPr="005C31CC">
        <w:rPr>
          <w:b/>
          <w:bCs/>
        </w:rPr>
        <w:t xml:space="preserve">П О С Т А Н О В А </w:t>
      </w:r>
      <w:r w:rsidRPr="005C31CC">
        <w:rPr>
          <w:b/>
          <w:bCs/>
        </w:rPr>
        <w:br/>
        <w:t xml:space="preserve">                    від 13 липня 2004 р. N 905 </w:t>
      </w:r>
      <w:r w:rsidRPr="005C31CC">
        <w:rPr>
          <w:b/>
          <w:bCs/>
        </w:rPr>
        <w:br/>
        <w:t xml:space="preserve">                               Київ </w:t>
      </w:r>
      <w:r w:rsidRPr="005C31CC">
        <w:rPr>
          <w:b/>
          <w:bCs/>
        </w:rPr>
        <w:br/>
      </w:r>
    </w:p>
    <w:p w:rsidR="005C31CC" w:rsidRDefault="005C31CC" w:rsidP="005C31CC">
      <w:pPr>
        <w:pStyle w:val="HTML"/>
      </w:pPr>
      <w:bookmarkStart w:id="2" w:name="o3"/>
      <w:bookmarkEnd w:id="2"/>
      <w:r>
        <w:rPr>
          <w:b/>
          <w:bCs/>
        </w:rPr>
        <w:t xml:space="preserve">              Про затвердження Комплексної програми </w:t>
      </w:r>
      <w:r>
        <w:rPr>
          <w:b/>
          <w:bCs/>
        </w:rPr>
        <w:br/>
        <w:t xml:space="preserve">       забезпечення загальноосвітніх, професійно-технічних </w:t>
      </w:r>
      <w:r>
        <w:rPr>
          <w:b/>
          <w:bCs/>
        </w:rPr>
        <w:br/>
        <w:t xml:space="preserve">         і вищих навчальних закладів сучасними технічними </w:t>
      </w:r>
      <w:r>
        <w:rPr>
          <w:b/>
          <w:bCs/>
        </w:rPr>
        <w:br/>
        <w:t xml:space="preserve">           засобами навчання з природничо-математичних </w:t>
      </w:r>
      <w:r>
        <w:rPr>
          <w:b/>
          <w:bCs/>
        </w:rPr>
        <w:br/>
        <w:t xml:space="preserve">                    і технологічних дисциплін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3" w:name="o4"/>
      <w:bookmarkEnd w:id="3"/>
      <w:r>
        <w:rPr>
          <w:i/>
          <w:iCs/>
        </w:rPr>
        <w:t xml:space="preserve">          ( Із змінами, внесеними згідно з Постановою КМ </w:t>
      </w:r>
      <w:r>
        <w:rPr>
          <w:i/>
          <w:iCs/>
        </w:rPr>
        <w:br/>
        <w:t xml:space="preserve">            N 1639 ( </w:t>
      </w:r>
      <w:hyperlink r:id="rId5" w:tgtFrame="_blank" w:history="1">
        <w:r>
          <w:rPr>
            <w:rStyle w:val="a3"/>
            <w:i/>
            <w:iCs/>
          </w:rPr>
          <w:t>1639-2004-п</w:t>
        </w:r>
      </w:hyperlink>
      <w:r>
        <w:rPr>
          <w:i/>
          <w:iCs/>
        </w:rPr>
        <w:t xml:space="preserve"> ) від 13.12.2004 )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5C31CC" w:rsidRDefault="005C31CC" w:rsidP="005C31CC">
      <w:pPr>
        <w:pStyle w:val="HTML"/>
      </w:pPr>
      <w:bookmarkStart w:id="4" w:name="o5"/>
      <w:bookmarkEnd w:id="4"/>
      <w:r>
        <w:t xml:space="preserve">     Кабінет Міністрів України  </w:t>
      </w:r>
      <w:r>
        <w:rPr>
          <w:b/>
          <w:bCs/>
        </w:rPr>
        <w:t>п о с т а н о в л я є</w:t>
      </w:r>
      <w:r>
        <w:t xml:space="preserve">: </w:t>
      </w:r>
      <w:r>
        <w:br/>
      </w:r>
    </w:p>
    <w:p w:rsidR="005C31CC" w:rsidRDefault="005C31CC" w:rsidP="005C31CC">
      <w:pPr>
        <w:pStyle w:val="HTML"/>
      </w:pPr>
      <w:bookmarkStart w:id="5" w:name="o6"/>
      <w:bookmarkEnd w:id="5"/>
      <w:r>
        <w:t xml:space="preserve">     1. Затвердити      Комплексну      програму      забезпечення </w:t>
      </w:r>
      <w:r>
        <w:br/>
        <w:t xml:space="preserve">загальноосвітніх, професійно-технічних і вищих навчальних закладів </w:t>
      </w:r>
      <w:r>
        <w:br/>
        <w:t xml:space="preserve">сучасними технічними засобами навчання з природничо-математичних і </w:t>
      </w:r>
      <w:r>
        <w:br/>
        <w:t xml:space="preserve">технологічних  дисциплін  (далі   -   Комплексна   програма),   що </w:t>
      </w:r>
      <w:r>
        <w:br/>
        <w:t xml:space="preserve">додається. </w:t>
      </w:r>
      <w:r>
        <w:br/>
      </w:r>
    </w:p>
    <w:p w:rsidR="005C31CC" w:rsidRDefault="005C31CC" w:rsidP="005C31CC">
      <w:pPr>
        <w:pStyle w:val="HTML"/>
      </w:pPr>
      <w:bookmarkStart w:id="6" w:name="o7"/>
      <w:bookmarkEnd w:id="6"/>
      <w:r>
        <w:t xml:space="preserve">     Визначити Міністерство освіти і науки замовником  Комплексної </w:t>
      </w:r>
      <w:r>
        <w:br/>
        <w:t xml:space="preserve">програми. </w:t>
      </w:r>
      <w:r>
        <w:br/>
      </w:r>
    </w:p>
    <w:p w:rsidR="005C31CC" w:rsidRDefault="005C31CC" w:rsidP="005C31CC">
      <w:pPr>
        <w:pStyle w:val="HTML"/>
      </w:pPr>
      <w:bookmarkStart w:id="7" w:name="o8"/>
      <w:bookmarkEnd w:id="7"/>
      <w:r>
        <w:t xml:space="preserve">     2. Міністерствам, іншим центральним органам виконавчої влади, </w:t>
      </w:r>
      <w:r>
        <w:br/>
        <w:t xml:space="preserve">Раді міністрів Автономної Республіки Крим,  обласним, Київській та </w:t>
      </w:r>
      <w:r>
        <w:br/>
        <w:t xml:space="preserve">Севастопольській  міським  державним  адміністраціям   передбачати </w:t>
      </w:r>
      <w:r>
        <w:br/>
        <w:t xml:space="preserve">починаючи  з  2005  року в проектах державного і місцевих бюджетів </w:t>
      </w:r>
      <w:r>
        <w:br/>
        <w:t xml:space="preserve">видатки на виконання Комплексної програми. </w:t>
      </w:r>
      <w:r>
        <w:br/>
      </w:r>
    </w:p>
    <w:p w:rsidR="005C31CC" w:rsidRDefault="005C31CC" w:rsidP="005C31CC">
      <w:pPr>
        <w:pStyle w:val="HTML"/>
      </w:pPr>
      <w:bookmarkStart w:id="8" w:name="o9"/>
      <w:bookmarkEnd w:id="8"/>
      <w:r>
        <w:t xml:space="preserve">     3. Рекомендувати  Раді  міністрів Автономної Республіки Крим, </w:t>
      </w:r>
      <w:r>
        <w:br/>
        <w:t xml:space="preserve">обласним,  Київській   та   Севастопольській   міським   державним </w:t>
      </w:r>
      <w:r>
        <w:br/>
        <w:t xml:space="preserve">адміністраціям   підготувати   у   тримісячний  строк  регіональні </w:t>
      </w:r>
      <w:r>
        <w:br/>
        <w:t xml:space="preserve">програми  забезпечення  загальноосвітніх,  професійно-технічних  і </w:t>
      </w:r>
      <w:r>
        <w:br/>
        <w:t xml:space="preserve">вищих навчальних закладів сучасними технічними засобами навчання з </w:t>
      </w:r>
      <w:r>
        <w:br/>
        <w:t xml:space="preserve">природничо-математичних і технологічних дисциплін. </w:t>
      </w:r>
      <w:r>
        <w:br/>
        <w:t xml:space="preserve"> </w:t>
      </w:r>
      <w:r>
        <w:br/>
      </w:r>
    </w:p>
    <w:p w:rsidR="005C31CC" w:rsidRDefault="005C31CC" w:rsidP="005C31CC">
      <w:pPr>
        <w:pStyle w:val="HTML"/>
      </w:pPr>
      <w:bookmarkStart w:id="9" w:name="o10"/>
      <w:bookmarkEnd w:id="9"/>
      <w:r>
        <w:t xml:space="preserve">     Прем'єр-міністр України                            В.ЯНУКОВИЧ </w:t>
      </w:r>
      <w:r>
        <w:br/>
      </w:r>
    </w:p>
    <w:p w:rsidR="005C31CC" w:rsidRDefault="005C31CC" w:rsidP="005C31CC">
      <w:pPr>
        <w:pStyle w:val="HTML"/>
      </w:pPr>
      <w:bookmarkStart w:id="10" w:name="o11"/>
      <w:bookmarkEnd w:id="10"/>
      <w:r>
        <w:t xml:space="preserve">     Інд. 28 </w:t>
      </w:r>
      <w:r>
        <w:br/>
        <w:t xml:space="preserve"> </w:t>
      </w:r>
      <w:r>
        <w:br/>
      </w:r>
    </w:p>
    <w:p w:rsidR="005C31CC" w:rsidRDefault="005C31CC" w:rsidP="005C31CC">
      <w:pPr>
        <w:pStyle w:val="HTML"/>
      </w:pPr>
      <w:bookmarkStart w:id="11" w:name="o12"/>
      <w:bookmarkEnd w:id="11"/>
      <w:r>
        <w:t xml:space="preserve">                                          ЗАТВЕРДЖЕНО </w:t>
      </w:r>
      <w:r>
        <w:br/>
        <w:t xml:space="preserve">                             постановою Кабінету Міністрів України </w:t>
      </w:r>
      <w:r>
        <w:br/>
        <w:t xml:space="preserve">                                   від 13 липня 2004 р. N 905 </w:t>
      </w:r>
      <w:r>
        <w:br/>
      </w:r>
    </w:p>
    <w:p w:rsidR="005C31CC" w:rsidRDefault="005C31CC" w:rsidP="005C31CC">
      <w:pPr>
        <w:pStyle w:val="HTML"/>
      </w:pPr>
      <w:bookmarkStart w:id="12" w:name="o13"/>
      <w:bookmarkEnd w:id="12"/>
      <w:r>
        <w:rPr>
          <w:b/>
          <w:bCs/>
        </w:rPr>
        <w:t xml:space="preserve">                       КОМПЛЕКСНА ПРОГРАМА </w:t>
      </w:r>
      <w:r>
        <w:rPr>
          <w:b/>
          <w:bCs/>
        </w:rPr>
        <w:br/>
        <w:t xml:space="preserve">       забезпечення загальноосвітніх, професійно-технічних </w:t>
      </w:r>
      <w:r>
        <w:rPr>
          <w:b/>
          <w:bCs/>
        </w:rPr>
        <w:br/>
        <w:t xml:space="preserve">              і вищих навчальних закладів сучасними </w:t>
      </w:r>
      <w:r>
        <w:rPr>
          <w:b/>
          <w:bCs/>
        </w:rPr>
        <w:br/>
        <w:t xml:space="preserve">      технічними засобами навчання з природничо-математичних </w:t>
      </w:r>
      <w:r>
        <w:rPr>
          <w:b/>
          <w:bCs/>
        </w:rPr>
        <w:br/>
        <w:t xml:space="preserve">                    і технологічних дисциплін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13" w:name="o14"/>
      <w:bookmarkEnd w:id="13"/>
      <w:r>
        <w:lastRenderedPageBreak/>
        <w:t xml:space="preserve">                         Загальна частина </w:t>
      </w:r>
      <w:r>
        <w:br/>
      </w:r>
    </w:p>
    <w:p w:rsidR="005C31CC" w:rsidRDefault="005C31CC" w:rsidP="005C31CC">
      <w:pPr>
        <w:pStyle w:val="HTML"/>
      </w:pPr>
      <w:bookmarkStart w:id="14" w:name="o15"/>
      <w:bookmarkEnd w:id="14"/>
      <w:r>
        <w:t xml:space="preserve">     За результатами обстеження,  стан  навчального  обладнання  в </w:t>
      </w:r>
      <w:r>
        <w:br/>
        <w:t xml:space="preserve">закладах  освіти  в  останні  роки значно погіршився.  Зокрема,  в </w:t>
      </w:r>
      <w:r>
        <w:br/>
        <w:t xml:space="preserve">загальноосвітніх  школах   рівень   оснащеності   лабораторним   і </w:t>
      </w:r>
      <w:r>
        <w:br/>
        <w:t xml:space="preserve">демонстраційним  обладнанням  не  перевищує  20 відсотків потреби. </w:t>
      </w:r>
      <w:r>
        <w:br/>
        <w:t xml:space="preserve">Протягом останніх 15 років навчальні заклади не мали коштів навіть </w:t>
      </w:r>
      <w:r>
        <w:br/>
        <w:t xml:space="preserve">на підтримку наявного в них обладнання в належному стані. </w:t>
      </w:r>
      <w:r>
        <w:br/>
      </w:r>
    </w:p>
    <w:p w:rsidR="005C31CC" w:rsidRDefault="005C31CC" w:rsidP="005C31CC">
      <w:pPr>
        <w:pStyle w:val="HTML"/>
      </w:pPr>
      <w:bookmarkStart w:id="15" w:name="o16"/>
      <w:bookmarkEnd w:id="15"/>
      <w:r>
        <w:t xml:space="preserve">     У вищих   навчальних   закладах   65   відсотків   обладнання </w:t>
      </w:r>
      <w:r>
        <w:br/>
        <w:t xml:space="preserve">експлуатується  понад  12  років  і  через  свою   зношеність   не </w:t>
      </w:r>
      <w:r>
        <w:br/>
        <w:t xml:space="preserve">відповідає вимогам державних стандартів. </w:t>
      </w:r>
      <w:r>
        <w:br/>
      </w:r>
    </w:p>
    <w:p w:rsidR="005C31CC" w:rsidRDefault="005C31CC" w:rsidP="005C31CC">
      <w:pPr>
        <w:pStyle w:val="HTML"/>
      </w:pPr>
      <w:bookmarkStart w:id="16" w:name="o17"/>
      <w:bookmarkEnd w:id="16"/>
      <w:r>
        <w:t xml:space="preserve">     Програмою передбачається   оснащення   навчальних    закладів </w:t>
      </w:r>
      <w:r>
        <w:br/>
        <w:t xml:space="preserve">сучасними навчальними приладами.  З цією метою необхідно розробити </w:t>
      </w:r>
      <w:r>
        <w:br/>
        <w:t xml:space="preserve">відповідні стандарти і нормативну базу,  що сприятиме забезпеченню </w:t>
      </w:r>
      <w:r>
        <w:br/>
        <w:t xml:space="preserve">рівного  доступу  громадян до якісної освіти,  реалізації пілотних </w:t>
      </w:r>
      <w:r>
        <w:br/>
        <w:t xml:space="preserve">проектів випробування комплектів обладнання в навчальних  закладах </w:t>
      </w:r>
      <w:r>
        <w:br/>
        <w:t xml:space="preserve">різного рівня акредитації у різних регіонах України. </w:t>
      </w:r>
      <w:r>
        <w:br/>
      </w:r>
    </w:p>
    <w:p w:rsidR="005C31CC" w:rsidRDefault="005C31CC" w:rsidP="005C31CC">
      <w:pPr>
        <w:pStyle w:val="HTML"/>
      </w:pPr>
      <w:bookmarkStart w:id="17" w:name="o18"/>
      <w:bookmarkEnd w:id="17"/>
      <w:r>
        <w:t xml:space="preserve">     Заходами щодо виконання  Програми  передбачається  проведення </w:t>
      </w:r>
      <w:r>
        <w:br/>
        <w:t xml:space="preserve">наукових   досліджень,   проектно-конструкторських  та  методичних </w:t>
      </w:r>
      <w:r>
        <w:br/>
        <w:t xml:space="preserve">розробок, налагодження виробництва та проведення експериментальної </w:t>
      </w:r>
      <w:r>
        <w:br/>
        <w:t xml:space="preserve">апробації нових і модернізованих навчальних засобів,  їх поставки, </w:t>
      </w:r>
      <w:r>
        <w:br/>
        <w:t xml:space="preserve">технічного обслуговування  та  надання  методичної  допомоги  щодо </w:t>
      </w:r>
      <w:r>
        <w:br/>
        <w:t xml:space="preserve">застосування в навчальному процесі. </w:t>
      </w:r>
      <w:r>
        <w:br/>
      </w:r>
    </w:p>
    <w:p w:rsidR="005C31CC" w:rsidRDefault="005C31CC" w:rsidP="005C31CC">
      <w:pPr>
        <w:pStyle w:val="HTML"/>
      </w:pPr>
      <w:bookmarkStart w:id="18" w:name="o19"/>
      <w:bookmarkEnd w:id="18"/>
      <w:r>
        <w:t xml:space="preserve">     На сьогодні кількість промислових підприємств, які виробляють </w:t>
      </w:r>
      <w:r>
        <w:br/>
        <w:t xml:space="preserve">технічні засоби навчання з природничо-математичних і технологічних </w:t>
      </w:r>
      <w:r>
        <w:br/>
        <w:t xml:space="preserve">дисциплін,   постійно   зменшується,   скорочуються   обсяги    їх </w:t>
      </w:r>
      <w:r>
        <w:br/>
        <w:t xml:space="preserve">виробництва.   Продовжують   випускати   зазначені   засоби   такі </w:t>
      </w:r>
      <w:r>
        <w:br/>
        <w:t xml:space="preserve">підприємства,  як СКП "Учприлад" (м. Дніпропетровськ), ТОВ "Учбова </w:t>
      </w:r>
      <w:r>
        <w:br/>
        <w:t xml:space="preserve">техніка" (м.  Рівне),  НВП "Промінь" (м.  Київ), експериментальний </w:t>
      </w:r>
      <w:r>
        <w:br/>
        <w:t xml:space="preserve">завод "Прут" (м.  Коломия),  лабораторії скануючих  пристроїв  (м. </w:t>
      </w:r>
      <w:r>
        <w:br/>
        <w:t xml:space="preserve">Ніжин),   ВАТ   "Електровимірювач"   (м.  Житомир),  Феодосійський </w:t>
      </w:r>
      <w:r>
        <w:br/>
        <w:t xml:space="preserve">казенний оптичний завод, ВАТ "Селмі" (м. Суми). </w:t>
      </w:r>
      <w:r>
        <w:br/>
      </w:r>
    </w:p>
    <w:p w:rsidR="005C31CC" w:rsidRDefault="005C31CC" w:rsidP="005C31CC">
      <w:pPr>
        <w:pStyle w:val="HTML"/>
      </w:pPr>
      <w:bookmarkStart w:id="19" w:name="o20"/>
      <w:bookmarkEnd w:id="19"/>
      <w:r>
        <w:t xml:space="preserve">     Залучення названих підприємств до  виконання  Програми  дасть </w:t>
      </w:r>
      <w:r>
        <w:br/>
        <w:t xml:space="preserve">змогу,  з одного боку,  ефективно використати сучасні технологічні </w:t>
      </w:r>
      <w:r>
        <w:br/>
        <w:t xml:space="preserve">розробки,     а     з     іншого,     -      зберегти      існуючу </w:t>
      </w:r>
      <w:r>
        <w:br/>
        <w:t xml:space="preserve">експериментально-виробничу  базу.  Важливу  роль  у налагодженні в </w:t>
      </w:r>
      <w:r>
        <w:br/>
        <w:t xml:space="preserve">загальноосвітніх закладах  обслуговування  і  ремонту  навчального </w:t>
      </w:r>
      <w:r>
        <w:br/>
        <w:t xml:space="preserve">обладнання,     обчислювальної     техніки     можуть    відіграти </w:t>
      </w:r>
      <w:r>
        <w:br/>
        <w:t xml:space="preserve">професійно-технічні  навчальні  заклади,  на  базі  яких  доцільно </w:t>
      </w:r>
      <w:r>
        <w:br/>
        <w:t xml:space="preserve">створити відповідні центри обслуговування. </w:t>
      </w:r>
      <w:r>
        <w:br/>
      </w:r>
    </w:p>
    <w:p w:rsidR="005C31CC" w:rsidRDefault="005C31CC" w:rsidP="005C31CC">
      <w:pPr>
        <w:pStyle w:val="HTML"/>
      </w:pPr>
      <w:bookmarkStart w:id="20" w:name="o21"/>
      <w:bookmarkEnd w:id="20"/>
      <w:r>
        <w:rPr>
          <w:b/>
          <w:bCs/>
        </w:rPr>
        <w:t xml:space="preserve">                 Основні завдання і мета Програми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21" w:name="o22"/>
      <w:bookmarkEnd w:id="21"/>
      <w:r>
        <w:t xml:space="preserve">     Основними завданнями     Програми    є    підвищення    рівня </w:t>
      </w:r>
      <w:r>
        <w:br/>
        <w:t xml:space="preserve">забезпеченості  загальноосвітніх,  професійно-технічних  та  вищих </w:t>
      </w:r>
      <w:r>
        <w:br/>
        <w:t xml:space="preserve">навчальних  закладів  сучасними  технічними  засобами  навчання  з </w:t>
      </w:r>
      <w:r>
        <w:br/>
        <w:t xml:space="preserve">природничо-математичних  і  технологічних   дисциплін,   а   також </w:t>
      </w:r>
      <w:r>
        <w:br/>
        <w:t xml:space="preserve">розроблення   комплексів  програмно-методичного  забезпечення  для </w:t>
      </w:r>
      <w:r>
        <w:br/>
        <w:t xml:space="preserve">використання сучасних технічних засобів навчання. </w:t>
      </w:r>
      <w:r>
        <w:br/>
      </w:r>
    </w:p>
    <w:p w:rsidR="005C31CC" w:rsidRDefault="005C31CC" w:rsidP="005C31CC">
      <w:pPr>
        <w:pStyle w:val="HTML"/>
      </w:pPr>
      <w:bookmarkStart w:id="22" w:name="o23"/>
      <w:bookmarkEnd w:id="22"/>
      <w:r>
        <w:t xml:space="preserve">     Метою Програми  є  здійснення  циклу  розробок  і виробництва </w:t>
      </w:r>
      <w:r>
        <w:br/>
        <w:t xml:space="preserve">технічних  засобів  навчання  для  забезпечення  рівного   доступу </w:t>
      </w:r>
      <w:r>
        <w:br/>
        <w:t xml:space="preserve">громадян до    якісної    освіти   з   природничо-математичних   і </w:t>
      </w:r>
      <w:r>
        <w:br/>
        <w:t xml:space="preserve">технологічних  дисциплін  як  одного  з   напрямів   інноваційного </w:t>
      </w:r>
      <w:r>
        <w:br/>
        <w:t xml:space="preserve">розвитку. </w:t>
      </w:r>
      <w:r>
        <w:br/>
      </w:r>
    </w:p>
    <w:p w:rsidR="005C31CC" w:rsidRDefault="005C31CC" w:rsidP="005C31CC">
      <w:pPr>
        <w:pStyle w:val="HTML"/>
      </w:pPr>
      <w:bookmarkStart w:id="23" w:name="o24"/>
      <w:bookmarkEnd w:id="23"/>
      <w:r>
        <w:t xml:space="preserve">     Програмою передбачається    забезпечити   навчальні   заклади </w:t>
      </w:r>
      <w:r>
        <w:br/>
        <w:t xml:space="preserve">навчально-лабораторним обладнанням   для   реалізації    державних </w:t>
      </w:r>
      <w:r>
        <w:br/>
      </w:r>
      <w:r>
        <w:lastRenderedPageBreak/>
        <w:t xml:space="preserve">стандартів  освіти  і  провадження  наукової  діяльності  у  вищих </w:t>
      </w:r>
      <w:r>
        <w:br/>
        <w:t xml:space="preserve">навчальних  закладах.  Залучення  вищих  навчальних   закладів   і </w:t>
      </w:r>
      <w:r>
        <w:br/>
        <w:t xml:space="preserve">наукових  установ  до  розроблення  нових  приладів та обладнання, </w:t>
      </w:r>
      <w:r>
        <w:br/>
        <w:t xml:space="preserve">використання  їх  дослідно-виробничої  бази   сприятиме   розвитку </w:t>
      </w:r>
      <w:r>
        <w:br/>
        <w:t xml:space="preserve">матеріально-технічної інфраструктури науки. Створення в навчальних </w:t>
      </w:r>
      <w:r>
        <w:br/>
        <w:t xml:space="preserve">закладах  професійно-технічної  освіти сервісних центрів з ремонту </w:t>
      </w:r>
      <w:r>
        <w:br/>
        <w:t xml:space="preserve">та   обслуговування  навчального  обладнання  сприятиме  залученню </w:t>
      </w:r>
      <w:r>
        <w:br/>
        <w:t xml:space="preserve">молоді до виробничої діяльності. </w:t>
      </w:r>
      <w:r>
        <w:br/>
      </w:r>
    </w:p>
    <w:p w:rsidR="005C31CC" w:rsidRDefault="005C31CC" w:rsidP="005C31CC">
      <w:pPr>
        <w:pStyle w:val="HTML"/>
      </w:pPr>
      <w:bookmarkStart w:id="24" w:name="o25"/>
      <w:bookmarkEnd w:id="24"/>
      <w:r>
        <w:rPr>
          <w:b/>
          <w:bCs/>
        </w:rPr>
        <w:t xml:space="preserve">                     Етапи виконання Програми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25" w:name="o26"/>
      <w:bookmarkEnd w:id="25"/>
      <w:r>
        <w:t xml:space="preserve">     Передбачається поетапне виконання Програми. </w:t>
      </w:r>
      <w:r>
        <w:br/>
      </w:r>
    </w:p>
    <w:p w:rsidR="005C31CC" w:rsidRDefault="005C31CC" w:rsidP="005C31CC">
      <w:pPr>
        <w:pStyle w:val="HTML"/>
      </w:pPr>
      <w:bookmarkStart w:id="26" w:name="o27"/>
      <w:bookmarkEnd w:id="26"/>
      <w:r>
        <w:t xml:space="preserve">     На першому етапі (2005-2006 роки) забезпечується: </w:t>
      </w:r>
      <w:r>
        <w:br/>
      </w:r>
    </w:p>
    <w:p w:rsidR="005C31CC" w:rsidRDefault="005C31CC" w:rsidP="005C31CC">
      <w:pPr>
        <w:pStyle w:val="HTML"/>
      </w:pPr>
      <w:bookmarkStart w:id="27" w:name="o28"/>
      <w:bookmarkEnd w:id="27"/>
      <w:r>
        <w:t xml:space="preserve">     упровадження державних стандартів на засоби навчання; </w:t>
      </w:r>
      <w:r>
        <w:br/>
      </w:r>
    </w:p>
    <w:p w:rsidR="005C31CC" w:rsidRDefault="005C31CC" w:rsidP="005C31CC">
      <w:pPr>
        <w:pStyle w:val="HTML"/>
      </w:pPr>
      <w:bookmarkStart w:id="28" w:name="o29"/>
      <w:bookmarkEnd w:id="28"/>
      <w:r>
        <w:t xml:space="preserve">     розроблення класифікатора засобів навчання; </w:t>
      </w:r>
      <w:r>
        <w:br/>
      </w:r>
    </w:p>
    <w:p w:rsidR="005C31CC" w:rsidRDefault="005C31CC" w:rsidP="005C31CC">
      <w:pPr>
        <w:pStyle w:val="HTML"/>
      </w:pPr>
      <w:bookmarkStart w:id="29" w:name="o30"/>
      <w:bookmarkEnd w:id="29"/>
      <w:r>
        <w:t xml:space="preserve">     розроблення комплектів обладнання  для  оснащення  кабінетів, </w:t>
      </w:r>
      <w:r>
        <w:br/>
        <w:t xml:space="preserve">класів і лабораторій; </w:t>
      </w:r>
      <w:r>
        <w:br/>
      </w:r>
    </w:p>
    <w:p w:rsidR="005C31CC" w:rsidRDefault="005C31CC" w:rsidP="005C31CC">
      <w:pPr>
        <w:pStyle w:val="HTML"/>
      </w:pPr>
      <w:bookmarkStart w:id="30" w:name="o31"/>
      <w:bookmarkEnd w:id="30"/>
      <w:r>
        <w:t xml:space="preserve">     розроблення методичних   рекомендацій    щодо    застосування </w:t>
      </w:r>
      <w:r>
        <w:br/>
        <w:t xml:space="preserve">технічних засобів навчання; </w:t>
      </w:r>
      <w:r>
        <w:br/>
      </w:r>
    </w:p>
    <w:p w:rsidR="005C31CC" w:rsidRDefault="005C31CC" w:rsidP="005C31CC">
      <w:pPr>
        <w:pStyle w:val="HTML"/>
      </w:pPr>
      <w:bookmarkStart w:id="31" w:name="o32"/>
      <w:bookmarkEnd w:id="31"/>
      <w:r>
        <w:t xml:space="preserve">     проведення експериментальної      перевірки      ефективності </w:t>
      </w:r>
      <w:r>
        <w:br/>
        <w:t xml:space="preserve">використання комплектів обладнання і  методичного  забезпечення  в </w:t>
      </w:r>
      <w:r>
        <w:br/>
        <w:t xml:space="preserve">пілотних    навчальних   закладах,   перепідготовка   педагогічних </w:t>
      </w:r>
      <w:r>
        <w:br/>
        <w:t xml:space="preserve">працівників; </w:t>
      </w:r>
      <w:r>
        <w:br/>
      </w:r>
    </w:p>
    <w:p w:rsidR="005C31CC" w:rsidRDefault="005C31CC" w:rsidP="005C31CC">
      <w:pPr>
        <w:pStyle w:val="HTML"/>
      </w:pPr>
      <w:bookmarkStart w:id="32" w:name="o33"/>
      <w:bookmarkEnd w:id="32"/>
      <w:r>
        <w:t xml:space="preserve">     оснащення технічними     засобами     навчання     інститутів </w:t>
      </w:r>
      <w:r>
        <w:br/>
        <w:t xml:space="preserve">післядипломної педагогічної освіти; </w:t>
      </w:r>
      <w:r>
        <w:br/>
      </w:r>
    </w:p>
    <w:p w:rsidR="005C31CC" w:rsidRDefault="005C31CC" w:rsidP="005C31CC">
      <w:pPr>
        <w:pStyle w:val="HTML"/>
      </w:pPr>
      <w:bookmarkStart w:id="33" w:name="o34"/>
      <w:bookmarkEnd w:id="33"/>
      <w:r>
        <w:t xml:space="preserve">     створення в    структурі    Інституту    прикладної    фізики </w:t>
      </w:r>
      <w:r>
        <w:br/>
        <w:t xml:space="preserve">Національної   академії  наук  науково-дослідного  центру  засобів </w:t>
      </w:r>
      <w:r>
        <w:br/>
        <w:t xml:space="preserve">навчання; </w:t>
      </w:r>
      <w:r>
        <w:br/>
      </w:r>
    </w:p>
    <w:p w:rsidR="005C31CC" w:rsidRDefault="005C31CC" w:rsidP="005C31CC">
      <w:pPr>
        <w:pStyle w:val="HTML"/>
      </w:pPr>
      <w:bookmarkStart w:id="34" w:name="o35"/>
      <w:bookmarkEnd w:id="34"/>
      <w:r>
        <w:t xml:space="preserve">     реалізація пілотного проекту з випробування зразків технічних </w:t>
      </w:r>
      <w:r>
        <w:br/>
        <w:t xml:space="preserve">засобів навчання. </w:t>
      </w:r>
      <w:r>
        <w:br/>
      </w:r>
    </w:p>
    <w:p w:rsidR="005C31CC" w:rsidRDefault="005C31CC" w:rsidP="005C31CC">
      <w:pPr>
        <w:pStyle w:val="HTML"/>
      </w:pPr>
      <w:bookmarkStart w:id="35" w:name="o36"/>
      <w:bookmarkEnd w:id="35"/>
      <w:r>
        <w:t xml:space="preserve">     На другому етапі (2007-2011 роки) забезпечується: </w:t>
      </w:r>
      <w:r>
        <w:br/>
      </w:r>
    </w:p>
    <w:p w:rsidR="005C31CC" w:rsidRDefault="005C31CC" w:rsidP="005C31CC">
      <w:pPr>
        <w:pStyle w:val="HTML"/>
      </w:pPr>
      <w:bookmarkStart w:id="36" w:name="o37"/>
      <w:bookmarkEnd w:id="36"/>
      <w:r>
        <w:t xml:space="preserve">     здійснення підготовки  і підвищення кваліфікації педагогічних </w:t>
      </w:r>
      <w:r>
        <w:br/>
        <w:t xml:space="preserve">працівників,  у  тому  числі  лаборантів,  щодо   використання   в </w:t>
      </w:r>
      <w:r>
        <w:br/>
        <w:t xml:space="preserve">навчально-виховному процесі технічних засобів навчання; </w:t>
      </w:r>
      <w:r>
        <w:br/>
      </w:r>
    </w:p>
    <w:p w:rsidR="005C31CC" w:rsidRDefault="005C31CC" w:rsidP="005C31CC">
      <w:pPr>
        <w:pStyle w:val="HTML"/>
      </w:pPr>
      <w:bookmarkStart w:id="37" w:name="o38"/>
      <w:bookmarkEnd w:id="37"/>
      <w:r>
        <w:t xml:space="preserve">     серійне виробництво технічних засобів навчання; </w:t>
      </w:r>
      <w:r>
        <w:br/>
      </w:r>
    </w:p>
    <w:p w:rsidR="005C31CC" w:rsidRDefault="005C31CC" w:rsidP="005C31CC">
      <w:pPr>
        <w:pStyle w:val="HTML"/>
      </w:pPr>
      <w:bookmarkStart w:id="38" w:name="o39"/>
      <w:bookmarkEnd w:id="38"/>
      <w:r>
        <w:t xml:space="preserve">     оснащення навчальних закладів технічними засобами навчання; </w:t>
      </w:r>
      <w:r>
        <w:br/>
      </w:r>
    </w:p>
    <w:p w:rsidR="005C31CC" w:rsidRDefault="005C31CC" w:rsidP="005C31CC">
      <w:pPr>
        <w:pStyle w:val="HTML"/>
      </w:pPr>
      <w:bookmarkStart w:id="39" w:name="o40"/>
      <w:bookmarkEnd w:id="39"/>
      <w:r>
        <w:t xml:space="preserve">     здійснення сервісного    обслуговування   технічних   засобів </w:t>
      </w:r>
      <w:r>
        <w:br/>
        <w:t xml:space="preserve">навчання; </w:t>
      </w:r>
      <w:r>
        <w:br/>
      </w:r>
    </w:p>
    <w:p w:rsidR="005C31CC" w:rsidRDefault="005C31CC" w:rsidP="005C31CC">
      <w:pPr>
        <w:pStyle w:val="HTML"/>
      </w:pPr>
      <w:bookmarkStart w:id="40" w:name="o41"/>
      <w:bookmarkEnd w:id="40"/>
      <w:r>
        <w:t xml:space="preserve">     забезпечення підготовки  і  випуску  комп'ютерних  навчальних </w:t>
      </w:r>
      <w:r>
        <w:br/>
        <w:t xml:space="preserve">програм; </w:t>
      </w:r>
      <w:r>
        <w:br/>
      </w:r>
    </w:p>
    <w:p w:rsidR="005C31CC" w:rsidRDefault="005C31CC" w:rsidP="005C31CC">
      <w:pPr>
        <w:pStyle w:val="HTML"/>
      </w:pPr>
      <w:bookmarkStart w:id="41" w:name="o42"/>
      <w:bookmarkEnd w:id="41"/>
      <w:r>
        <w:t xml:space="preserve">     створення інтернет-порталів навчального призначення. </w:t>
      </w:r>
      <w:r>
        <w:br/>
      </w:r>
    </w:p>
    <w:p w:rsidR="005C31CC" w:rsidRDefault="005C31CC" w:rsidP="005C31CC">
      <w:pPr>
        <w:pStyle w:val="HTML"/>
      </w:pPr>
      <w:bookmarkStart w:id="42" w:name="o43"/>
      <w:bookmarkEnd w:id="42"/>
      <w:r>
        <w:rPr>
          <w:b/>
          <w:bCs/>
        </w:rPr>
        <w:t xml:space="preserve">                      Фінансове забезпечення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43" w:name="o44"/>
      <w:bookmarkEnd w:id="43"/>
      <w:r>
        <w:t xml:space="preserve">     Для фінансового  забезпечення  виконання Програми залучаються </w:t>
      </w:r>
      <w:r>
        <w:br/>
        <w:t xml:space="preserve">кошти  державного  і  місцевих  бюджетів,  а  також  власні  кошти </w:t>
      </w:r>
      <w:r>
        <w:br/>
      </w:r>
      <w:r>
        <w:lastRenderedPageBreak/>
        <w:t xml:space="preserve">наукових установ. </w:t>
      </w:r>
      <w:r>
        <w:br/>
      </w:r>
    </w:p>
    <w:p w:rsidR="005C31CC" w:rsidRDefault="005C31CC" w:rsidP="005C31CC">
      <w:pPr>
        <w:pStyle w:val="HTML"/>
      </w:pPr>
      <w:bookmarkStart w:id="44" w:name="o45"/>
      <w:bookmarkEnd w:id="44"/>
      <w:r>
        <w:t xml:space="preserve">     Загальний  обсяг  коштів  становить  1,3 млрд гривень, у тому </w:t>
      </w:r>
      <w:r>
        <w:br/>
        <w:t xml:space="preserve">числі 926 млн - з державного бюджету. </w:t>
      </w:r>
      <w:r>
        <w:br/>
      </w:r>
    </w:p>
    <w:p w:rsidR="005C31CC" w:rsidRDefault="005C31CC" w:rsidP="005C31CC">
      <w:pPr>
        <w:pStyle w:val="HTML"/>
      </w:pPr>
      <w:bookmarkStart w:id="45" w:name="o46"/>
      <w:bookmarkEnd w:id="45"/>
      <w:r>
        <w:rPr>
          <w:b/>
          <w:bCs/>
        </w:rPr>
        <w:t xml:space="preserve">                 Контроль за виконанням Програми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46" w:name="o47"/>
      <w:bookmarkEnd w:id="46"/>
      <w:r>
        <w:t xml:space="preserve">     Контроль за  виконанням  Програми здійснює МОН разом з іншими </w:t>
      </w:r>
      <w:r>
        <w:br/>
        <w:t xml:space="preserve">центральними органами виконавчої влади, Радою міністрів Автономної </w:t>
      </w:r>
      <w:r>
        <w:br/>
        <w:t xml:space="preserve">Республіки Крим, обласними, Київською та Севастопольською міськими </w:t>
      </w:r>
      <w:r>
        <w:br/>
        <w:t xml:space="preserve">держадміністраціями. </w:t>
      </w:r>
      <w:r>
        <w:br/>
      </w:r>
    </w:p>
    <w:p w:rsidR="005C31CC" w:rsidRDefault="005C31CC" w:rsidP="005C31CC">
      <w:pPr>
        <w:pStyle w:val="HTML"/>
      </w:pPr>
      <w:bookmarkStart w:id="47" w:name="o48"/>
      <w:bookmarkEnd w:id="47"/>
      <w:r>
        <w:t xml:space="preserve">     МОН подає   щороку   до   28  лютого  наступного  за  звітним </w:t>
      </w:r>
      <w:r>
        <w:br/>
        <w:t xml:space="preserve">Кабінетові Міністрів України інформацію про хід виконання заходів, </w:t>
      </w:r>
      <w:r>
        <w:br/>
        <w:t xml:space="preserve">передбачених Програмою. </w:t>
      </w:r>
      <w:r>
        <w:br/>
      </w:r>
    </w:p>
    <w:p w:rsidR="005C31CC" w:rsidRDefault="005C31CC" w:rsidP="005C31CC">
      <w:pPr>
        <w:pStyle w:val="HTML"/>
      </w:pPr>
      <w:bookmarkStart w:id="48" w:name="o49"/>
      <w:bookmarkEnd w:id="48"/>
      <w:r>
        <w:t xml:space="preserve">     Контроль за використанням  бюджетних  коштів  здійснюється  в </w:t>
      </w:r>
      <w:r>
        <w:br/>
        <w:t xml:space="preserve">порядку, встановленому законодавством. </w:t>
      </w:r>
      <w:r>
        <w:br/>
      </w:r>
    </w:p>
    <w:p w:rsidR="005C31CC" w:rsidRDefault="005C31CC" w:rsidP="005C31CC">
      <w:pPr>
        <w:pStyle w:val="HTML"/>
      </w:pPr>
      <w:bookmarkStart w:id="49" w:name="o50"/>
      <w:bookmarkEnd w:id="49"/>
      <w:r>
        <w:rPr>
          <w:b/>
          <w:bCs/>
        </w:rPr>
        <w:t xml:space="preserve">                       Очікувані результати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50" w:name="o51"/>
      <w:bookmarkEnd w:id="50"/>
      <w:r>
        <w:t xml:space="preserve">     У результаті виконання Програми очікується: </w:t>
      </w:r>
      <w:r>
        <w:br/>
      </w:r>
    </w:p>
    <w:p w:rsidR="005C31CC" w:rsidRDefault="005C31CC" w:rsidP="005C31CC">
      <w:pPr>
        <w:pStyle w:val="HTML"/>
      </w:pPr>
      <w:bookmarkStart w:id="51" w:name="o52"/>
      <w:bookmarkEnd w:id="51"/>
      <w:r>
        <w:t xml:space="preserve">     оснащення загальноосвітніх,   професійно-технічних  та  вищих </w:t>
      </w:r>
      <w:r>
        <w:br/>
        <w:t xml:space="preserve">навчальних  закладів  сучасними  технічними  засобами  навчання  з </w:t>
      </w:r>
      <w:r>
        <w:br/>
        <w:t xml:space="preserve">природничо-математичних і технологічних дисциплін; </w:t>
      </w:r>
      <w:r>
        <w:br/>
      </w:r>
    </w:p>
    <w:p w:rsidR="005C31CC" w:rsidRDefault="005C31CC" w:rsidP="005C31CC">
      <w:pPr>
        <w:pStyle w:val="HTML"/>
      </w:pPr>
      <w:bookmarkStart w:id="52" w:name="o53"/>
      <w:bookmarkEnd w:id="52"/>
      <w:r>
        <w:t xml:space="preserve">     розроблення і   впровадження  у  навчальний  процес  сучасних </w:t>
      </w:r>
      <w:r>
        <w:br/>
        <w:t xml:space="preserve">технічних засобів та технологій навчання; </w:t>
      </w:r>
      <w:r>
        <w:br/>
      </w:r>
    </w:p>
    <w:p w:rsidR="005C31CC" w:rsidRDefault="005C31CC" w:rsidP="005C31CC">
      <w:pPr>
        <w:pStyle w:val="HTML"/>
      </w:pPr>
      <w:bookmarkStart w:id="53" w:name="o54"/>
      <w:bookmarkEnd w:id="53"/>
      <w:r>
        <w:t xml:space="preserve">     розроблення та  випробування  сучасних  методик  застосування </w:t>
      </w:r>
      <w:r>
        <w:br/>
        <w:t xml:space="preserve">технічних засобів навчання; </w:t>
      </w:r>
      <w:r>
        <w:br/>
      </w:r>
    </w:p>
    <w:p w:rsidR="005C31CC" w:rsidRDefault="005C31CC" w:rsidP="005C31CC">
      <w:pPr>
        <w:pStyle w:val="HTML"/>
      </w:pPr>
      <w:bookmarkStart w:id="54" w:name="o55"/>
      <w:bookmarkEnd w:id="54"/>
      <w:r>
        <w:t xml:space="preserve">     створення мережі  навчальних закладів для здійснення пілотних </w:t>
      </w:r>
      <w:r>
        <w:br/>
        <w:t xml:space="preserve">експериментів з відпрацювання інноваційних технологій навчання; </w:t>
      </w:r>
      <w:r>
        <w:br/>
      </w:r>
    </w:p>
    <w:p w:rsidR="005C31CC" w:rsidRDefault="005C31CC" w:rsidP="005C31CC">
      <w:pPr>
        <w:pStyle w:val="HTML"/>
      </w:pPr>
      <w:bookmarkStart w:id="55" w:name="o56"/>
      <w:bookmarkEnd w:id="55"/>
      <w:r>
        <w:t xml:space="preserve">     створення національної індустрії виробництва сучасних засобів </w:t>
      </w:r>
      <w:r>
        <w:br/>
        <w:t xml:space="preserve">навчання; </w:t>
      </w:r>
      <w:r>
        <w:br/>
      </w:r>
    </w:p>
    <w:p w:rsidR="005C31CC" w:rsidRDefault="005C31CC" w:rsidP="005C31CC">
      <w:pPr>
        <w:pStyle w:val="HTML"/>
      </w:pPr>
      <w:bookmarkStart w:id="56" w:name="o57"/>
      <w:bookmarkEnd w:id="56"/>
      <w:r>
        <w:t xml:space="preserve">     створення передумов  для  проведення  досліджень   у   галузі </w:t>
      </w:r>
      <w:r>
        <w:br/>
        <w:t xml:space="preserve">природничо-математичних та  технологічних  наук з метою підготовки </w:t>
      </w:r>
      <w:r>
        <w:br/>
        <w:t xml:space="preserve">висококваліфікованих кадрів та розроблення ефективних технологій. </w:t>
      </w:r>
      <w:r>
        <w:br/>
        <w:t xml:space="preserve"> </w:t>
      </w:r>
      <w:r>
        <w:br/>
      </w:r>
    </w:p>
    <w:p w:rsidR="005C31CC" w:rsidRDefault="005C31CC" w:rsidP="005C31CC">
      <w:pPr>
        <w:pStyle w:val="HTML"/>
      </w:pPr>
      <w:bookmarkStart w:id="57" w:name="o58"/>
      <w:bookmarkEnd w:id="57"/>
      <w:r>
        <w:rPr>
          <w:b/>
          <w:bCs/>
        </w:rPr>
        <w:t xml:space="preserve">                          ОСНОВНІ ЗАХОДИ </w:t>
      </w:r>
      <w:r>
        <w:rPr>
          <w:b/>
          <w:bCs/>
        </w:rPr>
        <w:br/>
        <w:t xml:space="preserve">    щодо забезпечення навчальних закладів сучасними технічними </w:t>
      </w:r>
      <w:r>
        <w:rPr>
          <w:b/>
          <w:bCs/>
        </w:rPr>
        <w:br/>
        <w:t xml:space="preserve">     засобами та наочним приладдям з природничо-математичних </w:t>
      </w:r>
      <w:r>
        <w:rPr>
          <w:b/>
          <w:bCs/>
        </w:rPr>
        <w:br/>
        <w:t xml:space="preserve">                    і технологічних дисциплін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5C31CC" w:rsidRDefault="005C31CC" w:rsidP="005C31CC">
      <w:pPr>
        <w:pStyle w:val="HTML"/>
      </w:pPr>
      <w:bookmarkStart w:id="58" w:name="o59"/>
      <w:bookmarkEnd w:id="58"/>
      <w:r>
        <w:rPr>
          <w:i/>
          <w:iCs/>
        </w:rPr>
        <w:t xml:space="preserve">                                                    (тис. гривень)</w:t>
      </w:r>
    </w:p>
    <w:p w:rsidR="005C31CC" w:rsidRDefault="005C31CC" w:rsidP="005C31CC">
      <w:pPr>
        <w:pStyle w:val="HTML"/>
      </w:pPr>
      <w:bookmarkStart w:id="59" w:name="o60"/>
      <w:bookmarkEnd w:id="59"/>
      <w:r>
        <w:t>---------------------------------------------------------------------------------------------------------------------</w:t>
      </w:r>
    </w:p>
    <w:p w:rsidR="005C31CC" w:rsidRDefault="005C31CC" w:rsidP="005C31CC">
      <w:pPr>
        <w:pStyle w:val="HTML"/>
      </w:pPr>
      <w:r>
        <w:t>Найменування заходу|Відповідальні за| Строк |  Орієн- |                    у тому числі за роками</w:t>
      </w:r>
    </w:p>
    <w:p w:rsidR="005C31CC" w:rsidRDefault="005C31CC" w:rsidP="005C31CC">
      <w:pPr>
        <w:pStyle w:val="HTML"/>
      </w:pPr>
      <w:r>
        <w:t xml:space="preserve">                   |    виконання   |викона-|  товний |--------------------------------------------------------------</w:t>
      </w:r>
    </w:p>
    <w:p w:rsidR="005C31CC" w:rsidRDefault="005C31CC" w:rsidP="005C31CC">
      <w:pPr>
        <w:pStyle w:val="HTML"/>
      </w:pPr>
      <w:r>
        <w:t xml:space="preserve">                   |                |  ння, |  обсяг  |  2005  |  2006  |  2007  |  2008  |  2009  |  2010  |  2011</w:t>
      </w:r>
    </w:p>
    <w:p w:rsidR="005C31CC" w:rsidRDefault="005C31CC" w:rsidP="005C31CC">
      <w:pPr>
        <w:pStyle w:val="HTML"/>
      </w:pPr>
      <w:r>
        <w:t xml:space="preserve">                   |                |  роки | фінансу-|        |        |        |        |        |        |</w:t>
      </w:r>
    </w:p>
    <w:p w:rsidR="005C31CC" w:rsidRDefault="005C31CC" w:rsidP="005C31CC">
      <w:pPr>
        <w:pStyle w:val="HTML"/>
      </w:pPr>
      <w:r>
        <w:t xml:space="preserve">                   |                |       |  вання, |        |        |        |        |        |        |</w:t>
      </w:r>
    </w:p>
    <w:p w:rsidR="005C31CC" w:rsidRDefault="005C31CC" w:rsidP="005C31CC">
      <w:pPr>
        <w:pStyle w:val="HTML"/>
      </w:pPr>
      <w:r>
        <w:lastRenderedPageBreak/>
        <w:t xml:space="preserve">                   |                |       |  усього |        |        |        |        |        |        |</w:t>
      </w:r>
    </w:p>
    <w:p w:rsidR="005C31CC" w:rsidRDefault="005C31CC" w:rsidP="005C31CC">
      <w:pPr>
        <w:pStyle w:val="HTML"/>
      </w:pPr>
      <w:r>
        <w:t>---------------------------------------------------------------------------------------------------------------------</w:t>
      </w:r>
    </w:p>
    <w:p w:rsidR="005C31CC" w:rsidRDefault="005C31CC" w:rsidP="005C31CC">
      <w:pPr>
        <w:pStyle w:val="HTML"/>
      </w:pPr>
      <w:r>
        <w:t xml:space="preserve">1. Упровадження     МОН, Академія    2005        130      130 </w:t>
      </w:r>
      <w:r>
        <w:br/>
        <w:t xml:space="preserve">   державних        педагогічних </w:t>
      </w:r>
      <w:r>
        <w:br/>
        <w:t xml:space="preserve">   стандартів на    наук, </w:t>
      </w:r>
      <w:r>
        <w:br/>
        <w:t xml:space="preserve">   засоби навчання  Держспожив- </w:t>
      </w:r>
      <w:r>
        <w:br/>
        <w:t xml:space="preserve">                    стандарт </w:t>
      </w:r>
      <w:r>
        <w:br/>
      </w:r>
    </w:p>
    <w:p w:rsidR="005C31CC" w:rsidRDefault="005C31CC" w:rsidP="005C31CC">
      <w:pPr>
        <w:pStyle w:val="HTML"/>
      </w:pPr>
      <w:bookmarkStart w:id="60" w:name="o69"/>
      <w:bookmarkEnd w:id="60"/>
      <w:r>
        <w:t xml:space="preserve">2. Розроблення      Держспожив-      -"-          70       70 </w:t>
      </w:r>
      <w:r>
        <w:br/>
        <w:t xml:space="preserve">   класифікатора    стандарт, МОН </w:t>
      </w:r>
      <w:r>
        <w:br/>
        <w:t xml:space="preserve">   засобів </w:t>
      </w:r>
      <w:r>
        <w:br/>
        <w:t xml:space="preserve">   навчання </w:t>
      </w:r>
      <w:r>
        <w:br/>
      </w:r>
    </w:p>
    <w:p w:rsidR="005C31CC" w:rsidRDefault="005C31CC" w:rsidP="005C31CC">
      <w:pPr>
        <w:pStyle w:val="HTML"/>
      </w:pPr>
      <w:bookmarkStart w:id="61" w:name="o70"/>
      <w:bookmarkEnd w:id="61"/>
      <w:r>
        <w:t>3. Підготовка і     МОН, Академія    2005-       230       90       50       30       30       30</w:t>
      </w:r>
    </w:p>
    <w:p w:rsidR="005C31CC" w:rsidRDefault="005C31CC" w:rsidP="005C31CC">
      <w:pPr>
        <w:pStyle w:val="HTML"/>
      </w:pPr>
      <w:r>
        <w:t xml:space="preserve">   затвердження     педагогічних     2009 </w:t>
      </w:r>
      <w:r>
        <w:br/>
        <w:t xml:space="preserve">   методичних       наук </w:t>
      </w:r>
      <w:r>
        <w:br/>
        <w:t xml:space="preserve">   рекомендацій </w:t>
      </w:r>
      <w:r>
        <w:br/>
        <w:t xml:space="preserve">   щодо </w:t>
      </w:r>
      <w:r>
        <w:br/>
        <w:t xml:space="preserve">   застосування </w:t>
      </w:r>
      <w:r>
        <w:br/>
        <w:t xml:space="preserve">   засобів навчання </w:t>
      </w:r>
      <w:r>
        <w:br/>
      </w:r>
    </w:p>
    <w:p w:rsidR="005C31CC" w:rsidRDefault="005C31CC" w:rsidP="005C31CC">
      <w:pPr>
        <w:pStyle w:val="HTML"/>
      </w:pPr>
      <w:bookmarkStart w:id="62" w:name="o72"/>
      <w:bookmarkEnd w:id="62"/>
      <w:r>
        <w:t xml:space="preserve">4. Проведення       МОН, Академія    -"- </w:t>
      </w:r>
      <w:r>
        <w:br/>
        <w:t xml:space="preserve">   випробувань      педагогічних </w:t>
      </w:r>
      <w:r>
        <w:br/>
        <w:t xml:space="preserve">   засобів навчання наук, </w:t>
      </w:r>
      <w:r>
        <w:br/>
        <w:t xml:space="preserve">                    Рада міністрів </w:t>
      </w:r>
      <w:r>
        <w:br/>
        <w:t xml:space="preserve">                    Автономної </w:t>
      </w:r>
      <w:r>
        <w:br/>
        <w:t xml:space="preserve">                    Республіки </w:t>
      </w:r>
      <w:r>
        <w:br/>
        <w:t xml:space="preserve">                    Крим, обласні, </w:t>
      </w:r>
      <w:r>
        <w:br/>
        <w:t xml:space="preserve">                    Київська та </w:t>
      </w:r>
      <w:r>
        <w:br/>
        <w:t xml:space="preserve">                    Севастопольська </w:t>
      </w:r>
      <w:r>
        <w:br/>
        <w:t xml:space="preserve">                    міські держадмі- </w:t>
      </w:r>
      <w:r>
        <w:br/>
        <w:t xml:space="preserve">                    ністрації </w:t>
      </w:r>
      <w:r>
        <w:br/>
      </w:r>
    </w:p>
    <w:p w:rsidR="005C31CC" w:rsidRDefault="005C31CC" w:rsidP="005C31CC">
      <w:pPr>
        <w:pStyle w:val="HTML"/>
      </w:pPr>
      <w:bookmarkStart w:id="63" w:name="o73"/>
      <w:bookmarkEnd w:id="63"/>
      <w:r>
        <w:t>5. Проведення       МОН, Академія    2005-       700      100      100      100      100      100      100      100</w:t>
      </w:r>
    </w:p>
    <w:p w:rsidR="005C31CC" w:rsidRDefault="005C31CC" w:rsidP="005C31CC">
      <w:pPr>
        <w:pStyle w:val="HTML"/>
      </w:pPr>
      <w:r>
        <w:t xml:space="preserve">   підготовки і     педагогічних     2011 </w:t>
      </w:r>
      <w:r>
        <w:br/>
        <w:t xml:space="preserve">   підвищення       наук </w:t>
      </w:r>
      <w:r>
        <w:br/>
        <w:t xml:space="preserve">   кваліфікації </w:t>
      </w:r>
      <w:r>
        <w:br/>
        <w:t xml:space="preserve">   педагогічних </w:t>
      </w:r>
      <w:r>
        <w:br/>
        <w:t xml:space="preserve">   працівників, </w:t>
      </w:r>
      <w:r>
        <w:br/>
        <w:t xml:space="preserve">   у тому числі </w:t>
      </w:r>
      <w:r>
        <w:br/>
        <w:t xml:space="preserve">   лаборантів, із </w:t>
      </w:r>
      <w:r>
        <w:br/>
        <w:t xml:space="preserve">   застосування </w:t>
      </w:r>
      <w:r>
        <w:br/>
        <w:t xml:space="preserve">   засобів </w:t>
      </w:r>
      <w:r>
        <w:br/>
        <w:t xml:space="preserve">   навчання </w:t>
      </w:r>
      <w:r>
        <w:br/>
      </w:r>
    </w:p>
    <w:p w:rsidR="005C31CC" w:rsidRDefault="005C31CC" w:rsidP="005C31CC">
      <w:pPr>
        <w:pStyle w:val="HTML"/>
      </w:pPr>
      <w:bookmarkStart w:id="64" w:name="o75"/>
      <w:bookmarkEnd w:id="64"/>
      <w:r>
        <w:t>6. Створення        -"-              2005-       650      250      100      100      100      100</w:t>
      </w:r>
    </w:p>
    <w:p w:rsidR="005C31CC" w:rsidRDefault="005C31CC" w:rsidP="005C31CC">
      <w:pPr>
        <w:pStyle w:val="HTML"/>
      </w:pPr>
      <w:r>
        <w:t xml:space="preserve">   інтернет-                         2009 </w:t>
      </w:r>
      <w:r>
        <w:br/>
        <w:t xml:space="preserve">   порталів </w:t>
      </w:r>
      <w:r>
        <w:br/>
        <w:t xml:space="preserve">   навчального </w:t>
      </w:r>
      <w:r>
        <w:br/>
        <w:t xml:space="preserve">   призначення і </w:t>
      </w:r>
      <w:r>
        <w:br/>
        <w:t xml:space="preserve">   забезпечення їх </w:t>
      </w:r>
      <w:r>
        <w:br/>
        <w:t xml:space="preserve">   функціонування </w:t>
      </w:r>
      <w:r>
        <w:br/>
      </w:r>
    </w:p>
    <w:p w:rsidR="005C31CC" w:rsidRDefault="005C31CC" w:rsidP="005C31CC">
      <w:pPr>
        <w:pStyle w:val="HTML"/>
      </w:pPr>
      <w:bookmarkStart w:id="65" w:name="o77"/>
      <w:bookmarkEnd w:id="65"/>
      <w:r>
        <w:t>7. Оснащення        МОН, Мінфін,     2005-    804065    64637,5  99645   114737,5 127170   132860   137241   127774</w:t>
      </w:r>
    </w:p>
    <w:p w:rsidR="005C31CC" w:rsidRDefault="005C31CC" w:rsidP="005C31CC">
      <w:pPr>
        <w:pStyle w:val="HTML"/>
      </w:pPr>
      <w:r>
        <w:t xml:space="preserve">   загальноосвітніх Мінпромполітики, 2011 </w:t>
      </w:r>
      <w:r>
        <w:br/>
        <w:t xml:space="preserve">   навчальних       Рада міністрів </w:t>
      </w:r>
      <w:r>
        <w:br/>
        <w:t xml:space="preserve">   закладів         Автономної </w:t>
      </w:r>
      <w:r>
        <w:br/>
      </w:r>
      <w:r>
        <w:lastRenderedPageBreak/>
        <w:t xml:space="preserve">   засобами         Республіки </w:t>
      </w:r>
      <w:r>
        <w:br/>
        <w:t xml:space="preserve">   навчання з:      Крим, обласні, </w:t>
      </w:r>
      <w:r>
        <w:br/>
        <w:t xml:space="preserve">                    Київська та </w:t>
      </w:r>
      <w:r>
        <w:br/>
        <w:t xml:space="preserve">                    Севастопольська </w:t>
      </w:r>
      <w:r>
        <w:br/>
        <w:t xml:space="preserve">                    міські держ- </w:t>
      </w:r>
      <w:r>
        <w:br/>
        <w:t xml:space="preserve">                    адміністрації </w:t>
      </w:r>
      <w:r>
        <w:br/>
      </w:r>
    </w:p>
    <w:p w:rsidR="005C31CC" w:rsidRDefault="005C31CC" w:rsidP="005C31CC">
      <w:pPr>
        <w:pStyle w:val="HTML"/>
      </w:pPr>
      <w:bookmarkStart w:id="66" w:name="o79"/>
      <w:bookmarkEnd w:id="66"/>
      <w:r>
        <w:t xml:space="preserve">   фізики                            -"-      217809,2  17601,5  26964    31083,5  34454    35952    37300,2  34454 </w:t>
      </w:r>
      <w:r>
        <w:br/>
      </w:r>
    </w:p>
    <w:p w:rsidR="005C31CC" w:rsidRDefault="005C31CC" w:rsidP="005C31CC">
      <w:pPr>
        <w:pStyle w:val="HTML"/>
      </w:pPr>
      <w:bookmarkStart w:id="67" w:name="o80"/>
      <w:bookmarkEnd w:id="67"/>
      <w:r>
        <w:t xml:space="preserve">   хімії                             -"-      160812,4  12995,5  19908    22949,5  25438    26544    27539,4  25438 </w:t>
      </w:r>
      <w:r>
        <w:br/>
      </w:r>
    </w:p>
    <w:p w:rsidR="005C31CC" w:rsidRDefault="005C31CC" w:rsidP="005C31CC">
      <w:pPr>
        <w:pStyle w:val="HTML"/>
      </w:pPr>
      <w:bookmarkStart w:id="68" w:name="o81"/>
      <w:bookmarkEnd w:id="68"/>
      <w:r>
        <w:t xml:space="preserve">   біології                          -"-       99744,4   8060,5  12348    14234,5  15778    16464    17081,4  15778 </w:t>
      </w:r>
      <w:r>
        <w:br/>
      </w:r>
    </w:p>
    <w:p w:rsidR="005C31CC" w:rsidRDefault="005C31CC" w:rsidP="005C31CC">
      <w:pPr>
        <w:pStyle w:val="HTML"/>
      </w:pPr>
      <w:bookmarkStart w:id="69" w:name="o82"/>
      <w:bookmarkEnd w:id="69"/>
      <w:r>
        <w:t xml:space="preserve">   географії                         -"-       59032,4   4770,5   7308     8424,5   9338     9744    10109,4   9338 </w:t>
      </w:r>
      <w:r>
        <w:br/>
      </w:r>
    </w:p>
    <w:p w:rsidR="005C31CC" w:rsidRDefault="005C31CC" w:rsidP="005C31CC">
      <w:pPr>
        <w:pStyle w:val="HTML"/>
      </w:pPr>
      <w:bookmarkStart w:id="70" w:name="o83"/>
      <w:bookmarkEnd w:id="70"/>
      <w:r>
        <w:t xml:space="preserve">   математики                        -"-       52925,6   4277     6552     7553     8372     8736     9063,6   8372 </w:t>
      </w:r>
      <w:r>
        <w:br/>
      </w:r>
    </w:p>
    <w:p w:rsidR="005C31CC" w:rsidRDefault="005C31CC" w:rsidP="005C31CC">
      <w:pPr>
        <w:pStyle w:val="HTML"/>
      </w:pPr>
      <w:bookmarkStart w:id="71" w:name="o84"/>
      <w:bookmarkEnd w:id="71"/>
      <w:r>
        <w:t xml:space="preserve">   інформатики (з                    -"-      130973    10352,5  16485    18872,5  20910    21980    22203    20170</w:t>
      </w:r>
    </w:p>
    <w:p w:rsidR="005C31CC" w:rsidRDefault="005C31CC" w:rsidP="005C31CC">
      <w:pPr>
        <w:pStyle w:val="HTML"/>
      </w:pPr>
      <w:r>
        <w:t xml:space="preserve">   мультимедійними </w:t>
      </w:r>
      <w:r>
        <w:br/>
        <w:t xml:space="preserve">   засобами) </w:t>
      </w:r>
      <w:r>
        <w:br/>
      </w:r>
    </w:p>
    <w:p w:rsidR="005C31CC" w:rsidRDefault="005C31CC" w:rsidP="005C31CC">
      <w:pPr>
        <w:pStyle w:val="HTML"/>
      </w:pPr>
      <w:bookmarkStart w:id="72" w:name="o86"/>
      <w:bookmarkEnd w:id="72"/>
      <w:r>
        <w:t xml:space="preserve">   трудового                         -"-       82768     6580    10080    11620    12880    13440    13944    14224</w:t>
      </w:r>
    </w:p>
    <w:p w:rsidR="005C31CC" w:rsidRDefault="005C31CC" w:rsidP="005C31CC">
      <w:pPr>
        <w:pStyle w:val="HTML"/>
      </w:pPr>
      <w:r>
        <w:t xml:space="preserve">   навчання </w:t>
      </w:r>
      <w:r>
        <w:br/>
      </w:r>
    </w:p>
    <w:p w:rsidR="005C31CC" w:rsidRDefault="005C31CC" w:rsidP="005C31CC">
      <w:pPr>
        <w:pStyle w:val="HTML"/>
      </w:pPr>
      <w:bookmarkStart w:id="73" w:name="o88"/>
      <w:bookmarkEnd w:id="73"/>
      <w:r>
        <w:t>8. Оснащення        -"-              -"-      231872,4  46296,4  33874,6  37187    23660    28392    33124    29338,4</w:t>
      </w:r>
    </w:p>
    <w:p w:rsidR="005C31CC" w:rsidRDefault="005C31CC" w:rsidP="005C31CC">
      <w:pPr>
        <w:pStyle w:val="HTML"/>
      </w:pPr>
      <w:r>
        <w:t xml:space="preserve">   професійно- </w:t>
      </w:r>
      <w:r>
        <w:br/>
        <w:t xml:space="preserve">   технічних </w:t>
      </w:r>
      <w:r>
        <w:br/>
        <w:t xml:space="preserve">   навчальних </w:t>
      </w:r>
      <w:r>
        <w:br/>
        <w:t xml:space="preserve">   закладів, що </w:t>
      </w:r>
      <w:r>
        <w:br/>
        <w:t xml:space="preserve">   надають загальну </w:t>
      </w:r>
      <w:r>
        <w:br/>
        <w:t xml:space="preserve">   середню освіту, </w:t>
      </w:r>
      <w:r>
        <w:br/>
        <w:t xml:space="preserve">   засобами </w:t>
      </w:r>
      <w:r>
        <w:br/>
        <w:t xml:space="preserve">   навчання з: </w:t>
      </w:r>
      <w:r>
        <w:br/>
      </w:r>
    </w:p>
    <w:p w:rsidR="005C31CC" w:rsidRDefault="005C31CC" w:rsidP="005C31CC">
      <w:pPr>
        <w:pStyle w:val="HTML"/>
      </w:pPr>
      <w:bookmarkStart w:id="74" w:name="o90"/>
      <w:bookmarkEnd w:id="74"/>
      <w:r>
        <w:t xml:space="preserve">   фізики                            -"-       40745,6   1048,6   1198,4   2247     7490     8988    10486     9287,6 </w:t>
      </w:r>
      <w:r>
        <w:br/>
      </w:r>
    </w:p>
    <w:p w:rsidR="005C31CC" w:rsidRDefault="005C31CC" w:rsidP="005C31CC">
      <w:pPr>
        <w:pStyle w:val="HTML"/>
      </w:pPr>
      <w:bookmarkStart w:id="75" w:name="o91"/>
      <w:bookmarkEnd w:id="75"/>
      <w:r>
        <w:t xml:space="preserve">   хімії                             -"-       30083,2    774,2    884,8   1659     5530     6636     7742     6857,2 </w:t>
      </w:r>
      <w:r>
        <w:br/>
      </w:r>
    </w:p>
    <w:p w:rsidR="005C31CC" w:rsidRDefault="005C31CC" w:rsidP="005C31CC">
      <w:pPr>
        <w:pStyle w:val="HTML"/>
      </w:pPr>
      <w:bookmarkStart w:id="76" w:name="o92"/>
      <w:bookmarkEnd w:id="76"/>
      <w:r>
        <w:t xml:space="preserve">   біології                          -"-       18659,2    480,2    548,8   1029     3430     4116     4802     4253,2 </w:t>
      </w:r>
      <w:r>
        <w:br/>
      </w:r>
    </w:p>
    <w:p w:rsidR="005C31CC" w:rsidRDefault="005C31CC" w:rsidP="005C31CC">
      <w:pPr>
        <w:pStyle w:val="HTML"/>
      </w:pPr>
      <w:bookmarkStart w:id="77" w:name="o93"/>
      <w:bookmarkEnd w:id="77"/>
      <w:r>
        <w:t xml:space="preserve">   географії                         -"-       11043,2    284,2    324,8    609     2030     2436     2842     2517,2 </w:t>
      </w:r>
      <w:r>
        <w:br/>
      </w:r>
    </w:p>
    <w:p w:rsidR="005C31CC" w:rsidRDefault="005C31CC" w:rsidP="005C31CC">
      <w:pPr>
        <w:pStyle w:val="HTML"/>
      </w:pPr>
      <w:bookmarkStart w:id="78" w:name="o94"/>
      <w:bookmarkEnd w:id="78"/>
      <w:r>
        <w:t xml:space="preserve">   математики                        -"-        9900,8    254,8    291,2    546     1820     2184     2548     2256,8 </w:t>
      </w:r>
      <w:r>
        <w:br/>
      </w:r>
    </w:p>
    <w:p w:rsidR="005C31CC" w:rsidRDefault="005C31CC" w:rsidP="005C31CC">
      <w:pPr>
        <w:pStyle w:val="HTML"/>
      </w:pPr>
      <w:bookmarkStart w:id="79" w:name="o95"/>
      <w:bookmarkEnd w:id="79"/>
      <w:r>
        <w:t xml:space="preserve">   інформатики (з                    2005-    103162    42984    30089    30089</w:t>
      </w:r>
    </w:p>
    <w:p w:rsidR="005C31CC" w:rsidRDefault="005C31CC" w:rsidP="005C31CC">
      <w:pPr>
        <w:pStyle w:val="HTML"/>
      </w:pPr>
      <w:r>
        <w:t xml:space="preserve">   мультимедійними                   2007 </w:t>
      </w:r>
      <w:r>
        <w:br/>
        <w:t xml:space="preserve">   засобами) </w:t>
      </w:r>
      <w:r>
        <w:br/>
      </w:r>
    </w:p>
    <w:p w:rsidR="005C31CC" w:rsidRDefault="005C31CC" w:rsidP="005C31CC">
      <w:pPr>
        <w:pStyle w:val="HTML"/>
      </w:pPr>
      <w:bookmarkStart w:id="80" w:name="o97"/>
      <w:bookmarkEnd w:id="80"/>
      <w:r>
        <w:lastRenderedPageBreak/>
        <w:t xml:space="preserve">   трудового                         2005-     18278,4    470,4    537,6   1008     3360     4032     4704     4166,4</w:t>
      </w:r>
    </w:p>
    <w:p w:rsidR="005C31CC" w:rsidRDefault="005C31CC" w:rsidP="005C31CC">
      <w:pPr>
        <w:pStyle w:val="HTML"/>
      </w:pPr>
      <w:r>
        <w:t xml:space="preserve">   навчання                          2011 </w:t>
      </w:r>
      <w:r>
        <w:br/>
      </w:r>
    </w:p>
    <w:p w:rsidR="005C31CC" w:rsidRDefault="005C31CC" w:rsidP="005C31CC">
      <w:pPr>
        <w:pStyle w:val="HTML"/>
      </w:pPr>
      <w:bookmarkStart w:id="81" w:name="o99"/>
      <w:bookmarkEnd w:id="81"/>
      <w:r>
        <w:t xml:space="preserve">9. Оснащення        -"-              2005       8122,8   8122,8 </w:t>
      </w:r>
      <w:r>
        <w:br/>
        <w:t xml:space="preserve">   інститутів </w:t>
      </w:r>
      <w:r>
        <w:br/>
        <w:t xml:space="preserve">   післядипломної </w:t>
      </w:r>
      <w:r>
        <w:br/>
        <w:t xml:space="preserve">   педагогічної </w:t>
      </w:r>
      <w:r>
        <w:br/>
        <w:t xml:space="preserve">   освіти засобами </w:t>
      </w:r>
      <w:r>
        <w:br/>
        <w:t xml:space="preserve">   навчання з: </w:t>
      </w:r>
      <w:r>
        <w:br/>
      </w:r>
    </w:p>
    <w:p w:rsidR="005C31CC" w:rsidRDefault="005C31CC" w:rsidP="005C31CC">
      <w:pPr>
        <w:pStyle w:val="HTML"/>
      </w:pPr>
      <w:bookmarkStart w:id="82" w:name="o100"/>
      <w:bookmarkEnd w:id="82"/>
      <w:r>
        <w:t xml:space="preserve">   фізики                            2005       2097,2   2097,2 </w:t>
      </w:r>
      <w:r>
        <w:br/>
      </w:r>
    </w:p>
    <w:p w:rsidR="005C31CC" w:rsidRDefault="005C31CC" w:rsidP="005C31CC">
      <w:pPr>
        <w:pStyle w:val="HTML"/>
      </w:pPr>
      <w:bookmarkStart w:id="83" w:name="o101"/>
      <w:bookmarkEnd w:id="83"/>
      <w:r>
        <w:t xml:space="preserve">   хімії                             -"-        1548,4   1548,4 </w:t>
      </w:r>
      <w:r>
        <w:br/>
      </w:r>
    </w:p>
    <w:p w:rsidR="005C31CC" w:rsidRDefault="005C31CC" w:rsidP="005C31CC">
      <w:pPr>
        <w:pStyle w:val="HTML"/>
      </w:pPr>
      <w:bookmarkStart w:id="84" w:name="o102"/>
      <w:bookmarkEnd w:id="84"/>
      <w:r>
        <w:t xml:space="preserve">   біології                          -"-         960,4    960,4 </w:t>
      </w:r>
      <w:r>
        <w:br/>
      </w:r>
    </w:p>
    <w:p w:rsidR="005C31CC" w:rsidRDefault="005C31CC" w:rsidP="005C31CC">
      <w:pPr>
        <w:pStyle w:val="HTML"/>
      </w:pPr>
      <w:bookmarkStart w:id="85" w:name="o103"/>
      <w:bookmarkEnd w:id="85"/>
      <w:r>
        <w:t xml:space="preserve">   географії                         -"-         568,4    568,4 </w:t>
      </w:r>
      <w:r>
        <w:br/>
      </w:r>
    </w:p>
    <w:p w:rsidR="005C31CC" w:rsidRDefault="005C31CC" w:rsidP="005C31CC">
      <w:pPr>
        <w:pStyle w:val="HTML"/>
      </w:pPr>
      <w:bookmarkStart w:id="86" w:name="o104"/>
      <w:bookmarkEnd w:id="86"/>
      <w:r>
        <w:t xml:space="preserve">   математики                        -"-         509,6    509,6 </w:t>
      </w:r>
      <w:r>
        <w:br/>
      </w:r>
    </w:p>
    <w:p w:rsidR="005C31CC" w:rsidRDefault="005C31CC" w:rsidP="005C31CC">
      <w:pPr>
        <w:pStyle w:val="HTML"/>
      </w:pPr>
      <w:bookmarkStart w:id="87" w:name="o105"/>
      <w:bookmarkEnd w:id="87"/>
      <w:r>
        <w:t xml:space="preserve">   інформатики (з                    -"-        1498     1498 </w:t>
      </w:r>
      <w:r>
        <w:br/>
        <w:t xml:space="preserve">   мультимедійними </w:t>
      </w:r>
      <w:r>
        <w:br/>
        <w:t xml:space="preserve">   засобами) </w:t>
      </w:r>
      <w:r>
        <w:br/>
      </w:r>
    </w:p>
    <w:p w:rsidR="005C31CC" w:rsidRDefault="005C31CC" w:rsidP="005C31CC">
      <w:pPr>
        <w:pStyle w:val="HTML"/>
      </w:pPr>
      <w:bookmarkStart w:id="88" w:name="o106"/>
      <w:bookmarkEnd w:id="88"/>
      <w:r>
        <w:t xml:space="preserve">   трудового                         -"-         940,8    940,8 </w:t>
      </w:r>
      <w:r>
        <w:br/>
        <w:t xml:space="preserve">   навчання </w:t>
      </w:r>
      <w:r>
        <w:br/>
      </w:r>
    </w:p>
    <w:p w:rsidR="005C31CC" w:rsidRDefault="005C31CC" w:rsidP="005C31CC">
      <w:pPr>
        <w:pStyle w:val="HTML"/>
      </w:pPr>
      <w:bookmarkStart w:id="89" w:name="o107"/>
      <w:bookmarkEnd w:id="89"/>
      <w:r>
        <w:t>10. Оснащення вищих МОН, Мінфін,     2005-     35962     3596,2   4675,1   5034,7   5394,3   6473,2   5753,9   5034,7</w:t>
      </w:r>
    </w:p>
    <w:p w:rsidR="005C31CC" w:rsidRDefault="005C31CC" w:rsidP="005C31CC">
      <w:pPr>
        <w:pStyle w:val="HTML"/>
      </w:pPr>
      <w:r>
        <w:t xml:space="preserve">   навчальних       Мінпромполітики  2011 </w:t>
      </w:r>
      <w:r>
        <w:br/>
        <w:t xml:space="preserve">   закладів, </w:t>
      </w:r>
      <w:r>
        <w:br/>
        <w:t xml:space="preserve">   насамперед </w:t>
      </w:r>
      <w:r>
        <w:br/>
        <w:t xml:space="preserve">   педагогічних, </w:t>
      </w:r>
      <w:r>
        <w:br/>
        <w:t xml:space="preserve">   засобами </w:t>
      </w:r>
      <w:r>
        <w:br/>
        <w:t xml:space="preserve">   навчання з: </w:t>
      </w:r>
      <w:r>
        <w:br/>
      </w:r>
    </w:p>
    <w:p w:rsidR="005C31CC" w:rsidRDefault="005C31CC" w:rsidP="005C31CC">
      <w:pPr>
        <w:pStyle w:val="HTML"/>
      </w:pPr>
      <w:bookmarkStart w:id="90" w:name="o109"/>
      <w:bookmarkEnd w:id="90"/>
      <w:r>
        <w:t xml:space="preserve">   фізики                            -"-       10785,6   1078,6   1402,1   1510     1617,8   1941,4   1725,7   1510 </w:t>
      </w:r>
      <w:r>
        <w:br/>
      </w:r>
    </w:p>
    <w:p w:rsidR="005C31CC" w:rsidRDefault="005C31CC" w:rsidP="005C31CC">
      <w:pPr>
        <w:pStyle w:val="HTML"/>
      </w:pPr>
      <w:bookmarkStart w:id="91" w:name="o110"/>
      <w:bookmarkEnd w:id="91"/>
      <w:r>
        <w:t xml:space="preserve">   хімії                             -"-        4645,2    464,5    603,9    650,3    696,8    836,1    743,2    650,3 </w:t>
      </w:r>
      <w:r>
        <w:br/>
      </w:r>
    </w:p>
    <w:p w:rsidR="005C31CC" w:rsidRDefault="005C31CC" w:rsidP="005C31CC">
      <w:pPr>
        <w:pStyle w:val="HTML"/>
      </w:pPr>
      <w:bookmarkStart w:id="92" w:name="o111"/>
      <w:bookmarkEnd w:id="92"/>
      <w:r>
        <w:t xml:space="preserve">   біології                          -"-        6585,6    658,6    856,1    922      987,8   1185,4   1053,7    922 </w:t>
      </w:r>
      <w:r>
        <w:br/>
      </w:r>
    </w:p>
    <w:p w:rsidR="005C31CC" w:rsidRDefault="005C31CC" w:rsidP="005C31CC">
      <w:pPr>
        <w:pStyle w:val="HTML"/>
      </w:pPr>
      <w:bookmarkStart w:id="93" w:name="o112"/>
      <w:bookmarkEnd w:id="93"/>
      <w:r>
        <w:t xml:space="preserve">   географії                         -"-         203       20,3     26,4     28,4     30,5     36,5     32,5     28,4 </w:t>
      </w:r>
      <w:r>
        <w:br/>
      </w:r>
    </w:p>
    <w:p w:rsidR="005C31CC" w:rsidRDefault="005C31CC" w:rsidP="005C31CC">
      <w:pPr>
        <w:pStyle w:val="HTML"/>
      </w:pPr>
      <w:bookmarkStart w:id="94" w:name="o113"/>
      <w:bookmarkEnd w:id="94"/>
      <w:r>
        <w:t xml:space="preserve">   математики                        -"-        2966,6    296,7    385,7    415,3    445      534      474,7    415,3 </w:t>
      </w:r>
      <w:r>
        <w:br/>
      </w:r>
    </w:p>
    <w:p w:rsidR="005C31CC" w:rsidRDefault="005C31CC" w:rsidP="005C31CC">
      <w:pPr>
        <w:pStyle w:val="HTML"/>
      </w:pPr>
      <w:bookmarkStart w:id="95" w:name="o114"/>
      <w:bookmarkEnd w:id="95"/>
      <w:r>
        <w:t xml:space="preserve">   інформатики (з                    -"-       10272     1027,2   1335,4   1438,1   1540,8   1849     1643,5   1438,1</w:t>
      </w:r>
    </w:p>
    <w:p w:rsidR="005C31CC" w:rsidRDefault="005C31CC" w:rsidP="005C31CC">
      <w:pPr>
        <w:pStyle w:val="HTML"/>
      </w:pPr>
      <w:r>
        <w:t xml:space="preserve">   мультимедійними </w:t>
      </w:r>
      <w:r>
        <w:br/>
        <w:t xml:space="preserve">   засобами) </w:t>
      </w:r>
      <w:r>
        <w:br/>
      </w:r>
    </w:p>
    <w:p w:rsidR="005C31CC" w:rsidRDefault="005C31CC" w:rsidP="005C31CC">
      <w:pPr>
        <w:pStyle w:val="HTML"/>
      </w:pPr>
      <w:bookmarkStart w:id="96" w:name="o116"/>
      <w:bookmarkEnd w:id="96"/>
      <w:r>
        <w:t xml:space="preserve">   трудового                         -"-         504       50,4     65,5     70,6     75,6     90,7     80,6     70,6</w:t>
      </w:r>
    </w:p>
    <w:p w:rsidR="005C31CC" w:rsidRDefault="005C31CC" w:rsidP="005C31CC">
      <w:pPr>
        <w:pStyle w:val="HTML"/>
      </w:pPr>
      <w:r>
        <w:t xml:space="preserve">   навчання </w:t>
      </w:r>
      <w:r>
        <w:br/>
      </w:r>
    </w:p>
    <w:p w:rsidR="005C31CC" w:rsidRDefault="005C31CC" w:rsidP="005C31CC">
      <w:pPr>
        <w:pStyle w:val="HTML"/>
      </w:pPr>
      <w:bookmarkStart w:id="97" w:name="o118"/>
      <w:bookmarkEnd w:id="97"/>
      <w:r>
        <w:t>11. Забезпечення    МОН, Мінфін,     2008-    120000                               30000    30000    30000    30000</w:t>
      </w:r>
    </w:p>
    <w:p w:rsidR="005C31CC" w:rsidRDefault="005C31CC" w:rsidP="005C31CC">
      <w:pPr>
        <w:pStyle w:val="HTML"/>
      </w:pPr>
      <w:r>
        <w:lastRenderedPageBreak/>
        <w:t xml:space="preserve">   обслуговування   Мінпромполітики, 2011 </w:t>
      </w:r>
      <w:r>
        <w:br/>
        <w:t xml:space="preserve">   засобів          Рада міністрів </w:t>
      </w:r>
      <w:r>
        <w:br/>
        <w:t xml:space="preserve">   навчання для     Автономної </w:t>
      </w:r>
      <w:r>
        <w:br/>
        <w:t xml:space="preserve">   загально-        Республіки Крим, </w:t>
      </w:r>
      <w:r>
        <w:br/>
        <w:t xml:space="preserve">   освітніх,        обласні, </w:t>
      </w:r>
      <w:r>
        <w:br/>
        <w:t xml:space="preserve">   професійно-      Київська та </w:t>
      </w:r>
      <w:r>
        <w:br/>
        <w:t xml:space="preserve">   технічних і      Севастопольська </w:t>
      </w:r>
      <w:r>
        <w:br/>
        <w:t xml:space="preserve">   вищих            міські держ- </w:t>
      </w:r>
      <w:r>
        <w:br/>
        <w:t xml:space="preserve">   навчальних       адміністрації </w:t>
      </w:r>
      <w:r>
        <w:br/>
        <w:t xml:space="preserve">   закладів </w:t>
      </w:r>
      <w:r>
        <w:br/>
      </w:r>
    </w:p>
    <w:p w:rsidR="005C31CC" w:rsidRDefault="005C31CC" w:rsidP="005C31CC">
      <w:pPr>
        <w:pStyle w:val="HTML"/>
      </w:pPr>
      <w:bookmarkStart w:id="98" w:name="o120"/>
      <w:bookmarkEnd w:id="98"/>
      <w:r>
        <w:t xml:space="preserve">12. Забезпечення    МОН, Мінфін      2005- </w:t>
      </w:r>
      <w:r>
        <w:br/>
        <w:t xml:space="preserve">   розроблення і                     2011 </w:t>
      </w:r>
      <w:r>
        <w:br/>
        <w:t xml:space="preserve">   випуску </w:t>
      </w:r>
      <w:r>
        <w:br/>
        <w:t xml:space="preserve">   комп'ютерних </w:t>
      </w:r>
      <w:r>
        <w:br/>
        <w:t xml:space="preserve">   навчальних </w:t>
      </w:r>
      <w:r>
        <w:br/>
        <w:t xml:space="preserve">   програм для: </w:t>
      </w:r>
      <w:r>
        <w:br/>
      </w:r>
    </w:p>
    <w:p w:rsidR="005C31CC" w:rsidRDefault="005C31CC" w:rsidP="005C31CC">
      <w:pPr>
        <w:pStyle w:val="HTML"/>
      </w:pPr>
      <w:bookmarkStart w:id="99" w:name="o121"/>
      <w:bookmarkEnd w:id="99"/>
      <w:r>
        <w:t xml:space="preserve">   загально-                         -"-       55000    11000    12000     9000     7000     6000     5000     5000</w:t>
      </w:r>
    </w:p>
    <w:p w:rsidR="005C31CC" w:rsidRDefault="005C31CC" w:rsidP="005C31CC">
      <w:pPr>
        <w:pStyle w:val="HTML"/>
      </w:pPr>
      <w:r>
        <w:t xml:space="preserve">   освітніх </w:t>
      </w:r>
      <w:r>
        <w:br/>
        <w:t xml:space="preserve">   навчальних </w:t>
      </w:r>
      <w:r>
        <w:br/>
        <w:t xml:space="preserve">   закладів </w:t>
      </w:r>
      <w:r>
        <w:br/>
      </w:r>
    </w:p>
    <w:p w:rsidR="005C31CC" w:rsidRDefault="005C31CC" w:rsidP="005C31CC">
      <w:pPr>
        <w:pStyle w:val="HTML"/>
      </w:pPr>
      <w:bookmarkStart w:id="100" w:name="o123"/>
      <w:bookmarkEnd w:id="100"/>
      <w:r>
        <w:t xml:space="preserve">   професійно-                       -"-       27678     5250     3214     3214     4000     4000     4000     4000</w:t>
      </w:r>
    </w:p>
    <w:p w:rsidR="005C31CC" w:rsidRDefault="005C31CC" w:rsidP="005C31CC">
      <w:pPr>
        <w:pStyle w:val="HTML"/>
      </w:pPr>
      <w:r>
        <w:t xml:space="preserve">   технічних </w:t>
      </w:r>
      <w:r>
        <w:br/>
        <w:t xml:space="preserve">   навчальних </w:t>
      </w:r>
      <w:r>
        <w:br/>
        <w:t xml:space="preserve">   закладів </w:t>
      </w:r>
      <w:r>
        <w:br/>
      </w:r>
    </w:p>
    <w:p w:rsidR="005C31CC" w:rsidRDefault="005C31CC" w:rsidP="005C31CC">
      <w:pPr>
        <w:pStyle w:val="HTML"/>
      </w:pPr>
      <w:bookmarkStart w:id="101" w:name="o125"/>
      <w:bookmarkEnd w:id="101"/>
      <w:r>
        <w:t xml:space="preserve">   інститутів                        -"-         900      200      150      150      100      100      100      100</w:t>
      </w:r>
    </w:p>
    <w:p w:rsidR="005C31CC" w:rsidRDefault="005C31CC" w:rsidP="005C31CC">
      <w:pPr>
        <w:pStyle w:val="HTML"/>
      </w:pPr>
      <w:r>
        <w:t xml:space="preserve">   післядипломної </w:t>
      </w:r>
      <w:r>
        <w:br/>
        <w:t xml:space="preserve">   педагогічної </w:t>
      </w:r>
      <w:r>
        <w:br/>
        <w:t xml:space="preserve">   освіти </w:t>
      </w:r>
      <w:r>
        <w:br/>
      </w:r>
    </w:p>
    <w:p w:rsidR="005C31CC" w:rsidRDefault="005C31CC" w:rsidP="005C31CC">
      <w:pPr>
        <w:pStyle w:val="HTML"/>
      </w:pPr>
      <w:bookmarkStart w:id="102" w:name="o127"/>
      <w:bookmarkEnd w:id="102"/>
      <w:r>
        <w:t xml:space="preserve">   вищих                             -"-        2400      500      400      400      400      300      200      200</w:t>
      </w:r>
    </w:p>
    <w:p w:rsidR="005C31CC" w:rsidRDefault="005C31CC" w:rsidP="005C31CC">
      <w:pPr>
        <w:pStyle w:val="HTML"/>
      </w:pPr>
      <w:r>
        <w:t xml:space="preserve">   навчальних </w:t>
      </w:r>
      <w:r>
        <w:br/>
        <w:t xml:space="preserve">   закладів, </w:t>
      </w:r>
      <w:r>
        <w:br/>
        <w:t xml:space="preserve">   насамперед </w:t>
      </w:r>
      <w:r>
        <w:br/>
        <w:t xml:space="preserve">   педагогічних </w:t>
      </w:r>
      <w:r>
        <w:br/>
      </w:r>
    </w:p>
    <w:p w:rsidR="005C31CC" w:rsidRDefault="005C31CC" w:rsidP="005C31CC">
      <w:pPr>
        <w:pStyle w:val="HTML"/>
      </w:pPr>
      <w:bookmarkStart w:id="103" w:name="o129"/>
      <w:bookmarkEnd w:id="103"/>
      <w:r>
        <w:t xml:space="preserve">13. Складення       МОН, Національна 2005        550      550 </w:t>
      </w:r>
      <w:r>
        <w:br/>
        <w:t xml:space="preserve">   переліків        академія наук, </w:t>
      </w:r>
      <w:r>
        <w:br/>
        <w:t xml:space="preserve">   засобів навчання Академія </w:t>
      </w:r>
      <w:r>
        <w:br/>
        <w:t xml:space="preserve">   з природничо-    педагогічних </w:t>
      </w:r>
      <w:r>
        <w:br/>
        <w:t xml:space="preserve">   математичних і   наук </w:t>
      </w:r>
      <w:r>
        <w:br/>
        <w:t xml:space="preserve">   технологічних </w:t>
      </w:r>
      <w:r>
        <w:br/>
        <w:t xml:space="preserve">   дисциплін для </w:t>
      </w:r>
      <w:r>
        <w:br/>
        <w:t xml:space="preserve">   загально- </w:t>
      </w:r>
      <w:r>
        <w:br/>
        <w:t xml:space="preserve">   освітніх, </w:t>
      </w:r>
      <w:r>
        <w:br/>
        <w:t xml:space="preserve">   професійно- </w:t>
      </w:r>
      <w:r>
        <w:br/>
        <w:t xml:space="preserve">   технічних та </w:t>
      </w:r>
      <w:r>
        <w:br/>
        <w:t xml:space="preserve">   вищих навчальних </w:t>
      </w:r>
      <w:r>
        <w:br/>
        <w:t xml:space="preserve">   закладів </w:t>
      </w:r>
      <w:r>
        <w:br/>
      </w:r>
    </w:p>
    <w:p w:rsidR="005C31CC" w:rsidRDefault="005C31CC" w:rsidP="005C31CC">
      <w:pPr>
        <w:pStyle w:val="HTML"/>
      </w:pPr>
      <w:bookmarkStart w:id="104" w:name="o130"/>
      <w:bookmarkEnd w:id="104"/>
      <w:r>
        <w:t>14. Розроблення     -"-              2005-       770      110      110      110      110      110      110      110</w:t>
      </w:r>
    </w:p>
    <w:p w:rsidR="005C31CC" w:rsidRDefault="005C31CC" w:rsidP="005C31CC">
      <w:pPr>
        <w:pStyle w:val="HTML"/>
      </w:pPr>
      <w:r>
        <w:t xml:space="preserve">   нових і                           2011 </w:t>
      </w:r>
      <w:r>
        <w:br/>
        <w:t xml:space="preserve">   вдосконалення </w:t>
      </w:r>
      <w:r>
        <w:br/>
        <w:t xml:space="preserve">   існуючих </w:t>
      </w:r>
      <w:r>
        <w:br/>
        <w:t xml:space="preserve">   технологій </w:t>
      </w:r>
      <w:r>
        <w:br/>
      </w:r>
      <w:r>
        <w:lastRenderedPageBreak/>
        <w:t xml:space="preserve">   навчання </w:t>
      </w:r>
      <w:r>
        <w:br/>
      </w:r>
    </w:p>
    <w:p w:rsidR="005C31CC" w:rsidRDefault="005C31CC" w:rsidP="005C31CC">
      <w:pPr>
        <w:pStyle w:val="HTML"/>
      </w:pPr>
      <w:bookmarkStart w:id="105" w:name="o132"/>
      <w:bookmarkEnd w:id="105"/>
      <w:r>
        <w:t xml:space="preserve">15. Створення      Національна      2005 </w:t>
      </w:r>
      <w:r>
        <w:br/>
        <w:t xml:space="preserve">   Науково-         академія наук, </w:t>
      </w:r>
      <w:r>
        <w:br/>
        <w:t xml:space="preserve">   дослідного       МОН </w:t>
      </w:r>
      <w:r>
        <w:br/>
        <w:t xml:space="preserve">   центру </w:t>
      </w:r>
      <w:r>
        <w:br/>
        <w:t xml:space="preserve">   навчально- </w:t>
      </w:r>
      <w:r>
        <w:br/>
        <w:t xml:space="preserve">   наукових </w:t>
      </w:r>
      <w:r>
        <w:br/>
        <w:t xml:space="preserve">   приладів </w:t>
      </w:r>
      <w:r>
        <w:br/>
        <w:t xml:space="preserve">   Інституту </w:t>
      </w:r>
      <w:r>
        <w:br/>
        <w:t xml:space="preserve">   прикладної </w:t>
      </w:r>
      <w:r>
        <w:br/>
        <w:t xml:space="preserve">   фізики </w:t>
      </w:r>
      <w:r>
        <w:br/>
        <w:t xml:space="preserve">   Національної </w:t>
      </w:r>
      <w:r>
        <w:br/>
        <w:t xml:space="preserve">   академії наук </w:t>
      </w:r>
      <w:r>
        <w:br/>
      </w:r>
    </w:p>
    <w:p w:rsidR="005C31CC" w:rsidRDefault="005C31CC" w:rsidP="005C31CC">
      <w:pPr>
        <w:pStyle w:val="HTML"/>
      </w:pPr>
      <w:bookmarkStart w:id="106" w:name="o133"/>
      <w:bookmarkEnd w:id="106"/>
      <w:r>
        <w:t>16. Передбачення    Національна      2005-2011  5250      750        750    750      750      750      750      750</w:t>
      </w:r>
    </w:p>
    <w:p w:rsidR="005C31CC" w:rsidRDefault="005C31CC" w:rsidP="005C31CC">
      <w:pPr>
        <w:pStyle w:val="HTML"/>
      </w:pPr>
      <w:r>
        <w:t xml:space="preserve">   в бюджеті        академія наук, </w:t>
      </w:r>
      <w:r>
        <w:br/>
        <w:t xml:space="preserve">   Національної     Мінфін </w:t>
      </w:r>
      <w:r>
        <w:br/>
        <w:t xml:space="preserve">   академії наук </w:t>
      </w:r>
      <w:r>
        <w:br/>
        <w:t xml:space="preserve">   базового </w:t>
      </w:r>
      <w:r>
        <w:br/>
        <w:t xml:space="preserve">   фінансування </w:t>
      </w:r>
      <w:r>
        <w:br/>
        <w:t xml:space="preserve">   Науково- </w:t>
      </w:r>
      <w:r>
        <w:br/>
        <w:t xml:space="preserve">   дослідного </w:t>
      </w:r>
      <w:r>
        <w:br/>
        <w:t xml:space="preserve">   центру </w:t>
      </w:r>
      <w:r>
        <w:br/>
        <w:t xml:space="preserve">   навчально- </w:t>
      </w:r>
      <w:r>
        <w:br/>
        <w:t xml:space="preserve">   наукових </w:t>
      </w:r>
      <w:r>
        <w:br/>
        <w:t xml:space="preserve">   приладів </w:t>
      </w:r>
      <w:r>
        <w:br/>
        <w:t xml:space="preserve">   Інституту </w:t>
      </w:r>
      <w:r>
        <w:br/>
        <w:t xml:space="preserve">   прикладної </w:t>
      </w:r>
      <w:r>
        <w:br/>
        <w:t xml:space="preserve">   фізики </w:t>
      </w:r>
      <w:r>
        <w:br/>
        <w:t xml:space="preserve">   Національної </w:t>
      </w:r>
      <w:r>
        <w:br/>
        <w:t xml:space="preserve">   академії наук </w:t>
      </w:r>
      <w:r>
        <w:br/>
      </w:r>
    </w:p>
    <w:p w:rsidR="005C31CC" w:rsidRDefault="005C31CC" w:rsidP="005C31CC">
      <w:pPr>
        <w:pStyle w:val="HTML"/>
      </w:pPr>
      <w:bookmarkStart w:id="107" w:name="o135"/>
      <w:bookmarkEnd w:id="107"/>
      <w:r>
        <w:t xml:space="preserve">17. Розроблення     МОН, Академія    2005         95       95 </w:t>
      </w:r>
      <w:r>
        <w:br/>
        <w:t xml:space="preserve">   державних        педагогічних </w:t>
      </w:r>
      <w:r>
        <w:br/>
        <w:t xml:space="preserve">   стандартів на    наук, </w:t>
      </w:r>
      <w:r>
        <w:br/>
        <w:t xml:space="preserve">   засоби навчання  Держспожив- </w:t>
      </w:r>
      <w:r>
        <w:br/>
        <w:t xml:space="preserve">                    стандарт </w:t>
      </w:r>
      <w:r>
        <w:br/>
      </w:r>
    </w:p>
    <w:p w:rsidR="005C31CC" w:rsidRDefault="005C31CC" w:rsidP="005C31CC">
      <w:pPr>
        <w:pStyle w:val="HTML"/>
      </w:pPr>
      <w:bookmarkStart w:id="108" w:name="o136"/>
      <w:bookmarkEnd w:id="108"/>
      <w:r>
        <w:t xml:space="preserve">18. Складення       МОН, Академія    -"-         420      420 </w:t>
      </w:r>
      <w:r>
        <w:br/>
        <w:t xml:space="preserve">   переліків        педагогічних </w:t>
      </w:r>
      <w:r>
        <w:br/>
        <w:t xml:space="preserve">   засобів          наук </w:t>
      </w:r>
      <w:r>
        <w:br/>
        <w:t xml:space="preserve">   навчання та </w:t>
      </w:r>
      <w:r>
        <w:br/>
        <w:t xml:space="preserve">   обладнання </w:t>
      </w:r>
      <w:r>
        <w:br/>
        <w:t xml:space="preserve">   кабінетів з </w:t>
      </w:r>
      <w:r>
        <w:br/>
        <w:t xml:space="preserve">   природничо- </w:t>
      </w:r>
      <w:r>
        <w:br/>
        <w:t xml:space="preserve">   математичних і </w:t>
      </w:r>
      <w:r>
        <w:br/>
        <w:t xml:space="preserve">   технологічних </w:t>
      </w:r>
      <w:r>
        <w:br/>
        <w:t xml:space="preserve">   дисциплін для </w:t>
      </w:r>
      <w:r>
        <w:br/>
        <w:t xml:space="preserve">   загально- </w:t>
      </w:r>
      <w:r>
        <w:br/>
        <w:t xml:space="preserve">   освітніх, </w:t>
      </w:r>
      <w:r>
        <w:br/>
        <w:t xml:space="preserve">   професійно- </w:t>
      </w:r>
      <w:r>
        <w:br/>
        <w:t xml:space="preserve">   технічних і </w:t>
      </w:r>
      <w:r>
        <w:br/>
        <w:t xml:space="preserve">   вищих навчальних </w:t>
      </w:r>
      <w:r>
        <w:br/>
        <w:t xml:space="preserve">   закладів </w:t>
      </w:r>
      <w:r>
        <w:br/>
      </w:r>
    </w:p>
    <w:p w:rsidR="005C31CC" w:rsidRDefault="005C31CC" w:rsidP="005C31CC">
      <w:pPr>
        <w:pStyle w:val="HTML"/>
      </w:pPr>
      <w:bookmarkStart w:id="109" w:name="o137"/>
      <w:bookmarkEnd w:id="109"/>
      <w:r>
        <w:t xml:space="preserve">19. Реалізація      -"-              -"-         2550     2550 </w:t>
      </w:r>
      <w:r>
        <w:br/>
        <w:t xml:space="preserve">   пілотного </w:t>
      </w:r>
      <w:r>
        <w:br/>
        <w:t xml:space="preserve">   проекту з </w:t>
      </w:r>
      <w:r>
        <w:br/>
        <w:t xml:space="preserve">   апробації </w:t>
      </w:r>
      <w:r>
        <w:br/>
        <w:t xml:space="preserve">   зразків </w:t>
      </w:r>
      <w:r>
        <w:br/>
        <w:t xml:space="preserve">   технічних </w:t>
      </w:r>
      <w:r>
        <w:br/>
      </w:r>
      <w:r>
        <w:lastRenderedPageBreak/>
        <w:t xml:space="preserve">   засобів </w:t>
      </w:r>
      <w:r>
        <w:br/>
        <w:t xml:space="preserve">   навчання та </w:t>
      </w:r>
      <w:r>
        <w:br/>
        <w:t xml:space="preserve">   здійснення його </w:t>
      </w:r>
      <w:r>
        <w:br/>
        <w:t xml:space="preserve">   науково- </w:t>
      </w:r>
      <w:r>
        <w:br/>
        <w:t xml:space="preserve">   методичного </w:t>
      </w:r>
      <w:r>
        <w:br/>
        <w:t xml:space="preserve">   супроводження </w:t>
      </w:r>
      <w:r>
        <w:br/>
      </w:r>
    </w:p>
    <w:p w:rsidR="005C31CC" w:rsidRDefault="005C31CC" w:rsidP="005C31CC">
      <w:pPr>
        <w:pStyle w:val="HTML"/>
      </w:pPr>
      <w:bookmarkStart w:id="110" w:name="o138"/>
      <w:bookmarkEnd w:id="110"/>
      <w:r>
        <w:t xml:space="preserve">20. Оснащення вищих МОН, Мінфін      -"-        5600     5600 </w:t>
      </w:r>
      <w:r>
        <w:br/>
        <w:t xml:space="preserve">   навчальних </w:t>
      </w:r>
      <w:r>
        <w:br/>
        <w:t xml:space="preserve">   закладів і </w:t>
      </w:r>
      <w:r>
        <w:br/>
        <w:t xml:space="preserve">   наукових установ </w:t>
      </w:r>
      <w:r>
        <w:br/>
        <w:t xml:space="preserve">   МОН та Академії </w:t>
      </w:r>
      <w:r>
        <w:br/>
        <w:t xml:space="preserve">   педагогічних </w:t>
      </w:r>
      <w:r>
        <w:br/>
        <w:t xml:space="preserve">   наук: </w:t>
      </w:r>
      <w:r>
        <w:br/>
      </w:r>
    </w:p>
    <w:p w:rsidR="005C31CC" w:rsidRDefault="005C31CC" w:rsidP="005C31CC">
      <w:pPr>
        <w:pStyle w:val="HTML"/>
      </w:pPr>
      <w:bookmarkStart w:id="111" w:name="o139"/>
      <w:bookmarkEnd w:id="111"/>
      <w:r>
        <w:t xml:space="preserve">   Національного </w:t>
      </w:r>
      <w:r>
        <w:br/>
        <w:t xml:space="preserve">   педагогічного </w:t>
      </w:r>
      <w:r>
        <w:br/>
        <w:t xml:space="preserve">   університету </w:t>
      </w:r>
      <w:r>
        <w:br/>
        <w:t xml:space="preserve">   імені </w:t>
      </w:r>
      <w:r>
        <w:br/>
        <w:t xml:space="preserve">   М. Драгоманова </w:t>
      </w:r>
      <w:r>
        <w:br/>
      </w:r>
    </w:p>
    <w:p w:rsidR="005C31CC" w:rsidRDefault="005C31CC" w:rsidP="005C31CC">
      <w:pPr>
        <w:pStyle w:val="HTML"/>
      </w:pPr>
      <w:bookmarkStart w:id="112" w:name="o140"/>
      <w:bookmarkEnd w:id="112"/>
      <w:r>
        <w:t xml:space="preserve">   Київського </w:t>
      </w:r>
      <w:r>
        <w:br/>
        <w:t xml:space="preserve">   національного </w:t>
      </w:r>
      <w:r>
        <w:br/>
        <w:t xml:space="preserve">   університету </w:t>
      </w:r>
      <w:r>
        <w:br/>
        <w:t xml:space="preserve">   імені Тараса </w:t>
      </w:r>
      <w:r>
        <w:br/>
        <w:t xml:space="preserve">   Шевченка </w:t>
      </w:r>
      <w:r>
        <w:br/>
      </w:r>
    </w:p>
    <w:p w:rsidR="005C31CC" w:rsidRDefault="005C31CC" w:rsidP="005C31CC">
      <w:pPr>
        <w:pStyle w:val="HTML"/>
      </w:pPr>
      <w:bookmarkStart w:id="113" w:name="o141"/>
      <w:bookmarkEnd w:id="113"/>
      <w:r>
        <w:t xml:space="preserve">   Національного </w:t>
      </w:r>
      <w:r>
        <w:br/>
        <w:t xml:space="preserve">   авіаційного </w:t>
      </w:r>
      <w:r>
        <w:br/>
        <w:t xml:space="preserve">   університету </w:t>
      </w:r>
      <w:r>
        <w:br/>
      </w:r>
    </w:p>
    <w:p w:rsidR="005C31CC" w:rsidRDefault="005C31CC" w:rsidP="005C31CC">
      <w:pPr>
        <w:pStyle w:val="HTML"/>
      </w:pPr>
      <w:bookmarkStart w:id="114" w:name="o142"/>
      <w:bookmarkEnd w:id="114"/>
      <w:r>
        <w:t xml:space="preserve">   Сумського </w:t>
      </w:r>
      <w:r>
        <w:br/>
        <w:t xml:space="preserve">   національного </w:t>
      </w:r>
      <w:r>
        <w:br/>
        <w:t xml:space="preserve">   університету </w:t>
      </w:r>
      <w:r>
        <w:br/>
      </w:r>
    </w:p>
    <w:p w:rsidR="005C31CC" w:rsidRDefault="005C31CC" w:rsidP="005C31CC">
      <w:pPr>
        <w:pStyle w:val="HTML"/>
      </w:pPr>
      <w:bookmarkStart w:id="115" w:name="o143"/>
      <w:bookmarkEnd w:id="115"/>
      <w:r>
        <w:t xml:space="preserve">   Національного </w:t>
      </w:r>
      <w:r>
        <w:br/>
        <w:t xml:space="preserve">   університету </w:t>
      </w:r>
      <w:r>
        <w:br/>
        <w:t xml:space="preserve">   технологій </w:t>
      </w:r>
      <w:r>
        <w:br/>
        <w:t xml:space="preserve">   та дизайну </w:t>
      </w:r>
      <w:r>
        <w:br/>
      </w:r>
    </w:p>
    <w:p w:rsidR="005C31CC" w:rsidRDefault="005C31CC" w:rsidP="005C31CC">
      <w:pPr>
        <w:pStyle w:val="HTML"/>
      </w:pPr>
      <w:bookmarkStart w:id="116" w:name="o144"/>
      <w:bookmarkEnd w:id="116"/>
      <w:r>
        <w:t xml:space="preserve">   Інституту </w:t>
      </w:r>
      <w:r>
        <w:br/>
        <w:t xml:space="preserve">   засобів </w:t>
      </w:r>
      <w:r>
        <w:br/>
        <w:t xml:space="preserve">   навчання </w:t>
      </w:r>
      <w:r>
        <w:br/>
        <w:t xml:space="preserve">   Академії </w:t>
      </w:r>
      <w:r>
        <w:br/>
        <w:t xml:space="preserve">   педагогічних </w:t>
      </w:r>
      <w:r>
        <w:br/>
        <w:t xml:space="preserve">   наук </w:t>
      </w:r>
      <w:r>
        <w:br/>
      </w:r>
    </w:p>
    <w:p w:rsidR="005C31CC" w:rsidRDefault="005C31CC" w:rsidP="005C31CC">
      <w:pPr>
        <w:pStyle w:val="HTML"/>
      </w:pPr>
      <w:bookmarkStart w:id="117" w:name="o145"/>
      <w:bookmarkEnd w:id="117"/>
      <w:r>
        <w:t xml:space="preserve">   Науково- </w:t>
      </w:r>
      <w:r>
        <w:br/>
        <w:t xml:space="preserve">   методичного </w:t>
      </w:r>
      <w:r>
        <w:br/>
        <w:t xml:space="preserve">   центру засобів </w:t>
      </w:r>
      <w:r>
        <w:br/>
        <w:t xml:space="preserve">   навчання МОН</w:t>
      </w:r>
    </w:p>
    <w:p w:rsidR="005C31CC" w:rsidRDefault="005C31CC" w:rsidP="005C31CC">
      <w:pPr>
        <w:pStyle w:val="HTML"/>
      </w:pPr>
      <w:bookmarkStart w:id="118" w:name="o146"/>
      <w:bookmarkEnd w:id="118"/>
      <w:r>
        <w:t xml:space="preserve">______________________ </w:t>
      </w:r>
      <w:r>
        <w:br/>
        <w:t xml:space="preserve">   Усього                                    1303015,2 150317,9 155068,7 170813,2 198814,3 209215,2 216378,9 202407,1 </w:t>
      </w:r>
      <w:r>
        <w:br/>
      </w:r>
    </w:p>
    <w:p w:rsidR="005C31CC" w:rsidRDefault="005C31CC" w:rsidP="005C31CC">
      <w:pPr>
        <w:pStyle w:val="HTML"/>
      </w:pPr>
      <w:bookmarkStart w:id="119" w:name="o147"/>
      <w:bookmarkEnd w:id="119"/>
      <w:r>
        <w:t xml:space="preserve">   У тому числі за </w:t>
      </w:r>
      <w:r>
        <w:br/>
        <w:t xml:space="preserve">   рахунок: </w:t>
      </w:r>
      <w:r>
        <w:br/>
      </w:r>
    </w:p>
    <w:p w:rsidR="005C31CC" w:rsidRDefault="005C31CC" w:rsidP="005C31CC">
      <w:pPr>
        <w:pStyle w:val="HTML"/>
      </w:pPr>
      <w:bookmarkStart w:id="120" w:name="o148"/>
      <w:bookmarkEnd w:id="120"/>
      <w:r>
        <w:t xml:space="preserve">   державного                                 933998,2 116558,6 113427,6 121058,2 143605,4 153604,4 150396   135348,1</w:t>
      </w:r>
    </w:p>
    <w:p w:rsidR="005C31CC" w:rsidRDefault="005C31CC" w:rsidP="005C31CC">
      <w:pPr>
        <w:pStyle w:val="HTML"/>
      </w:pPr>
      <w:r>
        <w:t xml:space="preserve">   бюджету </w:t>
      </w:r>
      <w:r>
        <w:br/>
      </w:r>
    </w:p>
    <w:p w:rsidR="005C31CC" w:rsidRDefault="005C31CC" w:rsidP="005C31CC">
      <w:pPr>
        <w:pStyle w:val="HTML"/>
      </w:pPr>
      <w:bookmarkStart w:id="121" w:name="o150"/>
      <w:bookmarkEnd w:id="121"/>
      <w:r>
        <w:lastRenderedPageBreak/>
        <w:t xml:space="preserve">   місцевих                                   355624    32420    39900    47880    53200    53200    63840    65184</w:t>
      </w:r>
    </w:p>
    <w:p w:rsidR="005C31CC" w:rsidRDefault="005C31CC" w:rsidP="005C31CC">
      <w:pPr>
        <w:pStyle w:val="HTML"/>
      </w:pPr>
      <w:r>
        <w:t xml:space="preserve">   бюджетів </w:t>
      </w:r>
      <w:r>
        <w:br/>
      </w:r>
    </w:p>
    <w:p w:rsidR="005C31CC" w:rsidRDefault="005C31CC" w:rsidP="005C31CC">
      <w:pPr>
        <w:pStyle w:val="HTML"/>
      </w:pPr>
      <w:bookmarkStart w:id="122" w:name="o152"/>
      <w:bookmarkEnd w:id="122"/>
      <w:r>
        <w:t xml:space="preserve">   інших джерел                                13393     1339,3   1741,1   1875     2009     2410,7   2142,9   1875 </w:t>
      </w:r>
      <w:r>
        <w:br/>
      </w:r>
    </w:p>
    <w:p w:rsidR="005C31CC" w:rsidRDefault="005C31CC" w:rsidP="005C31CC">
      <w:pPr>
        <w:pStyle w:val="HTML"/>
      </w:pPr>
      <w:bookmarkStart w:id="123" w:name="o153"/>
      <w:bookmarkEnd w:id="123"/>
      <w:r>
        <w:rPr>
          <w:i/>
          <w:iCs/>
        </w:rPr>
        <w:t xml:space="preserve">(  Основні  заходи  із  змінами,  внесеними згідно з Постановою КМ </w:t>
      </w:r>
      <w:r>
        <w:rPr>
          <w:i/>
          <w:iCs/>
        </w:rPr>
        <w:br/>
        <w:t xml:space="preserve">N 1639 ( </w:t>
      </w:r>
      <w:hyperlink r:id="rId6" w:tgtFrame="_blank" w:history="1">
        <w:r>
          <w:rPr>
            <w:rStyle w:val="a3"/>
            <w:i/>
            <w:iCs/>
          </w:rPr>
          <w:t>1639-2004-п</w:t>
        </w:r>
      </w:hyperlink>
      <w:r>
        <w:rPr>
          <w:i/>
          <w:iCs/>
        </w:rPr>
        <w:t xml:space="preserve"> ) від 13.12.2004 ) </w:t>
      </w:r>
    </w:p>
    <w:p w:rsidR="000A2443" w:rsidRPr="000A2443" w:rsidRDefault="000A2443" w:rsidP="00F72165">
      <w:pPr>
        <w:rPr>
          <w:rFonts w:ascii="Courier New" w:hAnsi="Courier New" w:cs="Courier New"/>
          <w:color w:val="000000"/>
          <w:sz w:val="21"/>
          <w:szCs w:val="21"/>
        </w:rPr>
      </w:pPr>
    </w:p>
    <w:sectPr w:rsidR="000A2443" w:rsidRPr="000A2443" w:rsidSect="005C31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0A2443"/>
    <w:rsid w:val="00005FA2"/>
    <w:rsid w:val="0004655B"/>
    <w:rsid w:val="0005655A"/>
    <w:rsid w:val="00062C40"/>
    <w:rsid w:val="00070E41"/>
    <w:rsid w:val="000A2443"/>
    <w:rsid w:val="000C4486"/>
    <w:rsid w:val="000F7094"/>
    <w:rsid w:val="00113267"/>
    <w:rsid w:val="00137509"/>
    <w:rsid w:val="00153C6E"/>
    <w:rsid w:val="0018338A"/>
    <w:rsid w:val="00186E45"/>
    <w:rsid w:val="00193147"/>
    <w:rsid w:val="001B5758"/>
    <w:rsid w:val="001F70C8"/>
    <w:rsid w:val="00240B89"/>
    <w:rsid w:val="0025071C"/>
    <w:rsid w:val="00265A1D"/>
    <w:rsid w:val="00282478"/>
    <w:rsid w:val="00284CB0"/>
    <w:rsid w:val="0029720A"/>
    <w:rsid w:val="002B1AC8"/>
    <w:rsid w:val="002C250D"/>
    <w:rsid w:val="00376557"/>
    <w:rsid w:val="00376E0E"/>
    <w:rsid w:val="00377F73"/>
    <w:rsid w:val="003B7581"/>
    <w:rsid w:val="003E6739"/>
    <w:rsid w:val="003F7EA2"/>
    <w:rsid w:val="00423F99"/>
    <w:rsid w:val="0044166B"/>
    <w:rsid w:val="00442313"/>
    <w:rsid w:val="0044647A"/>
    <w:rsid w:val="004871A6"/>
    <w:rsid w:val="004D5A28"/>
    <w:rsid w:val="00500321"/>
    <w:rsid w:val="005552A1"/>
    <w:rsid w:val="0059172A"/>
    <w:rsid w:val="005A2E56"/>
    <w:rsid w:val="005B5B4D"/>
    <w:rsid w:val="005C31CC"/>
    <w:rsid w:val="005D251C"/>
    <w:rsid w:val="005F7319"/>
    <w:rsid w:val="006122D9"/>
    <w:rsid w:val="00615266"/>
    <w:rsid w:val="0061731B"/>
    <w:rsid w:val="00632AD6"/>
    <w:rsid w:val="00653EF4"/>
    <w:rsid w:val="006C0843"/>
    <w:rsid w:val="006D0D99"/>
    <w:rsid w:val="006E13FF"/>
    <w:rsid w:val="00722E0C"/>
    <w:rsid w:val="0073421D"/>
    <w:rsid w:val="00745B22"/>
    <w:rsid w:val="00746697"/>
    <w:rsid w:val="0075260B"/>
    <w:rsid w:val="007853A2"/>
    <w:rsid w:val="007A3E16"/>
    <w:rsid w:val="007A5ECE"/>
    <w:rsid w:val="007D76CA"/>
    <w:rsid w:val="00807F77"/>
    <w:rsid w:val="00810E10"/>
    <w:rsid w:val="00811489"/>
    <w:rsid w:val="008336FB"/>
    <w:rsid w:val="0084446C"/>
    <w:rsid w:val="00853003"/>
    <w:rsid w:val="008576B3"/>
    <w:rsid w:val="008A083F"/>
    <w:rsid w:val="008B1732"/>
    <w:rsid w:val="008E2C4F"/>
    <w:rsid w:val="00921BAB"/>
    <w:rsid w:val="009A7575"/>
    <w:rsid w:val="009B7BC8"/>
    <w:rsid w:val="009C15BB"/>
    <w:rsid w:val="00A00E42"/>
    <w:rsid w:val="00A07135"/>
    <w:rsid w:val="00A20464"/>
    <w:rsid w:val="00A4164E"/>
    <w:rsid w:val="00A735AB"/>
    <w:rsid w:val="00AD2160"/>
    <w:rsid w:val="00B02178"/>
    <w:rsid w:val="00B03FE2"/>
    <w:rsid w:val="00B12881"/>
    <w:rsid w:val="00B22BE9"/>
    <w:rsid w:val="00B26DF8"/>
    <w:rsid w:val="00B33FD5"/>
    <w:rsid w:val="00B4628A"/>
    <w:rsid w:val="00B739E9"/>
    <w:rsid w:val="00C13635"/>
    <w:rsid w:val="00C25638"/>
    <w:rsid w:val="00C358FD"/>
    <w:rsid w:val="00C54545"/>
    <w:rsid w:val="00C76435"/>
    <w:rsid w:val="00CA14E9"/>
    <w:rsid w:val="00D137D1"/>
    <w:rsid w:val="00D40E04"/>
    <w:rsid w:val="00D45408"/>
    <w:rsid w:val="00D631BF"/>
    <w:rsid w:val="00DC1058"/>
    <w:rsid w:val="00DD47FB"/>
    <w:rsid w:val="00DF0944"/>
    <w:rsid w:val="00E62DDE"/>
    <w:rsid w:val="00E717CF"/>
    <w:rsid w:val="00EB1986"/>
    <w:rsid w:val="00EC3C6A"/>
    <w:rsid w:val="00ED2269"/>
    <w:rsid w:val="00F02B58"/>
    <w:rsid w:val="00F35471"/>
    <w:rsid w:val="00F645A8"/>
    <w:rsid w:val="00F72165"/>
    <w:rsid w:val="00F86322"/>
    <w:rsid w:val="00FC4511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2443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0A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z-">
    <w:name w:val="HTML Top of Form"/>
    <w:basedOn w:val="a"/>
    <w:next w:val="a"/>
    <w:hidden/>
    <w:rsid w:val="000A244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hidden/>
    <w:rsid w:val="000A2443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sid w:val="005C31CC"/>
    <w:rPr>
      <w:rFonts w:ascii="Courier New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39-2004-%D0%BF" TargetMode="External"/><Relationship Id="rId5" Type="http://schemas.openxmlformats.org/officeDocument/2006/relationships/hyperlink" Target="https://zakon.rada.gov.ua/laws/show/1639-2004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3132</Words>
  <Characters>17857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КАБІНЕТ МІНІСТРІВ УКРАЇНИ</vt:lpstr>
      <vt:lpstr>                    КАБІНЕТ МІНІСТРІВ УКРАЇНИ</vt:lpstr>
    </vt:vector>
  </TitlesOfParts>
  <Company>UkrINTEI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КАБІНЕТ МІНІСТРІВ УКРАЇНИ</dc:title>
  <dc:subject/>
  <dc:creator>Tanya</dc:creator>
  <cp:keywords/>
  <dc:description/>
  <cp:lastModifiedBy>Admin</cp:lastModifiedBy>
  <cp:revision>2</cp:revision>
  <dcterms:created xsi:type="dcterms:W3CDTF">2019-03-10T18:08:00Z</dcterms:created>
  <dcterms:modified xsi:type="dcterms:W3CDTF">2019-03-10T18:08:00Z</dcterms:modified>
</cp:coreProperties>
</file>