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6C103E" w:rsidRPr="006C103E" w:rsidTr="006C103E">
        <w:trPr>
          <w:tblCellSpacing w:w="0" w:type="dxa"/>
        </w:trPr>
        <w:tc>
          <w:tcPr>
            <w:tcW w:w="0" w:type="auto"/>
            <w:hideMark/>
          </w:tcPr>
          <w:p w:rsidR="006C103E" w:rsidRPr="006C103E" w:rsidRDefault="006C103E" w:rsidP="006C103E">
            <w:pPr>
              <w:spacing w:after="0" w:line="240" w:lineRule="auto"/>
              <w:jc w:val="center"/>
              <w:rPr>
                <w:rFonts w:ascii="Times New Roman" w:eastAsia="Times New Roman" w:hAnsi="Times New Roman" w:cs="Times New Roman"/>
                <w:b/>
                <w:sz w:val="24"/>
                <w:szCs w:val="24"/>
                <w:lang w:val="uk-UA" w:eastAsia="ru-RU"/>
              </w:rPr>
            </w:pPr>
            <w:r w:rsidRPr="006C103E">
              <w:rPr>
                <w:rFonts w:ascii="Times New Roman" w:eastAsia="Times New Roman" w:hAnsi="Times New Roman" w:cs="Times New Roman"/>
                <w:b/>
                <w:noProof/>
                <w:sz w:val="24"/>
                <w:szCs w:val="24"/>
                <w:lang w:val="uk-UA"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6C103E" w:rsidRPr="006C103E" w:rsidTr="006C103E">
        <w:trPr>
          <w:tblCellSpacing w:w="0" w:type="dxa"/>
        </w:trPr>
        <w:tc>
          <w:tcPr>
            <w:tcW w:w="0" w:type="auto"/>
            <w:hideMark/>
          </w:tcPr>
          <w:p w:rsidR="006C103E" w:rsidRPr="006C103E" w:rsidRDefault="006C103E" w:rsidP="006C103E">
            <w:pPr>
              <w:spacing w:after="0" w:line="240" w:lineRule="auto"/>
              <w:jc w:val="center"/>
              <w:rPr>
                <w:rFonts w:ascii="Times New Roman" w:eastAsia="Times New Roman" w:hAnsi="Times New Roman" w:cs="Times New Roman"/>
                <w:b/>
                <w:sz w:val="24"/>
                <w:szCs w:val="24"/>
                <w:lang w:val="uk-UA" w:eastAsia="ru-RU"/>
              </w:rPr>
            </w:pPr>
            <w:r w:rsidRPr="006C103E">
              <w:rPr>
                <w:rFonts w:ascii="Times New Roman" w:eastAsia="Times New Roman" w:hAnsi="Times New Roman" w:cs="Times New Roman"/>
                <w:b/>
                <w:sz w:val="24"/>
                <w:szCs w:val="24"/>
                <w:lang w:val="uk-UA" w:eastAsia="ru-RU"/>
              </w:rPr>
              <w:t>ЗАКОН УКРАЇНИ</w:t>
            </w:r>
          </w:p>
        </w:tc>
      </w:tr>
    </w:tbl>
    <w:p w:rsidR="006C103E" w:rsidRPr="006C103E" w:rsidRDefault="006C103E" w:rsidP="006C103E">
      <w:pPr>
        <w:spacing w:after="0" w:line="240" w:lineRule="auto"/>
        <w:jc w:val="center"/>
        <w:rPr>
          <w:rFonts w:ascii="Times New Roman" w:eastAsia="Times New Roman" w:hAnsi="Times New Roman" w:cs="Times New Roman"/>
          <w:b/>
          <w:sz w:val="24"/>
          <w:szCs w:val="24"/>
          <w:lang w:val="uk-UA" w:eastAsia="ru-RU"/>
        </w:rPr>
      </w:pPr>
      <w:bookmarkStart w:id="0" w:name="n3"/>
      <w:bookmarkEnd w:id="0"/>
      <w:r w:rsidRPr="006C103E">
        <w:rPr>
          <w:rFonts w:ascii="Times New Roman" w:eastAsia="Times New Roman" w:hAnsi="Times New Roman" w:cs="Times New Roman"/>
          <w:b/>
          <w:sz w:val="24"/>
          <w:szCs w:val="24"/>
          <w:lang w:val="uk-UA" w:eastAsia="ru-RU"/>
        </w:rPr>
        <w:t>Про Національну програму інформатизації</w:t>
      </w:r>
    </w:p>
    <w:p w:rsidR="006C103E" w:rsidRPr="006C103E" w:rsidRDefault="006C103E" w:rsidP="006C103E">
      <w:pPr>
        <w:spacing w:after="0" w:line="240" w:lineRule="auto"/>
        <w:rPr>
          <w:rFonts w:ascii="Times New Roman" w:eastAsia="Times New Roman" w:hAnsi="Times New Roman" w:cs="Times New Roman"/>
          <w:sz w:val="24"/>
          <w:szCs w:val="24"/>
          <w:lang w:val="uk-UA" w:eastAsia="ru-RU"/>
        </w:rPr>
      </w:pPr>
      <w:bookmarkStart w:id="1" w:name="n4"/>
      <w:bookmarkEnd w:id="1"/>
      <w:r w:rsidRPr="006C103E">
        <w:rPr>
          <w:rFonts w:ascii="Times New Roman" w:eastAsia="Times New Roman" w:hAnsi="Times New Roman" w:cs="Times New Roman"/>
          <w:sz w:val="24"/>
          <w:szCs w:val="24"/>
          <w:lang w:val="uk-UA" w:eastAsia="ru-RU"/>
        </w:rPr>
        <w:t>(Відомості Верховної Ради України (ВВР), 1998, № 27-28, ст.181)</w:t>
      </w:r>
    </w:p>
    <w:p w:rsidR="006C103E" w:rsidRPr="006C103E" w:rsidRDefault="006C103E" w:rsidP="006C103E">
      <w:pPr>
        <w:spacing w:after="0" w:line="240" w:lineRule="auto"/>
        <w:rPr>
          <w:rFonts w:ascii="Times New Roman" w:eastAsia="Times New Roman" w:hAnsi="Times New Roman" w:cs="Times New Roman"/>
          <w:sz w:val="24"/>
          <w:szCs w:val="24"/>
          <w:lang w:val="uk-UA" w:eastAsia="ru-RU"/>
        </w:rPr>
      </w:pPr>
      <w:bookmarkStart w:id="2" w:name="n5"/>
      <w:bookmarkEnd w:id="2"/>
      <w:r w:rsidRPr="006C103E">
        <w:rPr>
          <w:rFonts w:ascii="Times New Roman" w:eastAsia="Times New Roman" w:hAnsi="Times New Roman" w:cs="Times New Roman"/>
          <w:sz w:val="24"/>
          <w:szCs w:val="24"/>
          <w:lang w:val="uk-UA" w:eastAsia="ru-RU"/>
        </w:rPr>
        <w:t xml:space="preserve">{Із змінами, внесеними згідно із Законами </w:t>
      </w:r>
      <w:r w:rsidRPr="006C103E">
        <w:rPr>
          <w:rFonts w:ascii="Times New Roman" w:eastAsia="Times New Roman" w:hAnsi="Times New Roman" w:cs="Times New Roman"/>
          <w:sz w:val="24"/>
          <w:szCs w:val="24"/>
          <w:lang w:val="uk-UA" w:eastAsia="ru-RU"/>
        </w:rPr>
        <w:br/>
      </w:r>
      <w:hyperlink r:id="rId5" w:tgtFrame="_blank" w:history="1">
        <w:r w:rsidRPr="006C103E">
          <w:rPr>
            <w:rFonts w:ascii="Times New Roman" w:eastAsia="Times New Roman" w:hAnsi="Times New Roman" w:cs="Times New Roman"/>
            <w:color w:val="0000FF"/>
            <w:sz w:val="24"/>
            <w:szCs w:val="24"/>
            <w:u w:val="single"/>
            <w:lang w:val="uk-UA" w:eastAsia="ru-RU"/>
          </w:rPr>
          <w:t>№ 2684-III від 13.09.2001, ВВР</w:t>
        </w:r>
      </w:hyperlink>
      <w:r w:rsidRPr="006C103E">
        <w:rPr>
          <w:rFonts w:ascii="Times New Roman" w:eastAsia="Times New Roman" w:hAnsi="Times New Roman" w:cs="Times New Roman"/>
          <w:sz w:val="24"/>
          <w:szCs w:val="24"/>
          <w:lang w:val="uk-UA" w:eastAsia="ru-RU"/>
        </w:rPr>
        <w:t xml:space="preserve">, 2002, № 1, ст.3 </w:t>
      </w:r>
      <w:r w:rsidRPr="006C103E">
        <w:rPr>
          <w:rFonts w:ascii="Times New Roman" w:eastAsia="Times New Roman" w:hAnsi="Times New Roman" w:cs="Times New Roman"/>
          <w:sz w:val="24"/>
          <w:szCs w:val="24"/>
          <w:lang w:val="uk-UA" w:eastAsia="ru-RU"/>
        </w:rPr>
        <w:br/>
      </w:r>
      <w:hyperlink r:id="rId6" w:tgtFrame="_blank" w:history="1">
        <w:r w:rsidRPr="006C103E">
          <w:rPr>
            <w:rFonts w:ascii="Times New Roman" w:eastAsia="Times New Roman" w:hAnsi="Times New Roman" w:cs="Times New Roman"/>
            <w:color w:val="0000FF"/>
            <w:sz w:val="24"/>
            <w:szCs w:val="24"/>
            <w:u w:val="single"/>
            <w:lang w:val="uk-UA" w:eastAsia="ru-RU"/>
          </w:rPr>
          <w:t>№ 2289-VI від 01.06.2010, ВВР</w:t>
        </w:r>
      </w:hyperlink>
      <w:r w:rsidRPr="006C103E">
        <w:rPr>
          <w:rFonts w:ascii="Times New Roman" w:eastAsia="Times New Roman" w:hAnsi="Times New Roman" w:cs="Times New Roman"/>
          <w:sz w:val="24"/>
          <w:szCs w:val="24"/>
          <w:lang w:val="uk-UA" w:eastAsia="ru-RU"/>
        </w:rPr>
        <w:t xml:space="preserve">, 2010, № 33, ст.471 </w:t>
      </w:r>
      <w:r w:rsidRPr="006C103E">
        <w:rPr>
          <w:rFonts w:ascii="Times New Roman" w:eastAsia="Times New Roman" w:hAnsi="Times New Roman" w:cs="Times New Roman"/>
          <w:sz w:val="24"/>
          <w:szCs w:val="24"/>
          <w:lang w:val="uk-UA" w:eastAsia="ru-RU"/>
        </w:rPr>
        <w:br/>
      </w:r>
      <w:hyperlink r:id="rId7" w:tgtFrame="_blank" w:history="1">
        <w:r w:rsidRPr="006C103E">
          <w:rPr>
            <w:rFonts w:ascii="Times New Roman" w:eastAsia="Times New Roman" w:hAnsi="Times New Roman" w:cs="Times New Roman"/>
            <w:color w:val="0000FF"/>
            <w:sz w:val="24"/>
            <w:szCs w:val="24"/>
            <w:u w:val="single"/>
            <w:lang w:val="uk-UA" w:eastAsia="ru-RU"/>
          </w:rPr>
          <w:t>№ 5463-VI від 16.10.2012, ВВР</w:t>
        </w:r>
      </w:hyperlink>
      <w:r w:rsidRPr="006C103E">
        <w:rPr>
          <w:rFonts w:ascii="Times New Roman" w:eastAsia="Times New Roman" w:hAnsi="Times New Roman" w:cs="Times New Roman"/>
          <w:sz w:val="24"/>
          <w:szCs w:val="24"/>
          <w:lang w:val="uk-UA" w:eastAsia="ru-RU"/>
        </w:rPr>
        <w:t xml:space="preserve">, 2014, № 4, ст.61 </w:t>
      </w:r>
      <w:r w:rsidRPr="006C103E">
        <w:rPr>
          <w:rFonts w:ascii="Times New Roman" w:eastAsia="Times New Roman" w:hAnsi="Times New Roman" w:cs="Times New Roman"/>
          <w:sz w:val="24"/>
          <w:szCs w:val="24"/>
          <w:lang w:val="uk-UA" w:eastAsia="ru-RU"/>
        </w:rPr>
        <w:br/>
      </w:r>
      <w:hyperlink r:id="rId8" w:tgtFrame="_blank" w:history="1">
        <w:r w:rsidRPr="006C103E">
          <w:rPr>
            <w:rFonts w:ascii="Times New Roman" w:eastAsia="Times New Roman" w:hAnsi="Times New Roman" w:cs="Times New Roman"/>
            <w:color w:val="0000FF"/>
            <w:sz w:val="24"/>
            <w:szCs w:val="24"/>
            <w:u w:val="single"/>
            <w:lang w:val="uk-UA" w:eastAsia="ru-RU"/>
          </w:rPr>
          <w:t>№ 922-VIII від 25.12.2015, ВВР</w:t>
        </w:r>
      </w:hyperlink>
      <w:r w:rsidRPr="006C103E">
        <w:rPr>
          <w:rFonts w:ascii="Times New Roman" w:eastAsia="Times New Roman" w:hAnsi="Times New Roman" w:cs="Times New Roman"/>
          <w:sz w:val="24"/>
          <w:szCs w:val="24"/>
          <w:lang w:val="uk-UA" w:eastAsia="ru-RU"/>
        </w:rPr>
        <w:t>, 2016, № 9, ст.89}</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3" w:name="n6"/>
      <w:bookmarkEnd w:id="3"/>
      <w:r w:rsidRPr="006C103E">
        <w:rPr>
          <w:rFonts w:ascii="Times New Roman" w:eastAsia="Times New Roman" w:hAnsi="Times New Roman" w:cs="Times New Roman"/>
          <w:sz w:val="24"/>
          <w:szCs w:val="24"/>
          <w:lang w:val="uk-UA" w:eastAsia="ru-RU"/>
        </w:rPr>
        <w:t xml:space="preserve">{У тексті Закону слова "органи державної влади" в усіх відмінках замінено словами "державні органи" у відповідному відмінку згідно із Законом </w:t>
      </w:r>
      <w:hyperlink r:id="rId9" w:tgtFrame="_blank" w:history="1">
        <w:r w:rsidRPr="006C103E">
          <w:rPr>
            <w:rFonts w:ascii="Times New Roman" w:eastAsia="Times New Roman" w:hAnsi="Times New Roman" w:cs="Times New Roman"/>
            <w:color w:val="0000FF"/>
            <w:sz w:val="24"/>
            <w:szCs w:val="24"/>
            <w:u w:val="single"/>
            <w:lang w:val="uk-UA" w:eastAsia="ru-RU"/>
          </w:rPr>
          <w:t>№ 5463-VI від 16.10.2012</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4" w:name="n7"/>
      <w:bookmarkEnd w:id="4"/>
      <w:r w:rsidRPr="006C103E">
        <w:rPr>
          <w:rFonts w:ascii="Times New Roman" w:eastAsia="Times New Roman" w:hAnsi="Times New Roman" w:cs="Times New Roman"/>
          <w:sz w:val="24"/>
          <w:szCs w:val="24"/>
          <w:lang w:val="uk-UA" w:eastAsia="ru-RU"/>
        </w:rPr>
        <w:t>Цей Закон визначає загальні засади формування, виконання та коригування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5" w:name="n8"/>
      <w:bookmarkEnd w:id="5"/>
      <w:r w:rsidRPr="006C103E">
        <w:rPr>
          <w:rFonts w:ascii="Times New Roman" w:eastAsia="Times New Roman" w:hAnsi="Times New Roman" w:cs="Times New Roman"/>
          <w:sz w:val="24"/>
          <w:szCs w:val="24"/>
          <w:lang w:val="uk-UA" w:eastAsia="ru-RU"/>
        </w:rPr>
        <w:t>Розділ I ЗАГАЛЬНІ ПОЛОЖЕННЯ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6" w:name="n9"/>
      <w:bookmarkEnd w:id="6"/>
      <w:r w:rsidRPr="006C103E">
        <w:rPr>
          <w:rFonts w:ascii="Times New Roman" w:eastAsia="Times New Roman" w:hAnsi="Times New Roman" w:cs="Times New Roman"/>
          <w:sz w:val="24"/>
          <w:szCs w:val="24"/>
          <w:lang w:val="uk-UA" w:eastAsia="ru-RU"/>
        </w:rPr>
        <w:t>Стаття 1. Основні терміни та поняття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7" w:name="n10"/>
      <w:bookmarkEnd w:id="7"/>
      <w:r w:rsidRPr="006C103E">
        <w:rPr>
          <w:rFonts w:ascii="Times New Roman" w:eastAsia="Times New Roman" w:hAnsi="Times New Roman" w:cs="Times New Roman"/>
          <w:sz w:val="24"/>
          <w:szCs w:val="24"/>
          <w:lang w:val="uk-UA" w:eastAsia="ru-RU"/>
        </w:rPr>
        <w:t>У цьому Законі наведені нижче терміни та поняття вживаються у такому значенні:</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8" w:name="n11"/>
      <w:bookmarkEnd w:id="8"/>
      <w:r w:rsidRPr="006C103E">
        <w:rPr>
          <w:rFonts w:ascii="Times New Roman" w:eastAsia="Times New Roman" w:hAnsi="Times New Roman" w:cs="Times New Roman"/>
          <w:sz w:val="24"/>
          <w:szCs w:val="24"/>
          <w:lang w:val="uk-UA" w:eastAsia="ru-RU"/>
        </w:rPr>
        <w:t>база даних - іменована сукупність даних, що відображає стан об'єктів та їх відношень у визначеній предметній області;</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9" w:name="n12"/>
      <w:bookmarkEnd w:id="9"/>
      <w:r w:rsidRPr="006C103E">
        <w:rPr>
          <w:rFonts w:ascii="Times New Roman" w:eastAsia="Times New Roman" w:hAnsi="Times New Roman" w:cs="Times New Roman"/>
          <w:sz w:val="24"/>
          <w:szCs w:val="24"/>
          <w:lang w:val="uk-UA" w:eastAsia="ru-RU"/>
        </w:rPr>
        <w:t>база знань - масив інформації у формі, придатній до логічної і смислової обробки відповідними програмними засобами;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0" w:name="n13"/>
      <w:bookmarkEnd w:id="10"/>
      <w:proofErr w:type="spellStart"/>
      <w:r w:rsidRPr="006C103E">
        <w:rPr>
          <w:rFonts w:ascii="Times New Roman" w:eastAsia="Times New Roman" w:hAnsi="Times New Roman" w:cs="Times New Roman"/>
          <w:sz w:val="24"/>
          <w:szCs w:val="24"/>
          <w:lang w:val="uk-UA" w:eastAsia="ru-RU"/>
        </w:rPr>
        <w:t>геоінформаційні</w:t>
      </w:r>
      <w:proofErr w:type="spellEnd"/>
      <w:r w:rsidRPr="006C103E">
        <w:rPr>
          <w:rFonts w:ascii="Times New Roman" w:eastAsia="Times New Roman" w:hAnsi="Times New Roman" w:cs="Times New Roman"/>
          <w:sz w:val="24"/>
          <w:szCs w:val="24"/>
          <w:lang w:val="uk-UA" w:eastAsia="ru-RU"/>
        </w:rPr>
        <w:t xml:space="preserve"> системи - сучасні комп'ютерні технології, що дають можливість поєднати модельне зображення території (електронне відображення карт, схем, </w:t>
      </w:r>
      <w:proofErr w:type="spellStart"/>
      <w:r w:rsidRPr="006C103E">
        <w:rPr>
          <w:rFonts w:ascii="Times New Roman" w:eastAsia="Times New Roman" w:hAnsi="Times New Roman" w:cs="Times New Roman"/>
          <w:sz w:val="24"/>
          <w:szCs w:val="24"/>
          <w:lang w:val="uk-UA" w:eastAsia="ru-RU"/>
        </w:rPr>
        <w:t>космо-</w:t>
      </w:r>
      <w:proofErr w:type="spellEnd"/>
      <w:r w:rsidRPr="006C103E">
        <w:rPr>
          <w:rFonts w:ascii="Times New Roman" w:eastAsia="Times New Roman" w:hAnsi="Times New Roman" w:cs="Times New Roman"/>
          <w:sz w:val="24"/>
          <w:szCs w:val="24"/>
          <w:lang w:val="uk-UA" w:eastAsia="ru-RU"/>
        </w:rPr>
        <w:t xml:space="preserve">, </w:t>
      </w:r>
      <w:proofErr w:type="spellStart"/>
      <w:r w:rsidRPr="006C103E">
        <w:rPr>
          <w:rFonts w:ascii="Times New Roman" w:eastAsia="Times New Roman" w:hAnsi="Times New Roman" w:cs="Times New Roman"/>
          <w:sz w:val="24"/>
          <w:szCs w:val="24"/>
          <w:lang w:val="uk-UA" w:eastAsia="ru-RU"/>
        </w:rPr>
        <w:t>аерозображень</w:t>
      </w:r>
      <w:proofErr w:type="spellEnd"/>
      <w:r w:rsidRPr="006C103E">
        <w:rPr>
          <w:rFonts w:ascii="Times New Roman" w:eastAsia="Times New Roman" w:hAnsi="Times New Roman" w:cs="Times New Roman"/>
          <w:sz w:val="24"/>
          <w:szCs w:val="24"/>
          <w:lang w:val="uk-UA" w:eastAsia="ru-RU"/>
        </w:rPr>
        <w:t xml:space="preserve"> земної поверхні) з інформацією табличного типу (різноманітні статистичні дані, списки, економічні показники тощо);</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1" w:name="n14"/>
      <w:bookmarkEnd w:id="11"/>
      <w:r w:rsidRPr="006C103E">
        <w:rPr>
          <w:rFonts w:ascii="Times New Roman" w:eastAsia="Times New Roman" w:hAnsi="Times New Roman" w:cs="Times New Roman"/>
          <w:sz w:val="24"/>
          <w:szCs w:val="24"/>
          <w:lang w:val="uk-UA" w:eastAsia="ru-RU"/>
        </w:rPr>
        <w:t>засоби інформатизації - електронні обчислювальні машини, програмне, математичне, лінгвістичне та інше забезпечення, інформаційні системи або їх окремі елементи, інформаційні мережі і мережі зв'язку, що використовуються для реалізації інформаційних технологій;</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2" w:name="n15"/>
      <w:bookmarkEnd w:id="12"/>
      <w:r w:rsidRPr="006C103E">
        <w:rPr>
          <w:rFonts w:ascii="Times New Roman" w:eastAsia="Times New Roman" w:hAnsi="Times New Roman" w:cs="Times New Roman"/>
          <w:sz w:val="24"/>
          <w:szCs w:val="24"/>
          <w:lang w:val="uk-UA" w:eastAsia="ru-RU"/>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3" w:name="n16"/>
      <w:bookmarkEnd w:id="13"/>
      <w:r w:rsidRPr="006C103E">
        <w:rPr>
          <w:rFonts w:ascii="Times New Roman" w:eastAsia="Times New Roman" w:hAnsi="Times New Roman" w:cs="Times New Roman"/>
          <w:sz w:val="24"/>
          <w:szCs w:val="24"/>
          <w:lang w:val="uk-UA" w:eastAsia="ru-RU"/>
        </w:rPr>
        <w:t>інформаційна послуга - дії суб'єктів щодо забезпечення споживачів інформаційними продуктами;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4" w:name="n17"/>
      <w:bookmarkEnd w:id="14"/>
      <w:r w:rsidRPr="006C103E">
        <w:rPr>
          <w:rFonts w:ascii="Times New Roman" w:eastAsia="Times New Roman" w:hAnsi="Times New Roman" w:cs="Times New Roman"/>
          <w:sz w:val="24"/>
          <w:szCs w:val="24"/>
          <w:lang w:val="uk-UA" w:eastAsia="ru-RU"/>
        </w:rPr>
        <w:t>інформаційна технологія -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5" w:name="n18"/>
      <w:bookmarkEnd w:id="15"/>
      <w:r w:rsidRPr="006C103E">
        <w:rPr>
          <w:rFonts w:ascii="Times New Roman" w:eastAsia="Times New Roman" w:hAnsi="Times New Roman" w:cs="Times New Roman"/>
          <w:sz w:val="24"/>
          <w:szCs w:val="24"/>
          <w:lang w:val="uk-UA" w:eastAsia="ru-RU"/>
        </w:rPr>
        <w:t>інформаційний продукт (продукція) - документована інформація, яка підготовлена і призначена для задоволення потреб користувачів;</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6" w:name="n19"/>
      <w:bookmarkEnd w:id="16"/>
      <w:r w:rsidRPr="006C103E">
        <w:rPr>
          <w:rFonts w:ascii="Times New Roman" w:eastAsia="Times New Roman" w:hAnsi="Times New Roman" w:cs="Times New Roman"/>
          <w:sz w:val="24"/>
          <w:szCs w:val="24"/>
          <w:lang w:val="uk-UA" w:eastAsia="ru-RU"/>
        </w:rPr>
        <w:t>інформаційний ресурс - сукупність документів у інформаційних системах (бібліотеках, архівах, банках даних тощо);</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7" w:name="n20"/>
      <w:bookmarkEnd w:id="17"/>
      <w:r w:rsidRPr="006C103E">
        <w:rPr>
          <w:rFonts w:ascii="Times New Roman" w:eastAsia="Times New Roman" w:hAnsi="Times New Roman" w:cs="Times New Roman"/>
          <w:sz w:val="24"/>
          <w:szCs w:val="24"/>
          <w:lang w:val="uk-UA" w:eastAsia="ru-RU"/>
        </w:rPr>
        <w:t>інформаційний суверенітет держави - здатність держави контролювати і регулювати потоки інформації з-поза меж держави з метою додержання законів України, прав і свобод громадян, гарантування національної безпеки держави;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8" w:name="n21"/>
      <w:bookmarkEnd w:id="18"/>
      <w:r w:rsidRPr="006C103E">
        <w:rPr>
          <w:rFonts w:ascii="Times New Roman" w:eastAsia="Times New Roman" w:hAnsi="Times New Roman" w:cs="Times New Roman"/>
          <w:sz w:val="24"/>
          <w:szCs w:val="24"/>
          <w:lang w:val="uk-UA" w:eastAsia="ru-RU"/>
        </w:rPr>
        <w:lastRenderedPageBreak/>
        <w:t>локалізація програмних продуктів - приведення програмних продуктів, які використовуються в Україні, у відповідність із законами України та іншими нормативно-правовими актами, стандартами, нормами і правилами, що діють в Україні;</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9" w:name="n22"/>
      <w:bookmarkEnd w:id="19"/>
      <w:r w:rsidRPr="006C103E">
        <w:rPr>
          <w:rFonts w:ascii="Times New Roman" w:eastAsia="Times New Roman" w:hAnsi="Times New Roman" w:cs="Times New Roman"/>
          <w:sz w:val="24"/>
          <w:szCs w:val="24"/>
          <w:lang w:val="uk-UA" w:eastAsia="ru-RU"/>
        </w:rPr>
        <w:t>нерезиденти - юридичні особи, суб'єкти підприємницької діяльності, що не мають статусу юридичної особи (філії, представництва тощо), з місцезнаходженням за межами України, які створені й діють відповідно до законодавства іноземної держави, у тому числі юридичні особи та інші суб'єкти підприємницької діяльності, створені за участю юридичних і фізичних осіб;</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20" w:name="n23"/>
      <w:bookmarkEnd w:id="20"/>
      <w:r w:rsidRPr="006C103E">
        <w:rPr>
          <w:rFonts w:ascii="Times New Roman" w:eastAsia="Times New Roman" w:hAnsi="Times New Roman" w:cs="Times New Roman"/>
          <w:sz w:val="24"/>
          <w:szCs w:val="24"/>
          <w:lang w:val="uk-UA" w:eastAsia="ru-RU"/>
        </w:rPr>
        <w:t xml:space="preserve">окреме завдання - комплекс проектів інформатизації, взаємопов'язаних і </w:t>
      </w:r>
      <w:proofErr w:type="spellStart"/>
      <w:r w:rsidRPr="006C103E">
        <w:rPr>
          <w:rFonts w:ascii="Times New Roman" w:eastAsia="Times New Roman" w:hAnsi="Times New Roman" w:cs="Times New Roman"/>
          <w:sz w:val="24"/>
          <w:szCs w:val="24"/>
          <w:lang w:val="uk-UA" w:eastAsia="ru-RU"/>
        </w:rPr>
        <w:t>взаємопогоджених</w:t>
      </w:r>
      <w:proofErr w:type="spellEnd"/>
      <w:r w:rsidRPr="006C103E">
        <w:rPr>
          <w:rFonts w:ascii="Times New Roman" w:eastAsia="Times New Roman" w:hAnsi="Times New Roman" w:cs="Times New Roman"/>
          <w:sz w:val="24"/>
          <w:szCs w:val="24"/>
          <w:lang w:val="uk-UA" w:eastAsia="ru-RU"/>
        </w:rPr>
        <w:t xml:space="preserve"> за термінами реалізації, складом виконавців та спрямованих на досягнення конкретних цілей;</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21" w:name="n24"/>
      <w:bookmarkEnd w:id="21"/>
      <w:r w:rsidRPr="006C103E">
        <w:rPr>
          <w:rFonts w:ascii="Times New Roman" w:eastAsia="Times New Roman" w:hAnsi="Times New Roman" w:cs="Times New Roman"/>
          <w:sz w:val="24"/>
          <w:szCs w:val="24"/>
          <w:lang w:val="uk-UA" w:eastAsia="ru-RU"/>
        </w:rPr>
        <w:t>проект інформатизації - комплекс взаємопов'язаних заходів, як правило, інвестиційного характеру, що узгоджені за часом, використанням певних матеріально-технічних, інформаційних, людських, фінансових та інших ресурсів і мають на меті створення заздалегідь визначених інформаційних і телекомунікаційних систем, засобів інформатизації та інформаційних ресурсів, які відповідають певним технічним умовам і показникам якості;</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22" w:name="n25"/>
      <w:bookmarkEnd w:id="22"/>
      <w:r w:rsidRPr="006C103E">
        <w:rPr>
          <w:rFonts w:ascii="Times New Roman" w:eastAsia="Times New Roman" w:hAnsi="Times New Roman" w:cs="Times New Roman"/>
          <w:sz w:val="24"/>
          <w:szCs w:val="24"/>
          <w:lang w:val="uk-UA" w:eastAsia="ru-RU"/>
        </w:rPr>
        <w:t>резиденти - юридичні особи, суб'єкти підприємницької діяльності, що не мають статусу юридичної особи (філії, представництва тощо), з місцезнаходженням на території України, які здійснюють свою діяльність відповідно до законодавства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23" w:name="n26"/>
      <w:bookmarkEnd w:id="23"/>
      <w:r w:rsidRPr="006C103E">
        <w:rPr>
          <w:rFonts w:ascii="Times New Roman" w:eastAsia="Times New Roman" w:hAnsi="Times New Roman" w:cs="Times New Roman"/>
          <w:sz w:val="24"/>
          <w:szCs w:val="24"/>
          <w:lang w:val="uk-UA" w:eastAsia="ru-RU"/>
        </w:rPr>
        <w:t>Стаття 2. Національна програма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24" w:name="n27"/>
      <w:bookmarkEnd w:id="24"/>
      <w:r w:rsidRPr="006C103E">
        <w:rPr>
          <w:rFonts w:ascii="Times New Roman" w:eastAsia="Times New Roman" w:hAnsi="Times New Roman" w:cs="Times New Roman"/>
          <w:sz w:val="24"/>
          <w:szCs w:val="24"/>
          <w:lang w:val="uk-UA" w:eastAsia="ru-RU"/>
        </w:rPr>
        <w:t>Національна програма інформатизації визначає стратегію розв'язання проблеми забезпечення інформаційних потреб та інформаційної підтримки соціально-економічної, екологічної, науково-технічної, оборонної, національно-культурної та іншої діяльності у сферах загальнодержавного значення.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25" w:name="n28"/>
      <w:bookmarkEnd w:id="25"/>
      <w:r w:rsidRPr="006C103E">
        <w:rPr>
          <w:rFonts w:ascii="Times New Roman" w:eastAsia="Times New Roman" w:hAnsi="Times New Roman" w:cs="Times New Roman"/>
          <w:sz w:val="24"/>
          <w:szCs w:val="24"/>
          <w:lang w:val="uk-UA" w:eastAsia="ru-RU"/>
        </w:rPr>
        <w:t>Національна програма інформатизації включає:</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26" w:name="n29"/>
      <w:bookmarkEnd w:id="26"/>
      <w:r w:rsidRPr="006C103E">
        <w:rPr>
          <w:rFonts w:ascii="Times New Roman" w:eastAsia="Times New Roman" w:hAnsi="Times New Roman" w:cs="Times New Roman"/>
          <w:sz w:val="24"/>
          <w:szCs w:val="24"/>
          <w:lang w:val="uk-UA" w:eastAsia="ru-RU"/>
        </w:rPr>
        <w:t>Концепцію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27" w:name="n30"/>
      <w:bookmarkEnd w:id="27"/>
      <w:r w:rsidRPr="006C103E">
        <w:rPr>
          <w:rFonts w:ascii="Times New Roman" w:eastAsia="Times New Roman" w:hAnsi="Times New Roman" w:cs="Times New Roman"/>
          <w:sz w:val="24"/>
          <w:szCs w:val="24"/>
          <w:lang w:val="uk-UA" w:eastAsia="ru-RU"/>
        </w:rPr>
        <w:t>сукупність державних програм з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28" w:name="n31"/>
      <w:bookmarkEnd w:id="28"/>
      <w:r w:rsidRPr="006C103E">
        <w:rPr>
          <w:rFonts w:ascii="Times New Roman" w:eastAsia="Times New Roman" w:hAnsi="Times New Roman" w:cs="Times New Roman"/>
          <w:sz w:val="24"/>
          <w:szCs w:val="24"/>
          <w:lang w:val="uk-UA" w:eastAsia="ru-RU"/>
        </w:rPr>
        <w:t>галузеві програми та проекти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29" w:name="n32"/>
      <w:bookmarkEnd w:id="29"/>
      <w:r w:rsidRPr="006C103E">
        <w:rPr>
          <w:rFonts w:ascii="Times New Roman" w:eastAsia="Times New Roman" w:hAnsi="Times New Roman" w:cs="Times New Roman"/>
          <w:sz w:val="24"/>
          <w:szCs w:val="24"/>
          <w:lang w:val="uk-UA" w:eastAsia="ru-RU"/>
        </w:rPr>
        <w:t>регіональні програми та проекти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30" w:name="n33"/>
      <w:bookmarkEnd w:id="30"/>
      <w:r w:rsidRPr="006C103E">
        <w:rPr>
          <w:rFonts w:ascii="Times New Roman" w:eastAsia="Times New Roman" w:hAnsi="Times New Roman" w:cs="Times New Roman"/>
          <w:sz w:val="24"/>
          <w:szCs w:val="24"/>
          <w:lang w:val="uk-UA" w:eastAsia="ru-RU"/>
        </w:rPr>
        <w:t>програми та проекти інформатизації органів місцевого самоврядування.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31" w:name="n34"/>
      <w:bookmarkEnd w:id="31"/>
      <w:r w:rsidRPr="006C103E">
        <w:rPr>
          <w:rFonts w:ascii="Times New Roman" w:eastAsia="Times New Roman" w:hAnsi="Times New Roman" w:cs="Times New Roman"/>
          <w:sz w:val="24"/>
          <w:szCs w:val="24"/>
          <w:lang w:val="uk-UA" w:eastAsia="ru-RU"/>
        </w:rPr>
        <w:t>Національна програма інформатизації формується виходячи з довгострокових пріоритетів соціально-економічного, науково-технічного, національно-культурного розвитку країни з урахуванням світових напрямів розвитку та досягнень у сфері інформатизації і спрямована на розв'язання найважливіших загальносуспільних проблем (забезпечення розвитку освіти, науки, культури, охорони довкілля та здоров'я людини, державного управління, національної безпеки та оборони держави та демократизації суспільства) та створення умов для інтеграції України у світовий інформаційний простір відповідно до сучасних тенденцій інформаційної геополітики.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32" w:name="n35"/>
      <w:bookmarkEnd w:id="32"/>
      <w:r w:rsidRPr="006C103E">
        <w:rPr>
          <w:rFonts w:ascii="Times New Roman" w:eastAsia="Times New Roman" w:hAnsi="Times New Roman" w:cs="Times New Roman"/>
          <w:sz w:val="24"/>
          <w:szCs w:val="24"/>
          <w:lang w:val="uk-UA" w:eastAsia="ru-RU"/>
        </w:rPr>
        <w:t>Національна програма інформатизації становить комплекс взаємопов'язаних окремих завдань (проектів) інформатизації, спрямованих на реалізацію державної політики та пріоритетних напрямів створення сучасної інформаційної інфраструктури України за рахунок концентрації та раціонального використання фінансових, матеріально-технічних та інших ресурсів, виробничого і науково-технічного потенціалу держави, а також координації діяльності державних органів, органів місцевого самоврядування, підприємств, установ, організацій усіх форм власності і громадян у сфері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33" w:name="n36"/>
      <w:bookmarkEnd w:id="33"/>
      <w:r w:rsidRPr="006C103E">
        <w:rPr>
          <w:rFonts w:ascii="Times New Roman" w:eastAsia="Times New Roman" w:hAnsi="Times New Roman" w:cs="Times New Roman"/>
          <w:sz w:val="24"/>
          <w:szCs w:val="24"/>
          <w:lang w:val="uk-UA" w:eastAsia="ru-RU"/>
        </w:rPr>
        <w:t>Програми та проекти (або їх частини), які спрямовані на створення, розвиток та інтеграцію інформаційних систем, мереж, ресурсів та інформаційних технологій чи передбачають придбання засобів інформатизації з метою забезпечення функціонування державних органів, органів місцевого самоврядування, установ, організацій, що утримуються за рахунок бюджетних коштів, виконуються як складові частини Національної програми інформатизації, якщо інше не передбачено законодавством.</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34" w:name="n37"/>
      <w:bookmarkEnd w:id="34"/>
      <w:r w:rsidRPr="006C103E">
        <w:rPr>
          <w:rFonts w:ascii="Times New Roman" w:eastAsia="Times New Roman" w:hAnsi="Times New Roman" w:cs="Times New Roman"/>
          <w:sz w:val="24"/>
          <w:szCs w:val="24"/>
          <w:lang w:val="uk-UA" w:eastAsia="ru-RU"/>
        </w:rPr>
        <w:lastRenderedPageBreak/>
        <w:t xml:space="preserve">{Статтю 2 доповнено частиною п'ятою згідно із Законом </w:t>
      </w:r>
      <w:hyperlink r:id="rId10" w:tgtFrame="_blank" w:history="1">
        <w:r w:rsidRPr="006C103E">
          <w:rPr>
            <w:rFonts w:ascii="Times New Roman" w:eastAsia="Times New Roman" w:hAnsi="Times New Roman" w:cs="Times New Roman"/>
            <w:color w:val="0000FF"/>
            <w:sz w:val="24"/>
            <w:szCs w:val="24"/>
            <w:u w:val="single"/>
            <w:lang w:val="uk-UA" w:eastAsia="ru-RU"/>
          </w:rPr>
          <w:t>№ 2684-III від 13.09.2001</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35" w:name="n38"/>
      <w:bookmarkEnd w:id="35"/>
      <w:r w:rsidRPr="006C103E">
        <w:rPr>
          <w:rFonts w:ascii="Times New Roman" w:eastAsia="Times New Roman" w:hAnsi="Times New Roman" w:cs="Times New Roman"/>
          <w:sz w:val="24"/>
          <w:szCs w:val="24"/>
          <w:lang w:val="uk-UA" w:eastAsia="ru-RU"/>
        </w:rPr>
        <w:t>Стаття 3. Завдання законодавства про Національну програму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36" w:name="n39"/>
      <w:bookmarkEnd w:id="36"/>
      <w:r w:rsidRPr="006C103E">
        <w:rPr>
          <w:rFonts w:ascii="Times New Roman" w:eastAsia="Times New Roman" w:hAnsi="Times New Roman" w:cs="Times New Roman"/>
          <w:sz w:val="24"/>
          <w:szCs w:val="24"/>
          <w:lang w:val="uk-UA" w:eastAsia="ru-RU"/>
        </w:rPr>
        <w:t>Завданням законодавства про Національну програму інформатизації є створення правових, організаційних, науково-технічних, економічних, фінансових, методичних та гуманітарних засад регулювання процесу формування та виконання цієї Програми та окремих її завдань (проектів).</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37" w:name="n40"/>
      <w:bookmarkEnd w:id="37"/>
      <w:r w:rsidRPr="006C103E">
        <w:rPr>
          <w:rFonts w:ascii="Times New Roman" w:eastAsia="Times New Roman" w:hAnsi="Times New Roman" w:cs="Times New Roman"/>
          <w:sz w:val="24"/>
          <w:szCs w:val="24"/>
          <w:lang w:val="uk-UA" w:eastAsia="ru-RU"/>
        </w:rPr>
        <w:t>Законодавство про Національну програму інформатизації складається з цього Закону та інших нормативно-правових актів.</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38" w:name="n41"/>
      <w:bookmarkEnd w:id="38"/>
      <w:r w:rsidRPr="006C103E">
        <w:rPr>
          <w:rFonts w:ascii="Times New Roman" w:eastAsia="Times New Roman" w:hAnsi="Times New Roman" w:cs="Times New Roman"/>
          <w:sz w:val="24"/>
          <w:szCs w:val="24"/>
          <w:lang w:val="uk-UA" w:eastAsia="ru-RU"/>
        </w:rPr>
        <w:t>Стаття 4. Сфера дії та суб'єкти цього Закону</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39" w:name="n42"/>
      <w:bookmarkEnd w:id="39"/>
      <w:r w:rsidRPr="006C103E">
        <w:rPr>
          <w:rFonts w:ascii="Times New Roman" w:eastAsia="Times New Roman" w:hAnsi="Times New Roman" w:cs="Times New Roman"/>
          <w:sz w:val="24"/>
          <w:szCs w:val="24"/>
          <w:lang w:val="uk-UA" w:eastAsia="ru-RU"/>
        </w:rPr>
        <w:t>Сфера дії цього Закону поширюється на відносини, що виникають у процесі формування та виконання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40" w:name="n43"/>
      <w:bookmarkEnd w:id="40"/>
      <w:r w:rsidRPr="006C103E">
        <w:rPr>
          <w:rFonts w:ascii="Times New Roman" w:eastAsia="Times New Roman" w:hAnsi="Times New Roman" w:cs="Times New Roman"/>
          <w:sz w:val="24"/>
          <w:szCs w:val="24"/>
          <w:lang w:val="uk-UA" w:eastAsia="ru-RU"/>
        </w:rPr>
        <w:t>До суб'єктів, які беруть участь у відносинах, що регулюються цим Законом, належать:</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41" w:name="n44"/>
      <w:bookmarkEnd w:id="41"/>
      <w:r w:rsidRPr="006C103E">
        <w:rPr>
          <w:rFonts w:ascii="Times New Roman" w:eastAsia="Times New Roman" w:hAnsi="Times New Roman" w:cs="Times New Roman"/>
          <w:sz w:val="24"/>
          <w:szCs w:val="24"/>
          <w:lang w:val="uk-UA" w:eastAsia="ru-RU"/>
        </w:rPr>
        <w:t>замовники робіт з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42" w:name="n45"/>
      <w:bookmarkEnd w:id="42"/>
      <w:r w:rsidRPr="006C103E">
        <w:rPr>
          <w:rFonts w:ascii="Times New Roman" w:eastAsia="Times New Roman" w:hAnsi="Times New Roman" w:cs="Times New Roman"/>
          <w:sz w:val="24"/>
          <w:szCs w:val="24"/>
          <w:lang w:val="uk-UA" w:eastAsia="ru-RU"/>
        </w:rPr>
        <w:t>виконавці окремих завдань (проектів)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43" w:name="n46"/>
      <w:bookmarkEnd w:id="43"/>
      <w:r w:rsidRPr="006C103E">
        <w:rPr>
          <w:rFonts w:ascii="Times New Roman" w:eastAsia="Times New Roman" w:hAnsi="Times New Roman" w:cs="Times New Roman"/>
          <w:sz w:val="24"/>
          <w:szCs w:val="24"/>
          <w:lang w:val="uk-UA" w:eastAsia="ru-RU"/>
        </w:rPr>
        <w:t>організації, що здійснюють експертизу окремих завдань та проектів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44" w:name="n47"/>
      <w:bookmarkEnd w:id="44"/>
      <w:r w:rsidRPr="006C103E">
        <w:rPr>
          <w:rFonts w:ascii="Times New Roman" w:eastAsia="Times New Roman" w:hAnsi="Times New Roman" w:cs="Times New Roman"/>
          <w:sz w:val="24"/>
          <w:szCs w:val="24"/>
          <w:lang w:val="uk-UA" w:eastAsia="ru-RU"/>
        </w:rPr>
        <w:t>користувачі автоматизованих та інших інформаційних систем і засобів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45" w:name="n48"/>
      <w:bookmarkEnd w:id="45"/>
      <w:r w:rsidRPr="006C103E">
        <w:rPr>
          <w:rFonts w:ascii="Times New Roman" w:eastAsia="Times New Roman" w:hAnsi="Times New Roman" w:cs="Times New Roman"/>
          <w:sz w:val="24"/>
          <w:szCs w:val="24"/>
          <w:lang w:val="uk-UA" w:eastAsia="ru-RU"/>
        </w:rPr>
        <w:t>Стаття 5. Головна мета та основні завдання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46" w:name="n49"/>
      <w:bookmarkEnd w:id="46"/>
      <w:r w:rsidRPr="006C103E">
        <w:rPr>
          <w:rFonts w:ascii="Times New Roman" w:eastAsia="Times New Roman" w:hAnsi="Times New Roman" w:cs="Times New Roman"/>
          <w:sz w:val="24"/>
          <w:szCs w:val="24"/>
          <w:lang w:val="uk-UA" w:eastAsia="ru-RU"/>
        </w:rPr>
        <w:t>Головною метою Національної програми інформатизації є створення необхідних умов для забезпечення громадян та суспільства своєчасною, достовірною та повною інформацією шляхом широкого використання інформаційних технологій, забезпечення інформаційної безпеки держави.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47" w:name="n50"/>
      <w:bookmarkEnd w:id="47"/>
      <w:r w:rsidRPr="006C103E">
        <w:rPr>
          <w:rFonts w:ascii="Times New Roman" w:eastAsia="Times New Roman" w:hAnsi="Times New Roman" w:cs="Times New Roman"/>
          <w:sz w:val="24"/>
          <w:szCs w:val="24"/>
          <w:lang w:val="uk-UA" w:eastAsia="ru-RU"/>
        </w:rPr>
        <w:t>Програма спрямована на вирішення таких основних завдань:</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48" w:name="n51"/>
      <w:bookmarkEnd w:id="48"/>
      <w:r w:rsidRPr="006C103E">
        <w:rPr>
          <w:rFonts w:ascii="Times New Roman" w:eastAsia="Times New Roman" w:hAnsi="Times New Roman" w:cs="Times New Roman"/>
          <w:sz w:val="24"/>
          <w:szCs w:val="24"/>
          <w:lang w:val="uk-UA" w:eastAsia="ru-RU"/>
        </w:rPr>
        <w:t>формування правових, організаційних, науково-технічних, економічних, фінансових, методичних та гуманітарних передумов розвитку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49" w:name="n52"/>
      <w:bookmarkEnd w:id="49"/>
      <w:r w:rsidRPr="006C103E">
        <w:rPr>
          <w:rFonts w:ascii="Times New Roman" w:eastAsia="Times New Roman" w:hAnsi="Times New Roman" w:cs="Times New Roman"/>
          <w:sz w:val="24"/>
          <w:szCs w:val="24"/>
          <w:lang w:val="uk-UA" w:eastAsia="ru-RU"/>
        </w:rPr>
        <w:t>застосування та розвиток сучасних інформаційних технологій у відповідних сферах суспільного життя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50" w:name="n53"/>
      <w:bookmarkEnd w:id="50"/>
      <w:r w:rsidRPr="006C103E">
        <w:rPr>
          <w:rFonts w:ascii="Times New Roman" w:eastAsia="Times New Roman" w:hAnsi="Times New Roman" w:cs="Times New Roman"/>
          <w:sz w:val="24"/>
          <w:szCs w:val="24"/>
          <w:lang w:val="uk-UA" w:eastAsia="ru-RU"/>
        </w:rPr>
        <w:t>формування системи національних інформаційних ресурсів;</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51" w:name="n54"/>
      <w:bookmarkEnd w:id="51"/>
      <w:r w:rsidRPr="006C103E">
        <w:rPr>
          <w:rFonts w:ascii="Times New Roman" w:eastAsia="Times New Roman" w:hAnsi="Times New Roman" w:cs="Times New Roman"/>
          <w:sz w:val="24"/>
          <w:szCs w:val="24"/>
          <w:lang w:val="uk-UA" w:eastAsia="ru-RU"/>
        </w:rPr>
        <w:t>створення загальнодержавної мережі інформаційного забезпечення науки, освіти, культури, охорони здоров'я тощо;</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52" w:name="n55"/>
      <w:bookmarkEnd w:id="52"/>
      <w:r w:rsidRPr="006C103E">
        <w:rPr>
          <w:rFonts w:ascii="Times New Roman" w:eastAsia="Times New Roman" w:hAnsi="Times New Roman" w:cs="Times New Roman"/>
          <w:sz w:val="24"/>
          <w:szCs w:val="24"/>
          <w:lang w:val="uk-UA" w:eastAsia="ru-RU"/>
        </w:rPr>
        <w:t>створення загальнодержавних систем інформаційно-аналітичної підтримки діяльності державних органів та органів місцевого самоврядування;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53" w:name="n56"/>
      <w:bookmarkEnd w:id="53"/>
      <w:r w:rsidRPr="006C103E">
        <w:rPr>
          <w:rFonts w:ascii="Times New Roman" w:eastAsia="Times New Roman" w:hAnsi="Times New Roman" w:cs="Times New Roman"/>
          <w:sz w:val="24"/>
          <w:szCs w:val="24"/>
          <w:lang w:val="uk-UA" w:eastAsia="ru-RU"/>
        </w:rPr>
        <w:t>підвищення ефективності вітчизняного виробництва на основі широкого використання інформаційних технологій;</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54" w:name="n57"/>
      <w:bookmarkEnd w:id="54"/>
      <w:r w:rsidRPr="006C103E">
        <w:rPr>
          <w:rFonts w:ascii="Times New Roman" w:eastAsia="Times New Roman" w:hAnsi="Times New Roman" w:cs="Times New Roman"/>
          <w:sz w:val="24"/>
          <w:szCs w:val="24"/>
          <w:lang w:val="uk-UA" w:eastAsia="ru-RU"/>
        </w:rPr>
        <w:t>формування та підтримка ринку інформаційних продуктів і послуг;</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55" w:name="n58"/>
      <w:bookmarkEnd w:id="55"/>
      <w:r w:rsidRPr="006C103E">
        <w:rPr>
          <w:rFonts w:ascii="Times New Roman" w:eastAsia="Times New Roman" w:hAnsi="Times New Roman" w:cs="Times New Roman"/>
          <w:sz w:val="24"/>
          <w:szCs w:val="24"/>
          <w:lang w:val="uk-UA" w:eastAsia="ru-RU"/>
        </w:rPr>
        <w:t>інтеграція України у світовий інформаційний простір.</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56" w:name="n59"/>
      <w:bookmarkEnd w:id="56"/>
      <w:r w:rsidRPr="006C103E">
        <w:rPr>
          <w:rFonts w:ascii="Times New Roman" w:eastAsia="Times New Roman" w:hAnsi="Times New Roman" w:cs="Times New Roman"/>
          <w:sz w:val="24"/>
          <w:szCs w:val="24"/>
          <w:lang w:val="uk-UA" w:eastAsia="ru-RU"/>
        </w:rPr>
        <w:t>Стаття 6. Функції державних органів у реалізації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57" w:name="n60"/>
      <w:bookmarkEnd w:id="57"/>
      <w:r w:rsidRPr="006C103E">
        <w:rPr>
          <w:rFonts w:ascii="Times New Roman" w:eastAsia="Times New Roman" w:hAnsi="Times New Roman" w:cs="Times New Roman"/>
          <w:sz w:val="24"/>
          <w:szCs w:val="24"/>
          <w:lang w:val="uk-UA" w:eastAsia="ru-RU"/>
        </w:rPr>
        <w:t>Державні органи, в межах їх компетенції, здійснюють такі функції у процесі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58" w:name="n61"/>
      <w:bookmarkEnd w:id="58"/>
      <w:r w:rsidRPr="006C103E">
        <w:rPr>
          <w:rFonts w:ascii="Times New Roman" w:eastAsia="Times New Roman" w:hAnsi="Times New Roman" w:cs="Times New Roman"/>
          <w:sz w:val="24"/>
          <w:szCs w:val="24"/>
          <w:lang w:val="uk-UA" w:eastAsia="ru-RU"/>
        </w:rPr>
        <w:t>захист авторського права на бази даних і програми, створені для потреб інформатизації та особистої інформації;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59" w:name="n62"/>
      <w:bookmarkEnd w:id="59"/>
      <w:r w:rsidRPr="006C103E">
        <w:rPr>
          <w:rFonts w:ascii="Times New Roman" w:eastAsia="Times New Roman" w:hAnsi="Times New Roman" w:cs="Times New Roman"/>
          <w:sz w:val="24"/>
          <w:szCs w:val="24"/>
          <w:lang w:val="uk-UA" w:eastAsia="ru-RU"/>
        </w:rPr>
        <w:t>встановлення стандартів, норм і правил використання засобів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60" w:name="n63"/>
      <w:bookmarkEnd w:id="60"/>
      <w:r w:rsidRPr="006C103E">
        <w:rPr>
          <w:rFonts w:ascii="Times New Roman" w:eastAsia="Times New Roman" w:hAnsi="Times New Roman" w:cs="Times New Roman"/>
          <w:sz w:val="24"/>
          <w:szCs w:val="24"/>
          <w:lang w:val="uk-UA" w:eastAsia="ru-RU"/>
        </w:rPr>
        <w:t>забезпечення доступу громадян та їх об'єднань до інформації державних органів та органів місцевого самоврядування, а також до інших джерел інформації;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61" w:name="n64"/>
      <w:bookmarkEnd w:id="61"/>
      <w:r w:rsidRPr="006C103E">
        <w:rPr>
          <w:rFonts w:ascii="Times New Roman" w:eastAsia="Times New Roman" w:hAnsi="Times New Roman" w:cs="Times New Roman"/>
          <w:sz w:val="24"/>
          <w:szCs w:val="24"/>
          <w:lang w:val="uk-UA" w:eastAsia="ru-RU"/>
        </w:rPr>
        <w:t>визначення пріоритетних напрямів інформатизації з метою подальшої її підтримки шляхом державного фінансування та пільгового оподаткування;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62" w:name="n65"/>
      <w:bookmarkEnd w:id="62"/>
      <w:r w:rsidRPr="006C103E">
        <w:rPr>
          <w:rFonts w:ascii="Times New Roman" w:eastAsia="Times New Roman" w:hAnsi="Times New Roman" w:cs="Times New Roman"/>
          <w:sz w:val="24"/>
          <w:szCs w:val="24"/>
          <w:lang w:val="uk-UA" w:eastAsia="ru-RU"/>
        </w:rPr>
        <w:t>інформатизацію науки, освіти, культури, охорони довкілля та здоров'я людини, державного управління, національної безпеки та оборони держави, пріоритетних галузей економіки;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63" w:name="n66"/>
      <w:bookmarkEnd w:id="63"/>
      <w:r w:rsidRPr="006C103E">
        <w:rPr>
          <w:rFonts w:ascii="Times New Roman" w:eastAsia="Times New Roman" w:hAnsi="Times New Roman" w:cs="Times New Roman"/>
          <w:sz w:val="24"/>
          <w:szCs w:val="24"/>
          <w:lang w:val="uk-UA" w:eastAsia="ru-RU"/>
        </w:rPr>
        <w:t>підтримку вітчизняного виробництва програмних і технічних засобів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64" w:name="n67"/>
      <w:bookmarkEnd w:id="64"/>
      <w:r w:rsidRPr="006C103E">
        <w:rPr>
          <w:rFonts w:ascii="Times New Roman" w:eastAsia="Times New Roman" w:hAnsi="Times New Roman" w:cs="Times New Roman"/>
          <w:sz w:val="24"/>
          <w:szCs w:val="24"/>
          <w:lang w:val="uk-UA" w:eastAsia="ru-RU"/>
        </w:rPr>
        <w:t>підтримку фундаментальних наукових досліджень для розроблення швидкісних математичних і технічних засобів обробки інформації;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65" w:name="n68"/>
      <w:bookmarkEnd w:id="65"/>
      <w:r w:rsidRPr="006C103E">
        <w:rPr>
          <w:rFonts w:ascii="Times New Roman" w:eastAsia="Times New Roman" w:hAnsi="Times New Roman" w:cs="Times New Roman"/>
          <w:sz w:val="24"/>
          <w:szCs w:val="24"/>
          <w:lang w:val="uk-UA" w:eastAsia="ru-RU"/>
        </w:rPr>
        <w:lastRenderedPageBreak/>
        <w:t>забезпечення підготовки спеціалістів з питань інформатизації та інформаційних технологій;</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66" w:name="n69"/>
      <w:bookmarkEnd w:id="66"/>
      <w:r w:rsidRPr="006C103E">
        <w:rPr>
          <w:rFonts w:ascii="Times New Roman" w:eastAsia="Times New Roman" w:hAnsi="Times New Roman" w:cs="Times New Roman"/>
          <w:sz w:val="24"/>
          <w:szCs w:val="24"/>
          <w:lang w:val="uk-UA" w:eastAsia="ru-RU"/>
        </w:rPr>
        <w:t>організацію сертифікації програмних і технічних засобів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67" w:name="n70"/>
      <w:bookmarkEnd w:id="67"/>
      <w:r w:rsidRPr="006C103E">
        <w:rPr>
          <w:rFonts w:ascii="Times New Roman" w:eastAsia="Times New Roman" w:hAnsi="Times New Roman" w:cs="Times New Roman"/>
          <w:sz w:val="24"/>
          <w:szCs w:val="24"/>
          <w:lang w:val="uk-UA" w:eastAsia="ru-RU"/>
        </w:rPr>
        <w:t>державне регулювання цін і тарифів на використання телекомунікаційних та комп'ютерних мереж для потреб інформатизації у бюджетній сфері;</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68" w:name="n71"/>
      <w:bookmarkEnd w:id="68"/>
      <w:r w:rsidRPr="006C103E">
        <w:rPr>
          <w:rFonts w:ascii="Times New Roman" w:eastAsia="Times New Roman" w:hAnsi="Times New Roman" w:cs="Times New Roman"/>
          <w:sz w:val="24"/>
          <w:szCs w:val="24"/>
          <w:lang w:val="uk-UA" w:eastAsia="ru-RU"/>
        </w:rPr>
        <w:t>забезпечення інформаційної безпеки держави.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69" w:name="n72"/>
      <w:bookmarkEnd w:id="69"/>
      <w:r w:rsidRPr="006C103E">
        <w:rPr>
          <w:rFonts w:ascii="Times New Roman" w:eastAsia="Times New Roman" w:hAnsi="Times New Roman" w:cs="Times New Roman"/>
          <w:sz w:val="24"/>
          <w:szCs w:val="24"/>
          <w:lang w:val="uk-UA" w:eastAsia="ru-RU"/>
        </w:rPr>
        <w:t>Стаття 7. Взаємозв'язок Національної програми інформатизації та системи планування економічного і соціального розвитку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70" w:name="n73"/>
      <w:bookmarkEnd w:id="70"/>
      <w:r w:rsidRPr="006C103E">
        <w:rPr>
          <w:rFonts w:ascii="Times New Roman" w:eastAsia="Times New Roman" w:hAnsi="Times New Roman" w:cs="Times New Roman"/>
          <w:sz w:val="24"/>
          <w:szCs w:val="24"/>
          <w:lang w:val="uk-UA" w:eastAsia="ru-RU"/>
        </w:rPr>
        <w:t>Взаємозв'язок основних завдань Національної програми інформатизації та системи планування економічного і соціального розвитку України здійснюється шляхом внесення їх до відповідного розділу загальнодержавної програми економічного та соціального розвитку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71" w:name="n74"/>
      <w:bookmarkEnd w:id="71"/>
      <w:r w:rsidRPr="006C103E">
        <w:rPr>
          <w:rFonts w:ascii="Times New Roman" w:eastAsia="Times New Roman" w:hAnsi="Times New Roman" w:cs="Times New Roman"/>
          <w:sz w:val="24"/>
          <w:szCs w:val="24"/>
          <w:lang w:val="uk-UA" w:eastAsia="ru-RU"/>
        </w:rPr>
        <w:t>Розділ II ФОРМУВАННЯ І ВИКОНАННЯ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72" w:name="n75"/>
      <w:bookmarkEnd w:id="72"/>
      <w:r w:rsidRPr="006C103E">
        <w:rPr>
          <w:rFonts w:ascii="Times New Roman" w:eastAsia="Times New Roman" w:hAnsi="Times New Roman" w:cs="Times New Roman"/>
          <w:sz w:val="24"/>
          <w:szCs w:val="24"/>
          <w:lang w:val="uk-UA" w:eastAsia="ru-RU"/>
        </w:rPr>
        <w:t>Стаття 8. Концепція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73" w:name="n76"/>
      <w:bookmarkEnd w:id="73"/>
      <w:r w:rsidRPr="006C103E">
        <w:rPr>
          <w:rFonts w:ascii="Times New Roman" w:eastAsia="Times New Roman" w:hAnsi="Times New Roman" w:cs="Times New Roman"/>
          <w:sz w:val="24"/>
          <w:szCs w:val="24"/>
          <w:lang w:val="uk-UA" w:eastAsia="ru-RU"/>
        </w:rPr>
        <w:t>Концепція Національної програми інформатизації є невід'ємною частиною Національної програми інформатизації та включає характеристику сучасного стану інформатизації, її стратегічні цілі та основні принципи, очікувані наслідки реалізації цієї Програми.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74" w:name="n77"/>
      <w:bookmarkEnd w:id="74"/>
      <w:r w:rsidRPr="006C103E">
        <w:rPr>
          <w:rFonts w:ascii="Times New Roman" w:eastAsia="Times New Roman" w:hAnsi="Times New Roman" w:cs="Times New Roman"/>
          <w:sz w:val="24"/>
          <w:szCs w:val="24"/>
          <w:lang w:val="uk-UA" w:eastAsia="ru-RU"/>
        </w:rPr>
        <w:t>Стаття 9. Порядок представлення та затвердження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75" w:name="n78"/>
      <w:bookmarkEnd w:id="75"/>
      <w:r w:rsidRPr="006C103E">
        <w:rPr>
          <w:rFonts w:ascii="Times New Roman" w:eastAsia="Times New Roman" w:hAnsi="Times New Roman" w:cs="Times New Roman"/>
          <w:sz w:val="24"/>
          <w:szCs w:val="24"/>
          <w:lang w:val="uk-UA" w:eastAsia="ru-RU"/>
        </w:rPr>
        <w:t>Кабінет Міністрів України щорічно разом з проектом Закону України про Державний бюджет України на наступний рік подає на розгляд Верховної Ради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76" w:name="n79"/>
      <w:bookmarkEnd w:id="76"/>
      <w:r w:rsidRPr="006C103E">
        <w:rPr>
          <w:rFonts w:ascii="Times New Roman" w:eastAsia="Times New Roman" w:hAnsi="Times New Roman" w:cs="Times New Roman"/>
          <w:sz w:val="24"/>
          <w:szCs w:val="24"/>
          <w:lang w:val="uk-UA" w:eastAsia="ru-RU"/>
        </w:rPr>
        <w:t>доповідь про стан інформатизації в Україні;</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77" w:name="n80"/>
      <w:bookmarkEnd w:id="77"/>
      <w:r w:rsidRPr="006C103E">
        <w:rPr>
          <w:rFonts w:ascii="Times New Roman" w:eastAsia="Times New Roman" w:hAnsi="Times New Roman" w:cs="Times New Roman"/>
          <w:sz w:val="24"/>
          <w:szCs w:val="24"/>
          <w:lang w:val="uk-UA" w:eastAsia="ru-RU"/>
        </w:rPr>
        <w:t>завдання Національної програми інформатизації на наступні три роки;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78" w:name="n81"/>
      <w:bookmarkEnd w:id="78"/>
      <w:r w:rsidRPr="006C103E">
        <w:rPr>
          <w:rFonts w:ascii="Times New Roman" w:eastAsia="Times New Roman" w:hAnsi="Times New Roman" w:cs="Times New Roman"/>
          <w:sz w:val="24"/>
          <w:szCs w:val="24"/>
          <w:lang w:val="uk-UA" w:eastAsia="ru-RU"/>
        </w:rPr>
        <w:t>програму завдань (робіт) з інформатизації на наступний бюджетний рік із визначенням джерел фінансування.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79" w:name="n82"/>
      <w:bookmarkEnd w:id="79"/>
      <w:r w:rsidRPr="006C103E">
        <w:rPr>
          <w:rFonts w:ascii="Times New Roman" w:eastAsia="Times New Roman" w:hAnsi="Times New Roman" w:cs="Times New Roman"/>
          <w:sz w:val="24"/>
          <w:szCs w:val="24"/>
          <w:lang w:val="uk-UA" w:eastAsia="ru-RU"/>
        </w:rPr>
        <w:t>Завдання Національної програми інформатизації на наступні три роки та обсяги їх бюджетного фінансування на наступний рік щорічно затверджуються Верховною Радою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80" w:name="n83"/>
      <w:bookmarkEnd w:id="80"/>
      <w:r w:rsidRPr="006C103E">
        <w:rPr>
          <w:rFonts w:ascii="Times New Roman" w:eastAsia="Times New Roman" w:hAnsi="Times New Roman" w:cs="Times New Roman"/>
          <w:sz w:val="24"/>
          <w:szCs w:val="24"/>
          <w:lang w:val="uk-UA" w:eastAsia="ru-RU"/>
        </w:rPr>
        <w:t>Стаття 10. Замовники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81" w:name="n84"/>
      <w:bookmarkEnd w:id="81"/>
      <w:r w:rsidRPr="006C103E">
        <w:rPr>
          <w:rFonts w:ascii="Times New Roman" w:eastAsia="Times New Roman" w:hAnsi="Times New Roman" w:cs="Times New Roman"/>
          <w:sz w:val="24"/>
          <w:szCs w:val="24"/>
          <w:lang w:val="uk-UA" w:eastAsia="ru-RU"/>
        </w:rPr>
        <w:t>Замовниками Національної програми інформатизації є Генеральний державний замовник Національної програми інформатизації та державні замовники окремих завдань (проектів) інформатизації цієї Програми.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82" w:name="n85"/>
      <w:bookmarkEnd w:id="82"/>
      <w:r w:rsidRPr="006C103E">
        <w:rPr>
          <w:rFonts w:ascii="Times New Roman" w:eastAsia="Times New Roman" w:hAnsi="Times New Roman" w:cs="Times New Roman"/>
          <w:sz w:val="24"/>
          <w:szCs w:val="24"/>
          <w:lang w:val="uk-UA" w:eastAsia="ru-RU"/>
        </w:rPr>
        <w:t>Генеральним державним замовником Національної програми інформатизації є центральний орган виконавчої влади, визначений Президентом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83" w:name="n86"/>
      <w:bookmarkEnd w:id="83"/>
      <w:r w:rsidRPr="006C103E">
        <w:rPr>
          <w:rFonts w:ascii="Times New Roman" w:eastAsia="Times New Roman" w:hAnsi="Times New Roman" w:cs="Times New Roman"/>
          <w:sz w:val="24"/>
          <w:szCs w:val="24"/>
          <w:lang w:val="uk-UA" w:eastAsia="ru-RU"/>
        </w:rPr>
        <w:t xml:space="preserve">{Частина друга статті 10 із змінами, внесеними згідно із Законом </w:t>
      </w:r>
      <w:hyperlink r:id="rId11" w:anchor="n405" w:tgtFrame="_blank" w:history="1">
        <w:r w:rsidRPr="006C103E">
          <w:rPr>
            <w:rFonts w:ascii="Times New Roman" w:eastAsia="Times New Roman" w:hAnsi="Times New Roman" w:cs="Times New Roman"/>
            <w:color w:val="0000FF"/>
            <w:sz w:val="24"/>
            <w:szCs w:val="24"/>
            <w:u w:val="single"/>
            <w:lang w:val="uk-UA" w:eastAsia="ru-RU"/>
          </w:rPr>
          <w:t>№ 5463-VI від 16.10.2012</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84" w:name="n87"/>
      <w:bookmarkEnd w:id="84"/>
      <w:r w:rsidRPr="006C103E">
        <w:rPr>
          <w:rFonts w:ascii="Times New Roman" w:eastAsia="Times New Roman" w:hAnsi="Times New Roman" w:cs="Times New Roman"/>
          <w:sz w:val="24"/>
          <w:szCs w:val="24"/>
          <w:lang w:val="uk-UA" w:eastAsia="ru-RU"/>
        </w:rPr>
        <w:t>Державними замовниками окремих завдань (проектів) Національної програми інформатизації можуть бути державні органи та органи місцевого самоврядування. Державних замовників окремих завдань (проектів) затверджує Кабінет Міністрів України за поданням Генерального державного замовника.</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85" w:name="n88"/>
      <w:bookmarkEnd w:id="85"/>
      <w:r w:rsidRPr="006C103E">
        <w:rPr>
          <w:rFonts w:ascii="Times New Roman" w:eastAsia="Times New Roman" w:hAnsi="Times New Roman" w:cs="Times New Roman"/>
          <w:sz w:val="24"/>
          <w:szCs w:val="24"/>
          <w:lang w:val="uk-UA" w:eastAsia="ru-RU"/>
        </w:rPr>
        <w:t xml:space="preserve">{Частина третя статті 10 в редакції Закону </w:t>
      </w:r>
      <w:hyperlink r:id="rId12" w:tgtFrame="_blank" w:history="1">
        <w:r w:rsidRPr="006C103E">
          <w:rPr>
            <w:rFonts w:ascii="Times New Roman" w:eastAsia="Times New Roman" w:hAnsi="Times New Roman" w:cs="Times New Roman"/>
            <w:color w:val="0000FF"/>
            <w:sz w:val="24"/>
            <w:szCs w:val="24"/>
            <w:u w:val="single"/>
            <w:lang w:val="uk-UA" w:eastAsia="ru-RU"/>
          </w:rPr>
          <w:t>№ 2684-III від 13.09.2001</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86" w:name="n89"/>
      <w:bookmarkEnd w:id="86"/>
      <w:r w:rsidRPr="006C103E">
        <w:rPr>
          <w:rFonts w:ascii="Times New Roman" w:eastAsia="Times New Roman" w:hAnsi="Times New Roman" w:cs="Times New Roman"/>
          <w:sz w:val="24"/>
          <w:szCs w:val="24"/>
          <w:lang w:val="uk-UA" w:eastAsia="ru-RU"/>
        </w:rPr>
        <w:t>Державні замовники на конкурсних засадах визначають виконавців окремих завдань (проектів) Національної програми інформатизації, забезпечують фінансування, керівництво та контроль виконання робіт за цими завданнями (проектами).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87" w:name="n90"/>
      <w:bookmarkEnd w:id="87"/>
      <w:r w:rsidRPr="006C103E">
        <w:rPr>
          <w:rFonts w:ascii="Times New Roman" w:eastAsia="Times New Roman" w:hAnsi="Times New Roman" w:cs="Times New Roman"/>
          <w:sz w:val="24"/>
          <w:szCs w:val="24"/>
          <w:lang w:val="uk-UA" w:eastAsia="ru-RU"/>
        </w:rPr>
        <w:t xml:space="preserve">{Частина четверта статті 10 в редакції Закону </w:t>
      </w:r>
      <w:hyperlink r:id="rId13" w:tgtFrame="_blank" w:history="1">
        <w:r w:rsidRPr="006C103E">
          <w:rPr>
            <w:rFonts w:ascii="Times New Roman" w:eastAsia="Times New Roman" w:hAnsi="Times New Roman" w:cs="Times New Roman"/>
            <w:color w:val="0000FF"/>
            <w:sz w:val="24"/>
            <w:szCs w:val="24"/>
            <w:u w:val="single"/>
            <w:lang w:val="uk-UA" w:eastAsia="ru-RU"/>
          </w:rPr>
          <w:t>№ 2684-III від 13.09.2001</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88" w:name="n91"/>
      <w:bookmarkEnd w:id="88"/>
      <w:r w:rsidRPr="006C103E">
        <w:rPr>
          <w:rFonts w:ascii="Times New Roman" w:eastAsia="Times New Roman" w:hAnsi="Times New Roman" w:cs="Times New Roman"/>
          <w:sz w:val="24"/>
          <w:szCs w:val="24"/>
          <w:lang w:val="uk-UA" w:eastAsia="ru-RU"/>
        </w:rPr>
        <w:t>Стаття 11. Керівник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89" w:name="n92"/>
      <w:bookmarkEnd w:id="89"/>
      <w:r w:rsidRPr="006C103E">
        <w:rPr>
          <w:rFonts w:ascii="Times New Roman" w:eastAsia="Times New Roman" w:hAnsi="Times New Roman" w:cs="Times New Roman"/>
          <w:sz w:val="24"/>
          <w:szCs w:val="24"/>
          <w:lang w:val="uk-UA" w:eastAsia="ru-RU"/>
        </w:rPr>
        <w:t>Для управління і контролю за процесом формування та виконання Національної програми інформатизації, її коригування Кабінет Міністрів України за поданням Генерального державного замовника призначає її керівника.</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90" w:name="n93"/>
      <w:bookmarkEnd w:id="90"/>
      <w:r w:rsidRPr="006C103E">
        <w:rPr>
          <w:rFonts w:ascii="Times New Roman" w:eastAsia="Times New Roman" w:hAnsi="Times New Roman" w:cs="Times New Roman"/>
          <w:sz w:val="24"/>
          <w:szCs w:val="24"/>
          <w:lang w:val="uk-UA" w:eastAsia="ru-RU"/>
        </w:rPr>
        <w:t>До основних повноважень керівника Національної програми інформатизації належать:</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91" w:name="n94"/>
      <w:bookmarkEnd w:id="91"/>
      <w:r w:rsidRPr="006C103E">
        <w:rPr>
          <w:rFonts w:ascii="Times New Roman" w:eastAsia="Times New Roman" w:hAnsi="Times New Roman" w:cs="Times New Roman"/>
          <w:sz w:val="24"/>
          <w:szCs w:val="24"/>
          <w:lang w:val="uk-UA" w:eastAsia="ru-RU"/>
        </w:rPr>
        <w:t xml:space="preserve">{Абзац другий частини другої статті 11 виключено на підставі Закону </w:t>
      </w:r>
      <w:hyperlink r:id="rId14" w:tgtFrame="_blank" w:history="1">
        <w:r w:rsidRPr="006C103E">
          <w:rPr>
            <w:rFonts w:ascii="Times New Roman" w:eastAsia="Times New Roman" w:hAnsi="Times New Roman" w:cs="Times New Roman"/>
            <w:color w:val="0000FF"/>
            <w:sz w:val="24"/>
            <w:szCs w:val="24"/>
            <w:u w:val="single"/>
            <w:lang w:val="uk-UA" w:eastAsia="ru-RU"/>
          </w:rPr>
          <w:t>№ 2684-III від 13.09.2001</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92" w:name="n95"/>
      <w:bookmarkEnd w:id="92"/>
      <w:r w:rsidRPr="006C103E">
        <w:rPr>
          <w:rFonts w:ascii="Times New Roman" w:eastAsia="Times New Roman" w:hAnsi="Times New Roman" w:cs="Times New Roman"/>
          <w:sz w:val="24"/>
          <w:szCs w:val="24"/>
          <w:lang w:val="uk-UA" w:eastAsia="ru-RU"/>
        </w:rPr>
        <w:lastRenderedPageBreak/>
        <w:t>організація відбору окремих завдань (проектів) на етапі формування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93" w:name="n96"/>
      <w:bookmarkEnd w:id="93"/>
      <w:r w:rsidRPr="006C103E">
        <w:rPr>
          <w:rFonts w:ascii="Times New Roman" w:eastAsia="Times New Roman" w:hAnsi="Times New Roman" w:cs="Times New Roman"/>
          <w:sz w:val="24"/>
          <w:szCs w:val="24"/>
          <w:lang w:val="uk-UA" w:eastAsia="ru-RU"/>
        </w:rPr>
        <w:t xml:space="preserve">{Частину другу статті 11 доповнено абзацом згідно із Законом </w:t>
      </w:r>
      <w:hyperlink r:id="rId15" w:tgtFrame="_blank" w:history="1">
        <w:r w:rsidRPr="006C103E">
          <w:rPr>
            <w:rFonts w:ascii="Times New Roman" w:eastAsia="Times New Roman" w:hAnsi="Times New Roman" w:cs="Times New Roman"/>
            <w:color w:val="0000FF"/>
            <w:sz w:val="24"/>
            <w:szCs w:val="24"/>
            <w:u w:val="single"/>
            <w:lang w:val="uk-UA" w:eastAsia="ru-RU"/>
          </w:rPr>
          <w:t>№ 2684-III від 13.09.2001</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94" w:name="n97"/>
      <w:bookmarkEnd w:id="94"/>
      <w:r w:rsidRPr="006C103E">
        <w:rPr>
          <w:rFonts w:ascii="Times New Roman" w:eastAsia="Times New Roman" w:hAnsi="Times New Roman" w:cs="Times New Roman"/>
          <w:sz w:val="24"/>
          <w:szCs w:val="24"/>
          <w:lang w:val="uk-UA" w:eastAsia="ru-RU"/>
        </w:rPr>
        <w:t>організація контролю за відбором виконавців окремих завдань (проектів)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95" w:name="n98"/>
      <w:bookmarkEnd w:id="95"/>
      <w:r w:rsidRPr="006C103E">
        <w:rPr>
          <w:rFonts w:ascii="Times New Roman" w:eastAsia="Times New Roman" w:hAnsi="Times New Roman" w:cs="Times New Roman"/>
          <w:sz w:val="24"/>
          <w:szCs w:val="24"/>
          <w:lang w:val="uk-UA" w:eastAsia="ru-RU"/>
        </w:rPr>
        <w:t xml:space="preserve">{Частину другу статті 11 доповнено абзацом згідно із Законом </w:t>
      </w:r>
      <w:hyperlink r:id="rId16" w:tgtFrame="_blank" w:history="1">
        <w:r w:rsidRPr="006C103E">
          <w:rPr>
            <w:rFonts w:ascii="Times New Roman" w:eastAsia="Times New Roman" w:hAnsi="Times New Roman" w:cs="Times New Roman"/>
            <w:color w:val="0000FF"/>
            <w:sz w:val="24"/>
            <w:szCs w:val="24"/>
            <w:u w:val="single"/>
            <w:lang w:val="uk-UA" w:eastAsia="ru-RU"/>
          </w:rPr>
          <w:t>№ 2684-III від 13.09.2001</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96" w:name="n99"/>
      <w:bookmarkEnd w:id="96"/>
      <w:r w:rsidRPr="006C103E">
        <w:rPr>
          <w:rFonts w:ascii="Times New Roman" w:eastAsia="Times New Roman" w:hAnsi="Times New Roman" w:cs="Times New Roman"/>
          <w:sz w:val="24"/>
          <w:szCs w:val="24"/>
          <w:lang w:val="uk-UA" w:eastAsia="ru-RU"/>
        </w:rPr>
        <w:t>внесення Генеральному державному замовнику пропозицій щодо:</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97" w:name="n100"/>
      <w:bookmarkEnd w:id="97"/>
      <w:r w:rsidRPr="006C103E">
        <w:rPr>
          <w:rFonts w:ascii="Times New Roman" w:eastAsia="Times New Roman" w:hAnsi="Times New Roman" w:cs="Times New Roman"/>
          <w:sz w:val="24"/>
          <w:szCs w:val="24"/>
          <w:lang w:val="uk-UA" w:eastAsia="ru-RU"/>
        </w:rPr>
        <w:t>- формування завдань Національної програми інформатизації на наступні три роки;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98" w:name="n101"/>
      <w:bookmarkEnd w:id="98"/>
      <w:r w:rsidRPr="006C103E">
        <w:rPr>
          <w:rFonts w:ascii="Times New Roman" w:eastAsia="Times New Roman" w:hAnsi="Times New Roman" w:cs="Times New Roman"/>
          <w:sz w:val="24"/>
          <w:szCs w:val="24"/>
          <w:lang w:val="uk-UA" w:eastAsia="ru-RU"/>
        </w:rPr>
        <w:t>- формування програми завдань (робіт) з інформатизації на наступний бюджетний рік;</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99" w:name="n102"/>
      <w:bookmarkEnd w:id="99"/>
      <w:r w:rsidRPr="006C103E">
        <w:rPr>
          <w:rFonts w:ascii="Times New Roman" w:eastAsia="Times New Roman" w:hAnsi="Times New Roman" w:cs="Times New Roman"/>
          <w:sz w:val="24"/>
          <w:szCs w:val="24"/>
          <w:lang w:val="uk-UA" w:eastAsia="ru-RU"/>
        </w:rPr>
        <w:t>- подання пропозицій щодо внесення змін до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00" w:name="n103"/>
      <w:bookmarkEnd w:id="100"/>
      <w:r w:rsidRPr="006C103E">
        <w:rPr>
          <w:rFonts w:ascii="Times New Roman" w:eastAsia="Times New Roman" w:hAnsi="Times New Roman" w:cs="Times New Roman"/>
          <w:sz w:val="24"/>
          <w:szCs w:val="24"/>
          <w:lang w:val="uk-UA" w:eastAsia="ru-RU"/>
        </w:rPr>
        <w:t>керівництво роботою науково-технічної ради з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01" w:name="n104"/>
      <w:bookmarkEnd w:id="101"/>
      <w:r w:rsidRPr="006C103E">
        <w:rPr>
          <w:rFonts w:ascii="Times New Roman" w:eastAsia="Times New Roman" w:hAnsi="Times New Roman" w:cs="Times New Roman"/>
          <w:sz w:val="24"/>
          <w:szCs w:val="24"/>
          <w:lang w:val="uk-UA" w:eastAsia="ru-RU"/>
        </w:rPr>
        <w:t>організація приймання виконаних завдань (робіт) з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02" w:name="n105"/>
      <w:bookmarkEnd w:id="102"/>
      <w:r w:rsidRPr="006C103E">
        <w:rPr>
          <w:rFonts w:ascii="Times New Roman" w:eastAsia="Times New Roman" w:hAnsi="Times New Roman" w:cs="Times New Roman"/>
          <w:sz w:val="24"/>
          <w:szCs w:val="24"/>
          <w:lang w:val="uk-UA" w:eastAsia="ru-RU"/>
        </w:rPr>
        <w:t>організація експертизи окремих завдань (проектів) Національної програми інформатизації та Програми в цілому;</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03" w:name="n106"/>
      <w:bookmarkEnd w:id="103"/>
      <w:r w:rsidRPr="006C103E">
        <w:rPr>
          <w:rFonts w:ascii="Times New Roman" w:eastAsia="Times New Roman" w:hAnsi="Times New Roman" w:cs="Times New Roman"/>
          <w:sz w:val="24"/>
          <w:szCs w:val="24"/>
          <w:lang w:val="uk-UA" w:eastAsia="ru-RU"/>
        </w:rPr>
        <w:t>інші повноваження з формування та виконання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04" w:name="n107"/>
      <w:bookmarkEnd w:id="104"/>
      <w:r w:rsidRPr="006C103E">
        <w:rPr>
          <w:rFonts w:ascii="Times New Roman" w:eastAsia="Times New Roman" w:hAnsi="Times New Roman" w:cs="Times New Roman"/>
          <w:sz w:val="24"/>
          <w:szCs w:val="24"/>
          <w:lang w:val="uk-UA" w:eastAsia="ru-RU"/>
        </w:rPr>
        <w:t>Керівник Національної програми інформатизації підпорядкований Генеральному державному замовнику і перебуває в його штаті.</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05" w:name="n108"/>
      <w:bookmarkEnd w:id="105"/>
      <w:r w:rsidRPr="006C103E">
        <w:rPr>
          <w:rFonts w:ascii="Times New Roman" w:eastAsia="Times New Roman" w:hAnsi="Times New Roman" w:cs="Times New Roman"/>
          <w:sz w:val="24"/>
          <w:szCs w:val="24"/>
          <w:lang w:val="uk-UA" w:eastAsia="ru-RU"/>
        </w:rPr>
        <w:t xml:space="preserve">{Статтю 12 виключено на підставі Закону </w:t>
      </w:r>
      <w:hyperlink r:id="rId17" w:anchor="n406" w:tgtFrame="_blank" w:history="1">
        <w:r w:rsidRPr="006C103E">
          <w:rPr>
            <w:rFonts w:ascii="Times New Roman" w:eastAsia="Times New Roman" w:hAnsi="Times New Roman" w:cs="Times New Roman"/>
            <w:color w:val="0000FF"/>
            <w:sz w:val="24"/>
            <w:szCs w:val="24"/>
            <w:u w:val="single"/>
            <w:lang w:val="uk-UA" w:eastAsia="ru-RU"/>
          </w:rPr>
          <w:t>№ 5463-VI від 16.10.2012</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06" w:name="n109"/>
      <w:bookmarkEnd w:id="106"/>
      <w:r w:rsidRPr="006C103E">
        <w:rPr>
          <w:rFonts w:ascii="Times New Roman" w:eastAsia="Times New Roman" w:hAnsi="Times New Roman" w:cs="Times New Roman"/>
          <w:sz w:val="24"/>
          <w:szCs w:val="24"/>
          <w:lang w:val="uk-UA" w:eastAsia="ru-RU"/>
        </w:rPr>
        <w:t>Стаття 13. Формування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07" w:name="n110"/>
      <w:bookmarkEnd w:id="107"/>
      <w:r w:rsidRPr="006C103E">
        <w:rPr>
          <w:rFonts w:ascii="Times New Roman" w:eastAsia="Times New Roman" w:hAnsi="Times New Roman" w:cs="Times New Roman"/>
          <w:sz w:val="24"/>
          <w:szCs w:val="24"/>
          <w:lang w:val="uk-UA" w:eastAsia="ru-RU"/>
        </w:rPr>
        <w:t>Формування комплексу взаємопов'язаних завдань Національної програми інформатизації на наступні три роки та програми завдань (робіт) з інформатизації на наступний бюджетний рік проводиться згідно із законодавством України та організовується Генеральним державним замовником за пропозиціями відповідних державних органів та органів місцевого самоврядування.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08" w:name="n111"/>
      <w:bookmarkEnd w:id="108"/>
      <w:r w:rsidRPr="006C103E">
        <w:rPr>
          <w:rFonts w:ascii="Times New Roman" w:eastAsia="Times New Roman" w:hAnsi="Times New Roman" w:cs="Times New Roman"/>
          <w:sz w:val="24"/>
          <w:szCs w:val="24"/>
          <w:lang w:val="uk-UA" w:eastAsia="ru-RU"/>
        </w:rPr>
        <w:t>Відбір завдань (проектів) на етапі формування Національної програми інформатизації проводиться на конкурсних засадах.</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09" w:name="n112"/>
      <w:bookmarkEnd w:id="109"/>
      <w:r w:rsidRPr="006C103E">
        <w:rPr>
          <w:rFonts w:ascii="Times New Roman" w:eastAsia="Times New Roman" w:hAnsi="Times New Roman" w:cs="Times New Roman"/>
          <w:sz w:val="24"/>
          <w:szCs w:val="24"/>
          <w:lang w:val="uk-UA" w:eastAsia="ru-RU"/>
        </w:rPr>
        <w:t xml:space="preserve">{Частина друга статті 13 із змінами, внесеними згідно із Законом </w:t>
      </w:r>
      <w:hyperlink r:id="rId18" w:anchor="n407" w:tgtFrame="_blank" w:history="1">
        <w:r w:rsidRPr="006C103E">
          <w:rPr>
            <w:rFonts w:ascii="Times New Roman" w:eastAsia="Times New Roman" w:hAnsi="Times New Roman" w:cs="Times New Roman"/>
            <w:color w:val="0000FF"/>
            <w:sz w:val="24"/>
            <w:szCs w:val="24"/>
            <w:u w:val="single"/>
            <w:lang w:val="uk-UA" w:eastAsia="ru-RU"/>
          </w:rPr>
          <w:t>№ 5463-VI від 16.10.2012</w:t>
        </w:r>
      </w:hyperlink>
      <w:r w:rsidRPr="006C103E">
        <w:rPr>
          <w:rFonts w:ascii="Times New Roman" w:eastAsia="Times New Roman" w:hAnsi="Times New Roman" w:cs="Times New Roman"/>
          <w:sz w:val="24"/>
          <w:szCs w:val="24"/>
          <w:lang w:val="uk-UA" w:eastAsia="ru-RU"/>
        </w:rPr>
        <w:t>}</w:t>
      </w:r>
    </w:p>
    <w:bookmarkStart w:id="110" w:name="n113"/>
    <w:bookmarkEnd w:id="110"/>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r w:rsidRPr="006C103E">
        <w:rPr>
          <w:rFonts w:ascii="Times New Roman" w:eastAsia="Times New Roman" w:hAnsi="Times New Roman" w:cs="Times New Roman"/>
          <w:sz w:val="24"/>
          <w:szCs w:val="24"/>
          <w:lang w:val="uk-UA" w:eastAsia="ru-RU"/>
        </w:rPr>
        <w:fldChar w:fldCharType="begin"/>
      </w:r>
      <w:r w:rsidRPr="006C103E">
        <w:rPr>
          <w:rFonts w:ascii="Times New Roman" w:eastAsia="Times New Roman" w:hAnsi="Times New Roman" w:cs="Times New Roman"/>
          <w:sz w:val="24"/>
          <w:szCs w:val="24"/>
          <w:lang w:val="uk-UA" w:eastAsia="ru-RU"/>
        </w:rPr>
        <w:instrText xml:space="preserve"> HYPERLINK "https://zakon.rada.gov.ua/laws/show/z0485-07" \t "_blank" </w:instrText>
      </w:r>
      <w:r w:rsidRPr="006C103E">
        <w:rPr>
          <w:rFonts w:ascii="Times New Roman" w:eastAsia="Times New Roman" w:hAnsi="Times New Roman" w:cs="Times New Roman"/>
          <w:sz w:val="24"/>
          <w:szCs w:val="24"/>
          <w:lang w:val="uk-UA" w:eastAsia="ru-RU"/>
        </w:rPr>
        <w:fldChar w:fldCharType="separate"/>
      </w:r>
      <w:r w:rsidRPr="006C103E">
        <w:rPr>
          <w:rFonts w:ascii="Times New Roman" w:eastAsia="Times New Roman" w:hAnsi="Times New Roman" w:cs="Times New Roman"/>
          <w:color w:val="0000FF"/>
          <w:sz w:val="24"/>
          <w:szCs w:val="24"/>
          <w:u w:val="single"/>
          <w:lang w:val="uk-UA" w:eastAsia="ru-RU"/>
        </w:rPr>
        <w:t>Положення про порядок відбору завдань (проектів) на конкурсних засадах</w:t>
      </w:r>
      <w:r w:rsidRPr="006C103E">
        <w:rPr>
          <w:rFonts w:ascii="Times New Roman" w:eastAsia="Times New Roman" w:hAnsi="Times New Roman" w:cs="Times New Roman"/>
          <w:sz w:val="24"/>
          <w:szCs w:val="24"/>
          <w:lang w:val="uk-UA" w:eastAsia="ru-RU"/>
        </w:rPr>
        <w:fldChar w:fldCharType="end"/>
      </w:r>
      <w:r w:rsidRPr="006C103E">
        <w:rPr>
          <w:rFonts w:ascii="Times New Roman" w:eastAsia="Times New Roman" w:hAnsi="Times New Roman" w:cs="Times New Roman"/>
          <w:sz w:val="24"/>
          <w:szCs w:val="24"/>
          <w:lang w:val="uk-UA" w:eastAsia="ru-RU"/>
        </w:rPr>
        <w:t xml:space="preserve"> затверджується Генеральним державним замовником.</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11" w:name="n114"/>
      <w:bookmarkEnd w:id="111"/>
      <w:r w:rsidRPr="006C103E">
        <w:rPr>
          <w:rFonts w:ascii="Times New Roman" w:eastAsia="Times New Roman" w:hAnsi="Times New Roman" w:cs="Times New Roman"/>
          <w:sz w:val="24"/>
          <w:szCs w:val="24"/>
          <w:lang w:val="uk-UA" w:eastAsia="ru-RU"/>
        </w:rPr>
        <w:t>Відбір завдань (проектів) на етапі формування Національної програми інформатизації організовує Генеральний державний замовник, за винятком завдань (проектів), пов'язаних з національною безпекою та обороною держави.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12" w:name="n115"/>
      <w:bookmarkEnd w:id="112"/>
      <w:r w:rsidRPr="006C103E">
        <w:rPr>
          <w:rFonts w:ascii="Times New Roman" w:eastAsia="Times New Roman" w:hAnsi="Times New Roman" w:cs="Times New Roman"/>
          <w:sz w:val="24"/>
          <w:szCs w:val="24"/>
          <w:lang w:val="uk-UA" w:eastAsia="ru-RU"/>
        </w:rPr>
        <w:t xml:space="preserve">{Стаття 13 в редакції Закону </w:t>
      </w:r>
      <w:hyperlink r:id="rId19" w:tgtFrame="_blank" w:history="1">
        <w:r w:rsidRPr="006C103E">
          <w:rPr>
            <w:rFonts w:ascii="Times New Roman" w:eastAsia="Times New Roman" w:hAnsi="Times New Roman" w:cs="Times New Roman"/>
            <w:color w:val="0000FF"/>
            <w:sz w:val="24"/>
            <w:szCs w:val="24"/>
            <w:u w:val="single"/>
            <w:lang w:val="uk-UA" w:eastAsia="ru-RU"/>
          </w:rPr>
          <w:t>№ 2684-III від 13.09.2001</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13" w:name="n116"/>
      <w:bookmarkEnd w:id="113"/>
      <w:r w:rsidRPr="006C103E">
        <w:rPr>
          <w:rFonts w:ascii="Times New Roman" w:eastAsia="Times New Roman" w:hAnsi="Times New Roman" w:cs="Times New Roman"/>
          <w:sz w:val="24"/>
          <w:szCs w:val="24"/>
          <w:lang w:val="uk-UA" w:eastAsia="ru-RU"/>
        </w:rPr>
        <w:t>Стаття 14. Експертиза окремих завдань (проектів) Національної програми інформатизації та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14" w:name="n117"/>
      <w:bookmarkEnd w:id="114"/>
      <w:r w:rsidRPr="006C103E">
        <w:rPr>
          <w:rFonts w:ascii="Times New Roman" w:eastAsia="Times New Roman" w:hAnsi="Times New Roman" w:cs="Times New Roman"/>
          <w:sz w:val="24"/>
          <w:szCs w:val="24"/>
          <w:lang w:val="uk-UA" w:eastAsia="ru-RU"/>
        </w:rPr>
        <w:t>Експертиза окремих завдань (проектів) Національної програми інформатизації проводиться згідно із законодавством України і організовується державними замовниками цих завдань (проектів).</w:t>
      </w:r>
    </w:p>
    <w:bookmarkStart w:id="115" w:name="n118"/>
    <w:bookmarkEnd w:id="115"/>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r w:rsidRPr="006C103E">
        <w:rPr>
          <w:rFonts w:ascii="Times New Roman" w:eastAsia="Times New Roman" w:hAnsi="Times New Roman" w:cs="Times New Roman"/>
          <w:sz w:val="24"/>
          <w:szCs w:val="24"/>
          <w:lang w:val="uk-UA" w:eastAsia="ru-RU"/>
        </w:rPr>
        <w:fldChar w:fldCharType="begin"/>
      </w:r>
      <w:r w:rsidRPr="006C103E">
        <w:rPr>
          <w:rFonts w:ascii="Times New Roman" w:eastAsia="Times New Roman" w:hAnsi="Times New Roman" w:cs="Times New Roman"/>
          <w:sz w:val="24"/>
          <w:szCs w:val="24"/>
          <w:lang w:val="uk-UA" w:eastAsia="ru-RU"/>
        </w:rPr>
        <w:instrText xml:space="preserve"> HYPERLINK "https://zakon.rada.gov.ua/laws/show/1048-2002-%D0%BF" \t "_blank" </w:instrText>
      </w:r>
      <w:r w:rsidRPr="006C103E">
        <w:rPr>
          <w:rFonts w:ascii="Times New Roman" w:eastAsia="Times New Roman" w:hAnsi="Times New Roman" w:cs="Times New Roman"/>
          <w:sz w:val="24"/>
          <w:szCs w:val="24"/>
          <w:lang w:val="uk-UA" w:eastAsia="ru-RU"/>
        </w:rPr>
        <w:fldChar w:fldCharType="separate"/>
      </w:r>
      <w:r w:rsidRPr="006C103E">
        <w:rPr>
          <w:rFonts w:ascii="Times New Roman" w:eastAsia="Times New Roman" w:hAnsi="Times New Roman" w:cs="Times New Roman"/>
          <w:color w:val="0000FF"/>
          <w:sz w:val="24"/>
          <w:szCs w:val="24"/>
          <w:u w:val="single"/>
          <w:lang w:val="uk-UA" w:eastAsia="ru-RU"/>
        </w:rPr>
        <w:t>Порядок проведення експертизи окремих завдань (проектів)</w:t>
      </w:r>
      <w:r w:rsidRPr="006C103E">
        <w:rPr>
          <w:rFonts w:ascii="Times New Roman" w:eastAsia="Times New Roman" w:hAnsi="Times New Roman" w:cs="Times New Roman"/>
          <w:sz w:val="24"/>
          <w:szCs w:val="24"/>
          <w:lang w:val="uk-UA" w:eastAsia="ru-RU"/>
        </w:rPr>
        <w:fldChar w:fldCharType="end"/>
      </w:r>
      <w:r w:rsidRPr="006C103E">
        <w:rPr>
          <w:rFonts w:ascii="Times New Roman" w:eastAsia="Times New Roman" w:hAnsi="Times New Roman" w:cs="Times New Roman"/>
          <w:sz w:val="24"/>
          <w:szCs w:val="24"/>
          <w:lang w:val="uk-UA" w:eastAsia="ru-RU"/>
        </w:rPr>
        <w:t xml:space="preserve"> Національної програми інформатизації та Національної програми інформатизації в цілому затверджується Кабінетом Міністрів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16" w:name="n119"/>
      <w:bookmarkEnd w:id="116"/>
      <w:r w:rsidRPr="006C103E">
        <w:rPr>
          <w:rFonts w:ascii="Times New Roman" w:eastAsia="Times New Roman" w:hAnsi="Times New Roman" w:cs="Times New Roman"/>
          <w:sz w:val="24"/>
          <w:szCs w:val="24"/>
          <w:lang w:val="uk-UA" w:eastAsia="ru-RU"/>
        </w:rPr>
        <w:t xml:space="preserve">{Стаття 14 в редакції Закону </w:t>
      </w:r>
      <w:hyperlink r:id="rId20" w:tgtFrame="_blank" w:history="1">
        <w:r w:rsidRPr="006C103E">
          <w:rPr>
            <w:rFonts w:ascii="Times New Roman" w:eastAsia="Times New Roman" w:hAnsi="Times New Roman" w:cs="Times New Roman"/>
            <w:color w:val="0000FF"/>
            <w:sz w:val="24"/>
            <w:szCs w:val="24"/>
            <w:u w:val="single"/>
            <w:lang w:val="uk-UA" w:eastAsia="ru-RU"/>
          </w:rPr>
          <w:t>№ 2684-III від 13.09.2001</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17" w:name="n120"/>
      <w:bookmarkEnd w:id="117"/>
      <w:r w:rsidRPr="006C103E">
        <w:rPr>
          <w:rFonts w:ascii="Times New Roman" w:eastAsia="Times New Roman" w:hAnsi="Times New Roman" w:cs="Times New Roman"/>
          <w:sz w:val="24"/>
          <w:szCs w:val="24"/>
          <w:lang w:val="uk-UA" w:eastAsia="ru-RU"/>
        </w:rPr>
        <w:t>Стаття 15. Виконавці окремих завдань (проектів)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18" w:name="n121"/>
      <w:bookmarkEnd w:id="118"/>
      <w:r w:rsidRPr="006C103E">
        <w:rPr>
          <w:rFonts w:ascii="Times New Roman" w:eastAsia="Times New Roman" w:hAnsi="Times New Roman" w:cs="Times New Roman"/>
          <w:sz w:val="24"/>
          <w:szCs w:val="24"/>
          <w:lang w:val="uk-UA" w:eastAsia="ru-RU"/>
        </w:rPr>
        <w:t xml:space="preserve">Порядок формування та виконання окремих завдань (проектів) Національної програми інформатизації визначається </w:t>
      </w:r>
      <w:hyperlink r:id="rId21" w:tgtFrame="_blank" w:history="1">
        <w:r w:rsidRPr="006C103E">
          <w:rPr>
            <w:rFonts w:ascii="Times New Roman" w:eastAsia="Times New Roman" w:hAnsi="Times New Roman" w:cs="Times New Roman"/>
            <w:color w:val="0000FF"/>
            <w:sz w:val="24"/>
            <w:szCs w:val="24"/>
            <w:u w:val="single"/>
            <w:lang w:val="uk-UA" w:eastAsia="ru-RU"/>
          </w:rPr>
          <w:t>Положенням про формування та виконання Національної програми інформатизації</w:t>
        </w:r>
      </w:hyperlink>
      <w:r w:rsidRPr="006C103E">
        <w:rPr>
          <w:rFonts w:ascii="Times New Roman" w:eastAsia="Times New Roman" w:hAnsi="Times New Roman" w:cs="Times New Roman"/>
          <w:sz w:val="24"/>
          <w:szCs w:val="24"/>
          <w:lang w:val="uk-UA" w:eastAsia="ru-RU"/>
        </w:rPr>
        <w:t>, що затверджується Кабінетом Міністрів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19" w:name="n122"/>
      <w:bookmarkEnd w:id="119"/>
      <w:r w:rsidRPr="006C103E">
        <w:rPr>
          <w:rFonts w:ascii="Times New Roman" w:eastAsia="Times New Roman" w:hAnsi="Times New Roman" w:cs="Times New Roman"/>
          <w:sz w:val="24"/>
          <w:szCs w:val="24"/>
          <w:lang w:val="uk-UA" w:eastAsia="ru-RU"/>
        </w:rPr>
        <w:t>Виконавцями окремих завдань (проектів) Національної програми інформатизації можуть бути підприємства, установи, організації усіх форм власності.</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20" w:name="n123"/>
      <w:bookmarkEnd w:id="120"/>
      <w:r w:rsidRPr="006C103E">
        <w:rPr>
          <w:rFonts w:ascii="Times New Roman" w:eastAsia="Times New Roman" w:hAnsi="Times New Roman" w:cs="Times New Roman"/>
          <w:sz w:val="24"/>
          <w:szCs w:val="24"/>
          <w:lang w:val="uk-UA" w:eastAsia="ru-RU"/>
        </w:rPr>
        <w:t xml:space="preserve">{Частина друга статті 15 із змінами, внесеними згідно із Законами </w:t>
      </w:r>
      <w:hyperlink r:id="rId22" w:tgtFrame="_blank" w:history="1">
        <w:r w:rsidRPr="006C103E">
          <w:rPr>
            <w:rFonts w:ascii="Times New Roman" w:eastAsia="Times New Roman" w:hAnsi="Times New Roman" w:cs="Times New Roman"/>
            <w:color w:val="0000FF"/>
            <w:sz w:val="24"/>
            <w:szCs w:val="24"/>
            <w:u w:val="single"/>
            <w:lang w:val="uk-UA" w:eastAsia="ru-RU"/>
          </w:rPr>
          <w:t>№ 2289-VI від 01.06.2010</w:t>
        </w:r>
      </w:hyperlink>
      <w:r w:rsidRPr="006C103E">
        <w:rPr>
          <w:rFonts w:ascii="Times New Roman" w:eastAsia="Times New Roman" w:hAnsi="Times New Roman" w:cs="Times New Roman"/>
          <w:sz w:val="24"/>
          <w:szCs w:val="24"/>
          <w:lang w:val="uk-UA" w:eastAsia="ru-RU"/>
        </w:rPr>
        <w:t>,</w:t>
      </w:r>
      <w:hyperlink r:id="rId23" w:anchor="n633" w:tgtFrame="_blank" w:history="1">
        <w:r w:rsidRPr="006C103E">
          <w:rPr>
            <w:rFonts w:ascii="Times New Roman" w:eastAsia="Times New Roman" w:hAnsi="Times New Roman" w:cs="Times New Roman"/>
            <w:color w:val="0000FF"/>
            <w:sz w:val="24"/>
            <w:szCs w:val="24"/>
            <w:u w:val="single"/>
            <w:lang w:val="uk-UA" w:eastAsia="ru-RU"/>
          </w:rPr>
          <w:t xml:space="preserve"> № 922-VIII від 25.12.2015</w:t>
        </w:r>
      </w:hyperlink>
      <w:r w:rsidRPr="006C103E">
        <w:rPr>
          <w:rFonts w:ascii="Times New Roman" w:eastAsia="Times New Roman" w:hAnsi="Times New Roman" w:cs="Times New Roman"/>
          <w:sz w:val="24"/>
          <w:szCs w:val="24"/>
          <w:lang w:val="uk-UA" w:eastAsia="ru-RU"/>
        </w:rPr>
        <w:t xml:space="preserve"> - щодо введення в дію зміни див. пункт 1 розділу IX Закону </w:t>
      </w:r>
      <w:hyperlink r:id="rId24" w:anchor="n599" w:tgtFrame="_blank" w:history="1">
        <w:r w:rsidRPr="006C103E">
          <w:rPr>
            <w:rFonts w:ascii="Times New Roman" w:eastAsia="Times New Roman" w:hAnsi="Times New Roman" w:cs="Times New Roman"/>
            <w:color w:val="0000FF"/>
            <w:sz w:val="24"/>
            <w:szCs w:val="24"/>
            <w:u w:val="single"/>
            <w:lang w:val="uk-UA" w:eastAsia="ru-RU"/>
          </w:rPr>
          <w:t>№ 922-VIII від 25.12.2015</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21" w:name="n124"/>
      <w:bookmarkEnd w:id="121"/>
      <w:r w:rsidRPr="006C103E">
        <w:rPr>
          <w:rFonts w:ascii="Times New Roman" w:eastAsia="Times New Roman" w:hAnsi="Times New Roman" w:cs="Times New Roman"/>
          <w:sz w:val="24"/>
          <w:szCs w:val="24"/>
          <w:lang w:val="uk-UA" w:eastAsia="ru-RU"/>
        </w:rPr>
        <w:lastRenderedPageBreak/>
        <w:t xml:space="preserve">{Частину третю статті 15 виключено на підставі Закону </w:t>
      </w:r>
      <w:hyperlink r:id="rId25" w:anchor="n635" w:tgtFrame="_blank" w:history="1">
        <w:r w:rsidRPr="006C103E">
          <w:rPr>
            <w:rFonts w:ascii="Times New Roman" w:eastAsia="Times New Roman" w:hAnsi="Times New Roman" w:cs="Times New Roman"/>
            <w:color w:val="0000FF"/>
            <w:sz w:val="24"/>
            <w:szCs w:val="24"/>
            <w:u w:val="single"/>
            <w:lang w:val="uk-UA" w:eastAsia="ru-RU"/>
          </w:rPr>
          <w:t>№ 922-VIII від 25.12.2015</w:t>
        </w:r>
      </w:hyperlink>
      <w:r w:rsidRPr="006C103E">
        <w:rPr>
          <w:rFonts w:ascii="Times New Roman" w:eastAsia="Times New Roman" w:hAnsi="Times New Roman" w:cs="Times New Roman"/>
          <w:sz w:val="24"/>
          <w:szCs w:val="24"/>
          <w:lang w:val="uk-UA" w:eastAsia="ru-RU"/>
        </w:rPr>
        <w:t xml:space="preserve"> - про введення в дію зміни див. пункт 1 розділу IX Закону </w:t>
      </w:r>
      <w:hyperlink r:id="rId26" w:anchor="n599" w:tgtFrame="_blank" w:history="1">
        <w:r w:rsidRPr="006C103E">
          <w:rPr>
            <w:rFonts w:ascii="Times New Roman" w:eastAsia="Times New Roman" w:hAnsi="Times New Roman" w:cs="Times New Roman"/>
            <w:color w:val="0000FF"/>
            <w:sz w:val="24"/>
            <w:szCs w:val="24"/>
            <w:u w:val="single"/>
            <w:lang w:val="uk-UA" w:eastAsia="ru-RU"/>
          </w:rPr>
          <w:t>№ 922-VIII від 25.12.2015</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22" w:name="n125"/>
      <w:bookmarkEnd w:id="122"/>
      <w:r w:rsidRPr="006C103E">
        <w:rPr>
          <w:rFonts w:ascii="Times New Roman" w:eastAsia="Times New Roman" w:hAnsi="Times New Roman" w:cs="Times New Roman"/>
          <w:sz w:val="24"/>
          <w:szCs w:val="24"/>
          <w:lang w:val="uk-UA" w:eastAsia="ru-RU"/>
        </w:rPr>
        <w:t>Для суб'єктів підприємницької діяльності - монополістів у сфері їх діяльності укладення договорів (контрактів) на виконання окремих завдань (проектів) Національної програми інформатизації є обов'язковим. Спори щодо істотних умов цих договорів (контрактів) вирішуються у судовому порядку.</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23" w:name="n126"/>
      <w:bookmarkEnd w:id="123"/>
      <w:r w:rsidRPr="006C103E">
        <w:rPr>
          <w:rFonts w:ascii="Times New Roman" w:eastAsia="Times New Roman" w:hAnsi="Times New Roman" w:cs="Times New Roman"/>
          <w:sz w:val="24"/>
          <w:szCs w:val="24"/>
          <w:lang w:val="uk-UA" w:eastAsia="ru-RU"/>
        </w:rPr>
        <w:t xml:space="preserve">{Стаття 15 в редакції Закону </w:t>
      </w:r>
      <w:hyperlink r:id="rId27" w:tgtFrame="_blank" w:history="1">
        <w:r w:rsidRPr="006C103E">
          <w:rPr>
            <w:rFonts w:ascii="Times New Roman" w:eastAsia="Times New Roman" w:hAnsi="Times New Roman" w:cs="Times New Roman"/>
            <w:color w:val="0000FF"/>
            <w:sz w:val="24"/>
            <w:szCs w:val="24"/>
            <w:u w:val="single"/>
            <w:lang w:val="uk-UA" w:eastAsia="ru-RU"/>
          </w:rPr>
          <w:t>№ 2684-III від 13.09.2001</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24" w:name="n127"/>
      <w:bookmarkEnd w:id="124"/>
      <w:r w:rsidRPr="006C103E">
        <w:rPr>
          <w:rFonts w:ascii="Times New Roman" w:eastAsia="Times New Roman" w:hAnsi="Times New Roman" w:cs="Times New Roman"/>
          <w:sz w:val="24"/>
          <w:szCs w:val="24"/>
          <w:lang w:val="uk-UA" w:eastAsia="ru-RU"/>
        </w:rPr>
        <w:t>Стаття 16. Умови відбору нерезидентів виконавцями окремих завдань (проектів)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25" w:name="n128"/>
      <w:bookmarkEnd w:id="125"/>
      <w:r w:rsidRPr="006C103E">
        <w:rPr>
          <w:rFonts w:ascii="Times New Roman" w:eastAsia="Times New Roman" w:hAnsi="Times New Roman" w:cs="Times New Roman"/>
          <w:sz w:val="24"/>
          <w:szCs w:val="24"/>
          <w:lang w:val="uk-UA" w:eastAsia="ru-RU"/>
        </w:rPr>
        <w:t>На підставі результатів конкурсу окремих завдань (проектів) Національної програми інформатизації Кабінет Міністрів України за поданням Генерального державного замовника може прийняти рішення про замовлення виконання окремого завдання та проекту нерезиденту при додержанні ним таких умов:</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26" w:name="n129"/>
      <w:bookmarkEnd w:id="126"/>
      <w:r w:rsidRPr="006C103E">
        <w:rPr>
          <w:rFonts w:ascii="Times New Roman" w:eastAsia="Times New Roman" w:hAnsi="Times New Roman" w:cs="Times New Roman"/>
          <w:sz w:val="24"/>
          <w:szCs w:val="24"/>
          <w:lang w:val="uk-UA" w:eastAsia="ru-RU"/>
        </w:rPr>
        <w:t>залучення до виконання завдань (робіт) вітчизняних підприємств з обсягом фінансування не менш як 20 відсотків загальної вартості контракту;</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27" w:name="n130"/>
      <w:bookmarkEnd w:id="127"/>
      <w:r w:rsidRPr="006C103E">
        <w:rPr>
          <w:rFonts w:ascii="Times New Roman" w:eastAsia="Times New Roman" w:hAnsi="Times New Roman" w:cs="Times New Roman"/>
          <w:sz w:val="24"/>
          <w:szCs w:val="24"/>
          <w:lang w:val="uk-UA" w:eastAsia="ru-RU"/>
        </w:rPr>
        <w:t>створення в Україні резидентів для виконання окремого завдання (проекту) Національної програми інформатизації із загальним обсягом статутного капіталу не менш як 5 відсотків загальної вартості контракту.</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28" w:name="n131"/>
      <w:bookmarkEnd w:id="128"/>
      <w:r w:rsidRPr="006C103E">
        <w:rPr>
          <w:rFonts w:ascii="Times New Roman" w:eastAsia="Times New Roman" w:hAnsi="Times New Roman" w:cs="Times New Roman"/>
          <w:sz w:val="24"/>
          <w:szCs w:val="24"/>
          <w:lang w:val="uk-UA" w:eastAsia="ru-RU"/>
        </w:rPr>
        <w:t>Стаття 17. Галузеві програми та проекти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29" w:name="n132"/>
      <w:bookmarkEnd w:id="129"/>
      <w:r w:rsidRPr="006C103E">
        <w:rPr>
          <w:rFonts w:ascii="Times New Roman" w:eastAsia="Times New Roman" w:hAnsi="Times New Roman" w:cs="Times New Roman"/>
          <w:sz w:val="24"/>
          <w:szCs w:val="24"/>
          <w:lang w:val="uk-UA" w:eastAsia="ru-RU"/>
        </w:rPr>
        <w:t>Міністерство чи інший центральний орган виконавчої влади може виконувати галузеву програму та проекти інформатизації лише як складову частину Національної програми інформатизації. Галузева програма інформатизації погоджується з Генеральним державним замовником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30" w:name="n133"/>
      <w:bookmarkEnd w:id="130"/>
      <w:r w:rsidRPr="006C103E">
        <w:rPr>
          <w:rFonts w:ascii="Times New Roman" w:eastAsia="Times New Roman" w:hAnsi="Times New Roman" w:cs="Times New Roman"/>
          <w:sz w:val="24"/>
          <w:szCs w:val="24"/>
          <w:lang w:val="uk-UA" w:eastAsia="ru-RU"/>
        </w:rPr>
        <w:t>За поданням Генерального державного замовника Національної програми інформатизації Кабінет Міністрів України може зупинити виконання галузевої програми (проекту) інформатизації у разі, якщо:</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31" w:name="n134"/>
      <w:bookmarkEnd w:id="131"/>
      <w:r w:rsidRPr="006C103E">
        <w:rPr>
          <w:rFonts w:ascii="Times New Roman" w:eastAsia="Times New Roman" w:hAnsi="Times New Roman" w:cs="Times New Roman"/>
          <w:sz w:val="24"/>
          <w:szCs w:val="24"/>
          <w:lang w:val="uk-UA" w:eastAsia="ru-RU"/>
        </w:rPr>
        <w:t>вона повністю або частково повторює інші програми;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32" w:name="n135"/>
      <w:bookmarkEnd w:id="132"/>
      <w:r w:rsidRPr="006C103E">
        <w:rPr>
          <w:rFonts w:ascii="Times New Roman" w:eastAsia="Times New Roman" w:hAnsi="Times New Roman" w:cs="Times New Roman"/>
          <w:sz w:val="24"/>
          <w:szCs w:val="24"/>
          <w:lang w:val="uk-UA" w:eastAsia="ru-RU"/>
        </w:rPr>
        <w:t>не відповідає державним стандартам, нормам та правилам;</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33" w:name="n136"/>
      <w:bookmarkEnd w:id="133"/>
      <w:r w:rsidRPr="006C103E">
        <w:rPr>
          <w:rFonts w:ascii="Times New Roman" w:eastAsia="Times New Roman" w:hAnsi="Times New Roman" w:cs="Times New Roman"/>
          <w:sz w:val="24"/>
          <w:szCs w:val="24"/>
          <w:lang w:val="uk-UA" w:eastAsia="ru-RU"/>
        </w:rPr>
        <w:t>за результатами експертизи має завищену вартість.</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34" w:name="n137"/>
      <w:bookmarkEnd w:id="134"/>
      <w:r w:rsidRPr="006C103E">
        <w:rPr>
          <w:rFonts w:ascii="Times New Roman" w:eastAsia="Times New Roman" w:hAnsi="Times New Roman" w:cs="Times New Roman"/>
          <w:sz w:val="24"/>
          <w:szCs w:val="24"/>
          <w:lang w:val="uk-UA" w:eastAsia="ru-RU"/>
        </w:rPr>
        <w:t xml:space="preserve">Відбір виконавців проектів для галузевих програм інформатизації проводиться відповідно до вимог </w:t>
      </w:r>
      <w:hyperlink r:id="rId28" w:anchor="n120" w:history="1">
        <w:r w:rsidRPr="006C103E">
          <w:rPr>
            <w:rFonts w:ascii="Times New Roman" w:eastAsia="Times New Roman" w:hAnsi="Times New Roman" w:cs="Times New Roman"/>
            <w:color w:val="0000FF"/>
            <w:sz w:val="24"/>
            <w:szCs w:val="24"/>
            <w:u w:val="single"/>
            <w:lang w:val="uk-UA" w:eastAsia="ru-RU"/>
          </w:rPr>
          <w:t>статті 15</w:t>
        </w:r>
      </w:hyperlink>
      <w:r w:rsidRPr="006C103E">
        <w:rPr>
          <w:rFonts w:ascii="Times New Roman" w:eastAsia="Times New Roman" w:hAnsi="Times New Roman" w:cs="Times New Roman"/>
          <w:sz w:val="24"/>
          <w:szCs w:val="24"/>
          <w:lang w:val="uk-UA" w:eastAsia="ru-RU"/>
        </w:rPr>
        <w:t xml:space="preserve"> цього Закону.</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35" w:name="n138"/>
      <w:bookmarkEnd w:id="135"/>
      <w:r w:rsidRPr="006C103E">
        <w:rPr>
          <w:rFonts w:ascii="Times New Roman" w:eastAsia="Times New Roman" w:hAnsi="Times New Roman" w:cs="Times New Roman"/>
          <w:sz w:val="24"/>
          <w:szCs w:val="24"/>
          <w:lang w:val="uk-UA" w:eastAsia="ru-RU"/>
        </w:rPr>
        <w:t>Стаття 18. Регіональні програми та проекти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36" w:name="n139"/>
      <w:bookmarkEnd w:id="136"/>
      <w:r w:rsidRPr="006C103E">
        <w:rPr>
          <w:rFonts w:ascii="Times New Roman" w:eastAsia="Times New Roman" w:hAnsi="Times New Roman" w:cs="Times New Roman"/>
          <w:sz w:val="24"/>
          <w:szCs w:val="24"/>
          <w:lang w:val="uk-UA" w:eastAsia="ru-RU"/>
        </w:rPr>
        <w:t>Регіональні програми та проекти інформатизації розробляються місцевими органами виконавчої влади як складова частина Національної програми інформатизації і погоджуються з Генеральним державним замовником Національної програми інформатизації. При формуванні регіональних програм інформатизації враховуються регіональні особливості загальнодержавних проектів інформатизації державних органів, а також регіональні аспекти галузевих програм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37" w:name="n140"/>
      <w:bookmarkEnd w:id="137"/>
      <w:r w:rsidRPr="006C103E">
        <w:rPr>
          <w:rFonts w:ascii="Times New Roman" w:eastAsia="Times New Roman" w:hAnsi="Times New Roman" w:cs="Times New Roman"/>
          <w:sz w:val="24"/>
          <w:szCs w:val="24"/>
          <w:lang w:val="uk-UA" w:eastAsia="ru-RU"/>
        </w:rPr>
        <w:t>Організація виконання регіональних програм і проектів інформатизації здійснюється структурними підрозділами, які визначаються місцевими органами виконавчої влади.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38" w:name="n141"/>
      <w:bookmarkEnd w:id="138"/>
      <w:r w:rsidRPr="006C103E">
        <w:rPr>
          <w:rFonts w:ascii="Times New Roman" w:eastAsia="Times New Roman" w:hAnsi="Times New Roman" w:cs="Times New Roman"/>
          <w:sz w:val="24"/>
          <w:szCs w:val="24"/>
          <w:lang w:val="uk-UA" w:eastAsia="ru-RU"/>
        </w:rPr>
        <w:t xml:space="preserve">Відбір виконавців для регіональних програм і проектів проводиться відповідно до вимог </w:t>
      </w:r>
      <w:hyperlink r:id="rId29" w:anchor="n120" w:history="1">
        <w:r w:rsidRPr="006C103E">
          <w:rPr>
            <w:rFonts w:ascii="Times New Roman" w:eastAsia="Times New Roman" w:hAnsi="Times New Roman" w:cs="Times New Roman"/>
            <w:color w:val="0000FF"/>
            <w:sz w:val="24"/>
            <w:szCs w:val="24"/>
            <w:u w:val="single"/>
            <w:lang w:val="uk-UA" w:eastAsia="ru-RU"/>
          </w:rPr>
          <w:t>статті 15</w:t>
        </w:r>
      </w:hyperlink>
      <w:r w:rsidRPr="006C103E">
        <w:rPr>
          <w:rFonts w:ascii="Times New Roman" w:eastAsia="Times New Roman" w:hAnsi="Times New Roman" w:cs="Times New Roman"/>
          <w:sz w:val="24"/>
          <w:szCs w:val="24"/>
          <w:lang w:val="uk-UA" w:eastAsia="ru-RU"/>
        </w:rPr>
        <w:t xml:space="preserve"> цього Закону.</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39" w:name="n142"/>
      <w:bookmarkEnd w:id="139"/>
      <w:r w:rsidRPr="006C103E">
        <w:rPr>
          <w:rFonts w:ascii="Times New Roman" w:eastAsia="Times New Roman" w:hAnsi="Times New Roman" w:cs="Times New Roman"/>
          <w:sz w:val="24"/>
          <w:szCs w:val="24"/>
          <w:lang w:val="uk-UA" w:eastAsia="ru-RU"/>
        </w:rPr>
        <w:t xml:space="preserve">За поданням Генерального державного замовника Кабінет Міністрів України може зупинити виконання регіональної програми і проекту інформатизації у випадках, передбачених </w:t>
      </w:r>
      <w:hyperlink r:id="rId30" w:anchor="n131" w:history="1">
        <w:r w:rsidRPr="006C103E">
          <w:rPr>
            <w:rFonts w:ascii="Times New Roman" w:eastAsia="Times New Roman" w:hAnsi="Times New Roman" w:cs="Times New Roman"/>
            <w:color w:val="0000FF"/>
            <w:sz w:val="24"/>
            <w:szCs w:val="24"/>
            <w:u w:val="single"/>
            <w:lang w:val="uk-UA" w:eastAsia="ru-RU"/>
          </w:rPr>
          <w:t>статтею 17</w:t>
        </w:r>
      </w:hyperlink>
      <w:r w:rsidRPr="006C103E">
        <w:rPr>
          <w:rFonts w:ascii="Times New Roman" w:eastAsia="Times New Roman" w:hAnsi="Times New Roman" w:cs="Times New Roman"/>
          <w:sz w:val="24"/>
          <w:szCs w:val="24"/>
          <w:lang w:val="uk-UA" w:eastAsia="ru-RU"/>
        </w:rPr>
        <w:t xml:space="preserve"> цього Закону.</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40" w:name="n143"/>
      <w:bookmarkEnd w:id="140"/>
      <w:r w:rsidRPr="006C103E">
        <w:rPr>
          <w:rFonts w:ascii="Times New Roman" w:eastAsia="Times New Roman" w:hAnsi="Times New Roman" w:cs="Times New Roman"/>
          <w:sz w:val="24"/>
          <w:szCs w:val="24"/>
          <w:lang w:val="uk-UA" w:eastAsia="ru-RU"/>
        </w:rPr>
        <w:t>Стаття 19. Програми та проекти інформатизації органів місцевого самоврядування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41" w:name="n144"/>
      <w:bookmarkEnd w:id="141"/>
      <w:r w:rsidRPr="006C103E">
        <w:rPr>
          <w:rFonts w:ascii="Times New Roman" w:eastAsia="Times New Roman" w:hAnsi="Times New Roman" w:cs="Times New Roman"/>
          <w:sz w:val="24"/>
          <w:szCs w:val="24"/>
          <w:lang w:val="uk-UA" w:eastAsia="ru-RU"/>
        </w:rPr>
        <w:t>Програми та проекти інформатизації органів місцевого самоврядування формуються цими органами і повинні відповідати Національній програмі інформатизації, прийматися і виконуватися за погодженням із Генеральним державним замовником.</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42" w:name="n145"/>
      <w:bookmarkEnd w:id="142"/>
      <w:r w:rsidRPr="006C103E">
        <w:rPr>
          <w:rFonts w:ascii="Times New Roman" w:eastAsia="Times New Roman" w:hAnsi="Times New Roman" w:cs="Times New Roman"/>
          <w:sz w:val="24"/>
          <w:szCs w:val="24"/>
          <w:lang w:val="uk-UA" w:eastAsia="ru-RU"/>
        </w:rPr>
        <w:t xml:space="preserve">Відбір виконавців для програм та проектів інформатизації органів місцевого самоврядування проводиться відповідно до вимог </w:t>
      </w:r>
      <w:hyperlink r:id="rId31" w:anchor="n120" w:history="1">
        <w:r w:rsidRPr="006C103E">
          <w:rPr>
            <w:rFonts w:ascii="Times New Roman" w:eastAsia="Times New Roman" w:hAnsi="Times New Roman" w:cs="Times New Roman"/>
            <w:color w:val="0000FF"/>
            <w:sz w:val="24"/>
            <w:szCs w:val="24"/>
            <w:u w:val="single"/>
            <w:lang w:val="uk-UA" w:eastAsia="ru-RU"/>
          </w:rPr>
          <w:t>статті 15</w:t>
        </w:r>
      </w:hyperlink>
      <w:r w:rsidRPr="006C103E">
        <w:rPr>
          <w:rFonts w:ascii="Times New Roman" w:eastAsia="Times New Roman" w:hAnsi="Times New Roman" w:cs="Times New Roman"/>
          <w:sz w:val="24"/>
          <w:szCs w:val="24"/>
          <w:lang w:val="uk-UA" w:eastAsia="ru-RU"/>
        </w:rPr>
        <w:t xml:space="preserve"> цього Закону.</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43" w:name="n146"/>
      <w:bookmarkEnd w:id="143"/>
      <w:r w:rsidRPr="006C103E">
        <w:rPr>
          <w:rFonts w:ascii="Times New Roman" w:eastAsia="Times New Roman" w:hAnsi="Times New Roman" w:cs="Times New Roman"/>
          <w:sz w:val="24"/>
          <w:szCs w:val="24"/>
          <w:lang w:val="uk-UA" w:eastAsia="ru-RU"/>
        </w:rPr>
        <w:lastRenderedPageBreak/>
        <w:t xml:space="preserve">За поданням Генерального державного замовника Кабінет Міністрів України може зупинити виконання програми і проекту інформатизації органів місцевого самоврядування у випадках, передбачених </w:t>
      </w:r>
      <w:hyperlink r:id="rId32" w:anchor="n131" w:history="1">
        <w:r w:rsidRPr="006C103E">
          <w:rPr>
            <w:rFonts w:ascii="Times New Roman" w:eastAsia="Times New Roman" w:hAnsi="Times New Roman" w:cs="Times New Roman"/>
            <w:color w:val="0000FF"/>
            <w:sz w:val="24"/>
            <w:szCs w:val="24"/>
            <w:u w:val="single"/>
            <w:lang w:val="uk-UA" w:eastAsia="ru-RU"/>
          </w:rPr>
          <w:t>статтею 17</w:t>
        </w:r>
      </w:hyperlink>
      <w:r w:rsidRPr="006C103E">
        <w:rPr>
          <w:rFonts w:ascii="Times New Roman" w:eastAsia="Times New Roman" w:hAnsi="Times New Roman" w:cs="Times New Roman"/>
          <w:sz w:val="24"/>
          <w:szCs w:val="24"/>
          <w:lang w:val="uk-UA" w:eastAsia="ru-RU"/>
        </w:rPr>
        <w:t xml:space="preserve"> цього Закону.</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44" w:name="n147"/>
      <w:bookmarkEnd w:id="144"/>
      <w:r w:rsidRPr="006C103E">
        <w:rPr>
          <w:rFonts w:ascii="Times New Roman" w:eastAsia="Times New Roman" w:hAnsi="Times New Roman" w:cs="Times New Roman"/>
          <w:sz w:val="24"/>
          <w:szCs w:val="24"/>
          <w:lang w:val="uk-UA" w:eastAsia="ru-RU"/>
        </w:rPr>
        <w:t>Стаття 20. Особливості закупівлі програмних, технічних та інших засобів для виконання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45" w:name="n148"/>
      <w:bookmarkEnd w:id="145"/>
      <w:r w:rsidRPr="006C103E">
        <w:rPr>
          <w:rFonts w:ascii="Times New Roman" w:eastAsia="Times New Roman" w:hAnsi="Times New Roman" w:cs="Times New Roman"/>
          <w:sz w:val="24"/>
          <w:szCs w:val="24"/>
          <w:lang w:val="uk-UA" w:eastAsia="ru-RU"/>
        </w:rPr>
        <w:t>Визначення постачальників програмних, технічних та інших засобів, закупівля яких передбачається окремим завданням (проектом) Національної програми інформатизації, здійснюється разом з визначенням виконавця завдання (проекту) за його пропозиціями.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46" w:name="n149"/>
      <w:bookmarkEnd w:id="146"/>
      <w:r w:rsidRPr="006C103E">
        <w:rPr>
          <w:rFonts w:ascii="Times New Roman" w:eastAsia="Times New Roman" w:hAnsi="Times New Roman" w:cs="Times New Roman"/>
          <w:sz w:val="24"/>
          <w:szCs w:val="24"/>
          <w:lang w:val="uk-UA" w:eastAsia="ru-RU"/>
        </w:rPr>
        <w:t xml:space="preserve">{Стаття 20 в редакції Закону </w:t>
      </w:r>
      <w:hyperlink r:id="rId33" w:tgtFrame="_blank" w:history="1">
        <w:r w:rsidRPr="006C103E">
          <w:rPr>
            <w:rFonts w:ascii="Times New Roman" w:eastAsia="Times New Roman" w:hAnsi="Times New Roman" w:cs="Times New Roman"/>
            <w:color w:val="0000FF"/>
            <w:sz w:val="24"/>
            <w:szCs w:val="24"/>
            <w:u w:val="single"/>
            <w:lang w:val="uk-UA" w:eastAsia="ru-RU"/>
          </w:rPr>
          <w:t>№ 2684-III від 13.09.2001</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47" w:name="n150"/>
      <w:bookmarkEnd w:id="147"/>
      <w:r w:rsidRPr="006C103E">
        <w:rPr>
          <w:rFonts w:ascii="Times New Roman" w:eastAsia="Times New Roman" w:hAnsi="Times New Roman" w:cs="Times New Roman"/>
          <w:sz w:val="24"/>
          <w:szCs w:val="24"/>
          <w:lang w:val="uk-UA" w:eastAsia="ru-RU"/>
        </w:rPr>
        <w:t>Стаття 21. Порядок використання програмних засобів для виконання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48" w:name="n151"/>
      <w:bookmarkEnd w:id="148"/>
      <w:r w:rsidRPr="006C103E">
        <w:rPr>
          <w:rFonts w:ascii="Times New Roman" w:eastAsia="Times New Roman" w:hAnsi="Times New Roman" w:cs="Times New Roman"/>
          <w:sz w:val="24"/>
          <w:szCs w:val="24"/>
          <w:lang w:val="uk-UA" w:eastAsia="ru-RU"/>
        </w:rPr>
        <w:t xml:space="preserve">Програмні засоби для виконання Національної програми інформатизації використовуються в локалізованому вигляді. </w:t>
      </w:r>
      <w:hyperlink r:id="rId34" w:tgtFrame="_blank" w:history="1">
        <w:r w:rsidRPr="006C103E">
          <w:rPr>
            <w:rFonts w:ascii="Times New Roman" w:eastAsia="Times New Roman" w:hAnsi="Times New Roman" w:cs="Times New Roman"/>
            <w:color w:val="0000FF"/>
            <w:sz w:val="24"/>
            <w:szCs w:val="24"/>
            <w:u w:val="single"/>
            <w:lang w:val="uk-UA" w:eastAsia="ru-RU"/>
          </w:rPr>
          <w:t>Порядок локалізації</w:t>
        </w:r>
      </w:hyperlink>
      <w:r w:rsidRPr="006C103E">
        <w:rPr>
          <w:rFonts w:ascii="Times New Roman" w:eastAsia="Times New Roman" w:hAnsi="Times New Roman" w:cs="Times New Roman"/>
          <w:sz w:val="24"/>
          <w:szCs w:val="24"/>
          <w:lang w:val="uk-UA" w:eastAsia="ru-RU"/>
        </w:rPr>
        <w:t xml:space="preserve"> визначається Кабінетом Міністрів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49" w:name="n152"/>
      <w:bookmarkEnd w:id="149"/>
      <w:r w:rsidRPr="006C103E">
        <w:rPr>
          <w:rFonts w:ascii="Times New Roman" w:eastAsia="Times New Roman" w:hAnsi="Times New Roman" w:cs="Times New Roman"/>
          <w:sz w:val="24"/>
          <w:szCs w:val="24"/>
          <w:lang w:val="uk-UA" w:eastAsia="ru-RU"/>
        </w:rPr>
        <w:t>Стаття 22. Права та обов'язки Генерального державного замовника щодо формування та виконання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50" w:name="n153"/>
      <w:bookmarkEnd w:id="150"/>
      <w:r w:rsidRPr="006C103E">
        <w:rPr>
          <w:rFonts w:ascii="Times New Roman" w:eastAsia="Times New Roman" w:hAnsi="Times New Roman" w:cs="Times New Roman"/>
          <w:sz w:val="24"/>
          <w:szCs w:val="24"/>
          <w:lang w:val="uk-UA" w:eastAsia="ru-RU"/>
        </w:rPr>
        <w:t>Генеральний державний замовник має право:</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51" w:name="n154"/>
      <w:bookmarkEnd w:id="151"/>
      <w:r w:rsidRPr="006C103E">
        <w:rPr>
          <w:rFonts w:ascii="Times New Roman" w:eastAsia="Times New Roman" w:hAnsi="Times New Roman" w:cs="Times New Roman"/>
          <w:sz w:val="24"/>
          <w:szCs w:val="24"/>
          <w:lang w:val="uk-UA" w:eastAsia="ru-RU"/>
        </w:rPr>
        <w:t>здійснювати нагляд і контроль за формуванням та виконанням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52" w:name="n155"/>
      <w:bookmarkEnd w:id="152"/>
      <w:r w:rsidRPr="006C103E">
        <w:rPr>
          <w:rFonts w:ascii="Times New Roman" w:eastAsia="Times New Roman" w:hAnsi="Times New Roman" w:cs="Times New Roman"/>
          <w:sz w:val="24"/>
          <w:szCs w:val="24"/>
          <w:lang w:val="uk-UA" w:eastAsia="ru-RU"/>
        </w:rPr>
        <w:t>припиняти договори (контракти) на виконання окремих завдань (проектів) Національної програми інформатизації на підставі даних, що свідчать про неможливість виконання робіт виконавцем у повному обсязі;</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53" w:name="n156"/>
      <w:bookmarkEnd w:id="153"/>
      <w:r w:rsidRPr="006C103E">
        <w:rPr>
          <w:rFonts w:ascii="Times New Roman" w:eastAsia="Times New Roman" w:hAnsi="Times New Roman" w:cs="Times New Roman"/>
          <w:sz w:val="24"/>
          <w:szCs w:val="24"/>
          <w:lang w:val="uk-UA" w:eastAsia="ru-RU"/>
        </w:rPr>
        <w:t>виконувати функції державного замовника відповідно до законодавства.</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54" w:name="n157"/>
      <w:bookmarkEnd w:id="154"/>
      <w:r w:rsidRPr="006C103E">
        <w:rPr>
          <w:rFonts w:ascii="Times New Roman" w:eastAsia="Times New Roman" w:hAnsi="Times New Roman" w:cs="Times New Roman"/>
          <w:sz w:val="24"/>
          <w:szCs w:val="24"/>
          <w:lang w:val="uk-UA" w:eastAsia="ru-RU"/>
        </w:rPr>
        <w:t>Генеральний державний замовник зобов'язаний:</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55" w:name="n158"/>
      <w:bookmarkEnd w:id="155"/>
      <w:r w:rsidRPr="006C103E">
        <w:rPr>
          <w:rFonts w:ascii="Times New Roman" w:eastAsia="Times New Roman" w:hAnsi="Times New Roman" w:cs="Times New Roman"/>
          <w:sz w:val="24"/>
          <w:szCs w:val="24"/>
          <w:lang w:val="uk-UA" w:eastAsia="ru-RU"/>
        </w:rPr>
        <w:t>здійснювати координацію державних, галузевих, регіональних програм та проектів інформатизації, програм та проектів інформатизації органів місцевого самоврядування;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56" w:name="n159"/>
      <w:bookmarkEnd w:id="156"/>
      <w:r w:rsidRPr="006C103E">
        <w:rPr>
          <w:rFonts w:ascii="Times New Roman" w:eastAsia="Times New Roman" w:hAnsi="Times New Roman" w:cs="Times New Roman"/>
          <w:sz w:val="24"/>
          <w:szCs w:val="24"/>
          <w:lang w:val="uk-UA" w:eastAsia="ru-RU"/>
        </w:rPr>
        <w:t>здійснювати моніторинг у сфері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57" w:name="n160"/>
      <w:bookmarkEnd w:id="157"/>
      <w:r w:rsidRPr="006C103E">
        <w:rPr>
          <w:rFonts w:ascii="Times New Roman" w:eastAsia="Times New Roman" w:hAnsi="Times New Roman" w:cs="Times New Roman"/>
          <w:sz w:val="24"/>
          <w:szCs w:val="24"/>
          <w:lang w:val="uk-UA" w:eastAsia="ru-RU"/>
        </w:rPr>
        <w:t>забезпечувати методологічну, нормативно-правову, інформаційну та організаційну підтримку процесів формування і виконання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58" w:name="n161"/>
      <w:bookmarkEnd w:id="158"/>
      <w:r w:rsidRPr="006C103E">
        <w:rPr>
          <w:rFonts w:ascii="Times New Roman" w:eastAsia="Times New Roman" w:hAnsi="Times New Roman" w:cs="Times New Roman"/>
          <w:sz w:val="24"/>
          <w:szCs w:val="24"/>
          <w:lang w:val="uk-UA" w:eastAsia="ru-RU"/>
        </w:rPr>
        <w:t>доповідати щорічно Кабінету Міністрів України про стан інформатизації в Україні;</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59" w:name="n162"/>
      <w:bookmarkEnd w:id="159"/>
      <w:r w:rsidRPr="006C103E">
        <w:rPr>
          <w:rFonts w:ascii="Times New Roman" w:eastAsia="Times New Roman" w:hAnsi="Times New Roman" w:cs="Times New Roman"/>
          <w:sz w:val="24"/>
          <w:szCs w:val="24"/>
          <w:lang w:val="uk-UA" w:eastAsia="ru-RU"/>
        </w:rPr>
        <w:t>подавати щорічно Кабінету Міністрів України завдання Національної програми інформатизації на наступні три роки і проект програми завдань (робіт) на наступний бюджетний рік;</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60" w:name="n163"/>
      <w:bookmarkEnd w:id="160"/>
      <w:r w:rsidRPr="006C103E">
        <w:rPr>
          <w:rFonts w:ascii="Times New Roman" w:eastAsia="Times New Roman" w:hAnsi="Times New Roman" w:cs="Times New Roman"/>
          <w:sz w:val="24"/>
          <w:szCs w:val="24"/>
          <w:lang w:val="uk-UA" w:eastAsia="ru-RU"/>
        </w:rPr>
        <w:t>вносити Кабінету Міністрів України пропозиції щодо внесення змін до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61" w:name="n164"/>
      <w:bookmarkEnd w:id="161"/>
      <w:r w:rsidRPr="006C103E">
        <w:rPr>
          <w:rFonts w:ascii="Times New Roman" w:eastAsia="Times New Roman" w:hAnsi="Times New Roman" w:cs="Times New Roman"/>
          <w:sz w:val="24"/>
          <w:szCs w:val="24"/>
          <w:lang w:val="uk-UA" w:eastAsia="ru-RU"/>
        </w:rPr>
        <w:t>Стаття 23. Права та обов'язки суб'єктів Національної програми інформатизації щодо її формування та виконання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62" w:name="n165"/>
      <w:bookmarkEnd w:id="162"/>
      <w:r w:rsidRPr="006C103E">
        <w:rPr>
          <w:rFonts w:ascii="Times New Roman" w:eastAsia="Times New Roman" w:hAnsi="Times New Roman" w:cs="Times New Roman"/>
          <w:sz w:val="24"/>
          <w:szCs w:val="24"/>
          <w:lang w:val="uk-UA" w:eastAsia="ru-RU"/>
        </w:rPr>
        <w:t>Права та обов'язки користувачів автоматизованих та інших інформаційних систем і засобів інформатизації, організацій, що здійснюють експертизу окремих завдань (проектів) Національної програми інформатизації, та інших суб'єктів Національної програми інформатизації визначаються окремим Положенням, яке затверджується Кабінетом Міністрів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63" w:name="n166"/>
      <w:bookmarkEnd w:id="163"/>
      <w:r w:rsidRPr="006C103E">
        <w:rPr>
          <w:rFonts w:ascii="Times New Roman" w:eastAsia="Times New Roman" w:hAnsi="Times New Roman" w:cs="Times New Roman"/>
          <w:sz w:val="24"/>
          <w:szCs w:val="24"/>
          <w:lang w:val="uk-UA" w:eastAsia="ru-RU"/>
        </w:rPr>
        <w:t>Розділ III ФІНАНСОВЕ ЗАБЕЗПЕЧЕННЯ ТА ЕКОНОМІЧНЕ СТИМУЛЮВАННЯ ВИКОНАННЯ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64" w:name="n167"/>
      <w:bookmarkEnd w:id="164"/>
      <w:r w:rsidRPr="006C103E">
        <w:rPr>
          <w:rFonts w:ascii="Times New Roman" w:eastAsia="Times New Roman" w:hAnsi="Times New Roman" w:cs="Times New Roman"/>
          <w:sz w:val="24"/>
          <w:szCs w:val="24"/>
          <w:lang w:val="uk-UA" w:eastAsia="ru-RU"/>
        </w:rPr>
        <w:t>Стаття 24. Фінансове забезпечення виконання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65" w:name="n168"/>
      <w:bookmarkEnd w:id="165"/>
      <w:r w:rsidRPr="006C103E">
        <w:rPr>
          <w:rFonts w:ascii="Times New Roman" w:eastAsia="Times New Roman" w:hAnsi="Times New Roman" w:cs="Times New Roman"/>
          <w:sz w:val="24"/>
          <w:szCs w:val="24"/>
          <w:lang w:val="uk-UA" w:eastAsia="ru-RU"/>
        </w:rPr>
        <w:t>Фінансування формування та виконання Національної програми інформатизації здійснюється за рахунок коштів Державного бюджету України та інших джерел, не заборонених законодавством України. Внесення до Державного бюджету України видатків, необхідних для реалізації Національної програми інформатизації, є обов'язковим.</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66" w:name="n169"/>
      <w:bookmarkEnd w:id="166"/>
      <w:r w:rsidRPr="006C103E">
        <w:rPr>
          <w:rFonts w:ascii="Times New Roman" w:eastAsia="Times New Roman" w:hAnsi="Times New Roman" w:cs="Times New Roman"/>
          <w:sz w:val="24"/>
          <w:szCs w:val="24"/>
          <w:lang w:val="uk-UA" w:eastAsia="ru-RU"/>
        </w:rPr>
        <w:lastRenderedPageBreak/>
        <w:t>Обсяги фінансування Національної програми інформатизації з Державного бюджету України визначаються Законом України про Державний бюджет України на наступний бюджетний рік і встановлюються окремим рядком.</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67" w:name="n170"/>
      <w:bookmarkEnd w:id="167"/>
      <w:r w:rsidRPr="006C103E">
        <w:rPr>
          <w:rFonts w:ascii="Times New Roman" w:eastAsia="Times New Roman" w:hAnsi="Times New Roman" w:cs="Times New Roman"/>
          <w:sz w:val="24"/>
          <w:szCs w:val="24"/>
          <w:lang w:val="uk-UA" w:eastAsia="ru-RU"/>
        </w:rPr>
        <w:t>Галузеві і регіональні програми та проекти інформатизації фінансуються в межах коштів, виділених у Державному бюджеті України та відповідних місцевих бюджетах, коштів, отриманих відповідними виконавцями окремих завдань та проектів інформатизації за надання інформаційних послуг, та інших джерел, не заборонених законодавством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68" w:name="n171"/>
      <w:bookmarkEnd w:id="168"/>
      <w:r w:rsidRPr="006C103E">
        <w:rPr>
          <w:rFonts w:ascii="Times New Roman" w:eastAsia="Times New Roman" w:hAnsi="Times New Roman" w:cs="Times New Roman"/>
          <w:sz w:val="24"/>
          <w:szCs w:val="24"/>
          <w:lang w:val="uk-UA" w:eastAsia="ru-RU"/>
        </w:rPr>
        <w:t>Фінансування програм та проектів інформатизації органів місцевого самоврядування здійснюється з місцевих бюджетів та інших джерел, не заборонених законодавством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69" w:name="n172"/>
      <w:bookmarkEnd w:id="169"/>
      <w:r w:rsidRPr="006C103E">
        <w:rPr>
          <w:rFonts w:ascii="Times New Roman" w:eastAsia="Times New Roman" w:hAnsi="Times New Roman" w:cs="Times New Roman"/>
          <w:sz w:val="24"/>
          <w:szCs w:val="24"/>
          <w:lang w:val="uk-UA" w:eastAsia="ru-RU"/>
        </w:rPr>
        <w:t>Пріоритетність фінансування окремих завдань (проектів) Національної програми інформатизації щорічно визначається Кабінетом Міністрів України в межах коштів, затверджених Державним бюджетом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70" w:name="n173"/>
      <w:bookmarkEnd w:id="170"/>
      <w:r w:rsidRPr="006C103E">
        <w:rPr>
          <w:rFonts w:ascii="Times New Roman" w:eastAsia="Times New Roman" w:hAnsi="Times New Roman" w:cs="Times New Roman"/>
          <w:sz w:val="24"/>
          <w:szCs w:val="24"/>
          <w:lang w:val="uk-UA" w:eastAsia="ru-RU"/>
        </w:rPr>
        <w:t xml:space="preserve">У разі недостатності фінансування у поточному році строки виконання окремих завдань (проектів) Національної програми інформатизації переглядаються у порядку, визначеному </w:t>
      </w:r>
      <w:hyperlink r:id="rId35" w:tgtFrame="_blank" w:history="1">
        <w:r w:rsidRPr="006C103E">
          <w:rPr>
            <w:rFonts w:ascii="Times New Roman" w:eastAsia="Times New Roman" w:hAnsi="Times New Roman" w:cs="Times New Roman"/>
            <w:color w:val="0000FF"/>
            <w:sz w:val="24"/>
            <w:szCs w:val="24"/>
            <w:u w:val="single"/>
            <w:lang w:val="uk-UA" w:eastAsia="ru-RU"/>
          </w:rPr>
          <w:t>Положенням про формування та виконання Національної програми інформатизації</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71" w:name="n174"/>
      <w:bookmarkEnd w:id="171"/>
      <w:r w:rsidRPr="006C103E">
        <w:rPr>
          <w:rFonts w:ascii="Times New Roman" w:eastAsia="Times New Roman" w:hAnsi="Times New Roman" w:cs="Times New Roman"/>
          <w:sz w:val="24"/>
          <w:szCs w:val="24"/>
          <w:lang w:val="uk-UA" w:eastAsia="ru-RU"/>
        </w:rPr>
        <w:t>Стаття 25. Економічне стимулювання виконання окремих завдань (проектів)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72" w:name="n175"/>
      <w:bookmarkEnd w:id="172"/>
      <w:r w:rsidRPr="006C103E">
        <w:rPr>
          <w:rFonts w:ascii="Times New Roman" w:eastAsia="Times New Roman" w:hAnsi="Times New Roman" w:cs="Times New Roman"/>
          <w:sz w:val="24"/>
          <w:szCs w:val="24"/>
          <w:lang w:val="uk-UA" w:eastAsia="ru-RU"/>
        </w:rPr>
        <w:t>Окремі завдання (проекти) Національної програми інформатизації можуть на конкурсній основі передаватися резидентам у повному обсязі. Власник окремого завдання (проекту) Національної програми інформатизації згідно з договором, укладеним із Генеральним державним замовником, здійснює фінансування, подальшу експлуатацію з наданням послуг установам, що фінансуються з Державного бюджету України чи відповідних місцевих бюджетів, за фіксованими тарифами, передбаченими договором.</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73" w:name="n176"/>
      <w:bookmarkEnd w:id="173"/>
      <w:r w:rsidRPr="006C103E">
        <w:rPr>
          <w:rFonts w:ascii="Times New Roman" w:eastAsia="Times New Roman" w:hAnsi="Times New Roman" w:cs="Times New Roman"/>
          <w:sz w:val="24"/>
          <w:szCs w:val="24"/>
          <w:lang w:val="uk-UA" w:eastAsia="ru-RU"/>
        </w:rPr>
        <w:t xml:space="preserve">Передача окремих завдань (проектів) Національної програми інформатизації у сфері національної безпеки та оборони держави проводиться в </w:t>
      </w:r>
      <w:hyperlink r:id="rId36" w:tgtFrame="_blank" w:history="1">
        <w:r w:rsidRPr="006C103E">
          <w:rPr>
            <w:rFonts w:ascii="Times New Roman" w:eastAsia="Times New Roman" w:hAnsi="Times New Roman" w:cs="Times New Roman"/>
            <w:color w:val="0000FF"/>
            <w:sz w:val="24"/>
            <w:szCs w:val="24"/>
            <w:u w:val="single"/>
            <w:lang w:val="uk-UA" w:eastAsia="ru-RU"/>
          </w:rPr>
          <w:t>порядку</w:t>
        </w:r>
      </w:hyperlink>
      <w:r w:rsidRPr="006C103E">
        <w:rPr>
          <w:rFonts w:ascii="Times New Roman" w:eastAsia="Times New Roman" w:hAnsi="Times New Roman" w:cs="Times New Roman"/>
          <w:sz w:val="24"/>
          <w:szCs w:val="24"/>
          <w:lang w:val="uk-UA" w:eastAsia="ru-RU"/>
        </w:rPr>
        <w:t>, встановленому Кабінетом Міністрів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74" w:name="n177"/>
      <w:bookmarkEnd w:id="174"/>
      <w:r w:rsidRPr="006C103E">
        <w:rPr>
          <w:rFonts w:ascii="Times New Roman" w:eastAsia="Times New Roman" w:hAnsi="Times New Roman" w:cs="Times New Roman"/>
          <w:sz w:val="24"/>
          <w:szCs w:val="24"/>
          <w:lang w:val="uk-UA" w:eastAsia="ru-RU"/>
        </w:rPr>
        <w:t>Розділ IV ДЕРЖАВНИЙ КОНТРОЛЬ ЗА ФОРМУВАННЯМ ТА ВИКОНАННЯМ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75" w:name="n178"/>
      <w:bookmarkEnd w:id="175"/>
      <w:r w:rsidRPr="006C103E">
        <w:rPr>
          <w:rFonts w:ascii="Times New Roman" w:eastAsia="Times New Roman" w:hAnsi="Times New Roman" w:cs="Times New Roman"/>
          <w:sz w:val="24"/>
          <w:szCs w:val="24"/>
          <w:lang w:val="uk-UA" w:eastAsia="ru-RU"/>
        </w:rPr>
        <w:t>Стаття 26. Контроль за виконанням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76" w:name="n179"/>
      <w:bookmarkEnd w:id="176"/>
      <w:r w:rsidRPr="006C103E">
        <w:rPr>
          <w:rFonts w:ascii="Times New Roman" w:eastAsia="Times New Roman" w:hAnsi="Times New Roman" w:cs="Times New Roman"/>
          <w:sz w:val="24"/>
          <w:szCs w:val="24"/>
          <w:lang w:val="uk-UA" w:eastAsia="ru-RU"/>
        </w:rPr>
        <w:t>Контроль за виконанням Національної програми інформатизації, її окремих завдань та проектів (або їх частин) здійснюється державними органами та органами місцевого самоврядування у межах своєї компетенції, визначеної законом.</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77" w:name="n180"/>
      <w:bookmarkEnd w:id="177"/>
      <w:r w:rsidRPr="006C103E">
        <w:rPr>
          <w:rFonts w:ascii="Times New Roman" w:eastAsia="Times New Roman" w:hAnsi="Times New Roman" w:cs="Times New Roman"/>
          <w:sz w:val="24"/>
          <w:szCs w:val="24"/>
          <w:lang w:val="uk-UA" w:eastAsia="ru-RU"/>
        </w:rPr>
        <w:t>Контроль за формуванням та виконанням Національної програми інформатизації здійснює Кабінет Міністрів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78" w:name="n181"/>
      <w:bookmarkEnd w:id="178"/>
      <w:r w:rsidRPr="006C103E">
        <w:rPr>
          <w:rFonts w:ascii="Times New Roman" w:eastAsia="Times New Roman" w:hAnsi="Times New Roman" w:cs="Times New Roman"/>
          <w:sz w:val="24"/>
          <w:szCs w:val="24"/>
          <w:lang w:val="uk-UA" w:eastAsia="ru-RU"/>
        </w:rPr>
        <w:t>Координацію та контроль за виконанням Національної програми інформатизації щодо забезпечення національної безпеки та оборони держави здійснює Рада національної безпеки і оборони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79" w:name="n182"/>
      <w:bookmarkEnd w:id="179"/>
      <w:r w:rsidRPr="006C103E">
        <w:rPr>
          <w:rFonts w:ascii="Times New Roman" w:eastAsia="Times New Roman" w:hAnsi="Times New Roman" w:cs="Times New Roman"/>
          <w:sz w:val="24"/>
          <w:szCs w:val="24"/>
          <w:lang w:val="uk-UA" w:eastAsia="ru-RU"/>
        </w:rPr>
        <w:t>Контроль за виконанням окремих завдань (проектів) Національної програми інформатизації, фінансування яких здійснюється державним замовником за рахунок інших джерел, не заборонених законодавством України, з боку Генерального державного замовника полягає у забезпеченні узгодженості цих проектів з Національною програмою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80" w:name="n183"/>
      <w:bookmarkEnd w:id="180"/>
      <w:r w:rsidRPr="006C103E">
        <w:rPr>
          <w:rFonts w:ascii="Times New Roman" w:eastAsia="Times New Roman" w:hAnsi="Times New Roman" w:cs="Times New Roman"/>
          <w:sz w:val="24"/>
          <w:szCs w:val="24"/>
          <w:lang w:val="uk-UA" w:eastAsia="ru-RU"/>
        </w:rPr>
        <w:t>Державні органи та органи місцевого самоврядування, установи та організації, які утримуються за рахунок бюджетних коштів, подають Генеральному державному замовнику інформацію про створення, розвиток та інтеграцію, незалежно від джерел фінансування, інформаційних систем, мереж, ресурсів та інформаційних технологій, що забезпечують функціонування цих органів, установ, організацій, за винятком інформації, пов'язаної з національною безпекою та обороною держави.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81" w:name="n184"/>
      <w:bookmarkEnd w:id="181"/>
      <w:r w:rsidRPr="006C103E">
        <w:rPr>
          <w:rFonts w:ascii="Times New Roman" w:eastAsia="Times New Roman" w:hAnsi="Times New Roman" w:cs="Times New Roman"/>
          <w:sz w:val="24"/>
          <w:szCs w:val="24"/>
          <w:lang w:val="uk-UA" w:eastAsia="ru-RU"/>
        </w:rPr>
        <w:t xml:space="preserve">Контроль за використанням коштів Державного бюджету України на Національну програму інформатизації, її окремі завдання та проекти (або їх частини) здійснює </w:t>
      </w:r>
      <w:r w:rsidRPr="006C103E">
        <w:rPr>
          <w:rFonts w:ascii="Times New Roman" w:eastAsia="Times New Roman" w:hAnsi="Times New Roman" w:cs="Times New Roman"/>
          <w:sz w:val="24"/>
          <w:szCs w:val="24"/>
          <w:lang w:val="uk-UA" w:eastAsia="ru-RU"/>
        </w:rPr>
        <w:lastRenderedPageBreak/>
        <w:t>Рахункова палата. Державні органи і органи місцевого самоврядування, підприємства, установи та організації, які використовують кошти Державного бюджету України на ці цілі, надають Рахунковій палаті інформацію щодо використання цих коштів у порядку, встановленому законодавством.</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82" w:name="n185"/>
      <w:bookmarkEnd w:id="182"/>
      <w:r w:rsidRPr="006C103E">
        <w:rPr>
          <w:rFonts w:ascii="Times New Roman" w:eastAsia="Times New Roman" w:hAnsi="Times New Roman" w:cs="Times New Roman"/>
          <w:sz w:val="24"/>
          <w:szCs w:val="24"/>
          <w:lang w:val="uk-UA" w:eastAsia="ru-RU"/>
        </w:rPr>
        <w:t>Особи, винні в порушенні законодавства про Національну програму інформатизації, несуть відповідальність згідно із законом.</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83" w:name="n186"/>
      <w:bookmarkEnd w:id="183"/>
      <w:r w:rsidRPr="006C103E">
        <w:rPr>
          <w:rFonts w:ascii="Times New Roman" w:eastAsia="Times New Roman" w:hAnsi="Times New Roman" w:cs="Times New Roman"/>
          <w:sz w:val="24"/>
          <w:szCs w:val="24"/>
          <w:lang w:val="uk-UA" w:eastAsia="ru-RU"/>
        </w:rPr>
        <w:t xml:space="preserve">{Стаття 26 в редакції Закону </w:t>
      </w:r>
      <w:hyperlink r:id="rId37" w:tgtFrame="_blank" w:history="1">
        <w:r w:rsidRPr="006C103E">
          <w:rPr>
            <w:rFonts w:ascii="Times New Roman" w:eastAsia="Times New Roman" w:hAnsi="Times New Roman" w:cs="Times New Roman"/>
            <w:color w:val="0000FF"/>
            <w:sz w:val="24"/>
            <w:szCs w:val="24"/>
            <w:u w:val="single"/>
            <w:lang w:val="uk-UA" w:eastAsia="ru-RU"/>
          </w:rPr>
          <w:t>№ 2684-III від 13.09.2001</w:t>
        </w:r>
      </w:hyperlink>
      <w:r w:rsidRPr="006C103E">
        <w:rPr>
          <w:rFonts w:ascii="Times New Roman" w:eastAsia="Times New Roman" w:hAnsi="Times New Roman" w:cs="Times New Roman"/>
          <w:sz w:val="24"/>
          <w:szCs w:val="24"/>
          <w:lang w:val="uk-UA" w:eastAsia="ru-RU"/>
        </w:rPr>
        <w:t>}</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84" w:name="n187"/>
      <w:bookmarkEnd w:id="184"/>
      <w:r w:rsidRPr="006C103E">
        <w:rPr>
          <w:rFonts w:ascii="Times New Roman" w:eastAsia="Times New Roman" w:hAnsi="Times New Roman" w:cs="Times New Roman"/>
          <w:sz w:val="24"/>
          <w:szCs w:val="24"/>
          <w:lang w:val="uk-UA" w:eastAsia="ru-RU"/>
        </w:rPr>
        <w:t>Розділ V МІЖНАРОДНЕ СПІВРОБІТНИЦТВО ПРИ ВИКОНАННІ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85" w:name="n188"/>
      <w:bookmarkEnd w:id="185"/>
      <w:r w:rsidRPr="006C103E">
        <w:rPr>
          <w:rFonts w:ascii="Times New Roman" w:eastAsia="Times New Roman" w:hAnsi="Times New Roman" w:cs="Times New Roman"/>
          <w:sz w:val="24"/>
          <w:szCs w:val="24"/>
          <w:lang w:val="uk-UA" w:eastAsia="ru-RU"/>
        </w:rPr>
        <w:t>Стаття 27. Міжнародне співробітництво при виконанні Національної програми інформатизації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86" w:name="n189"/>
      <w:bookmarkEnd w:id="186"/>
      <w:r w:rsidRPr="006C103E">
        <w:rPr>
          <w:rFonts w:ascii="Times New Roman" w:eastAsia="Times New Roman" w:hAnsi="Times New Roman" w:cs="Times New Roman"/>
          <w:sz w:val="24"/>
          <w:szCs w:val="24"/>
          <w:lang w:val="uk-UA" w:eastAsia="ru-RU"/>
        </w:rPr>
        <w:t>Міжнародне співробітництво у сфері інформатизації спрямовується на підвищення економічної ефективності та науково-технічного рівня виконання Національної програми інформатизації. З цією метою до виконання окремих завдань (проектів) Національної програми інформатизації можуть залучатися іноземні юридичні та фізичні особи, іноземні інвестиції.</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87" w:name="n190"/>
      <w:bookmarkEnd w:id="187"/>
      <w:r w:rsidRPr="006C103E">
        <w:rPr>
          <w:rFonts w:ascii="Times New Roman" w:eastAsia="Times New Roman" w:hAnsi="Times New Roman" w:cs="Times New Roman"/>
          <w:sz w:val="24"/>
          <w:szCs w:val="24"/>
          <w:lang w:val="uk-UA" w:eastAsia="ru-RU"/>
        </w:rPr>
        <w:t>Держава розвиває і підтримує всі форми міжнародного співробітництва у сфері інформатизації, які не суперечать законодавству та державним інтересам України.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88" w:name="n191"/>
      <w:bookmarkEnd w:id="188"/>
      <w:r w:rsidRPr="006C103E">
        <w:rPr>
          <w:rFonts w:ascii="Times New Roman" w:eastAsia="Times New Roman" w:hAnsi="Times New Roman" w:cs="Times New Roman"/>
          <w:sz w:val="24"/>
          <w:szCs w:val="24"/>
          <w:lang w:val="uk-UA" w:eastAsia="ru-RU"/>
        </w:rPr>
        <w:t>Стаття 28. Міжнародні договори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89" w:name="n192"/>
      <w:bookmarkEnd w:id="189"/>
      <w:r w:rsidRPr="006C103E">
        <w:rPr>
          <w:rFonts w:ascii="Times New Roman" w:eastAsia="Times New Roman" w:hAnsi="Times New Roman" w:cs="Times New Roman"/>
          <w:sz w:val="24"/>
          <w:szCs w:val="24"/>
          <w:lang w:val="uk-UA" w:eastAsia="ru-RU"/>
        </w:rPr>
        <w:t>Якщо міжнародними договорами, згода на обов'язковість яких надана Верховною Радою України, встановлено інші правила, ніж ті, що містяться в цьому Законі, то застосовуються правила міжнародних договорів.</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90" w:name="n193"/>
      <w:bookmarkEnd w:id="190"/>
      <w:r w:rsidRPr="006C103E">
        <w:rPr>
          <w:rFonts w:ascii="Times New Roman" w:eastAsia="Times New Roman" w:hAnsi="Times New Roman" w:cs="Times New Roman"/>
          <w:sz w:val="24"/>
          <w:szCs w:val="24"/>
          <w:lang w:val="uk-UA" w:eastAsia="ru-RU"/>
        </w:rPr>
        <w:t>Розділ VI ПРИКІНЦЕВІ ПОЛОЖЕННЯ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91" w:name="n194"/>
      <w:bookmarkEnd w:id="191"/>
      <w:r w:rsidRPr="006C103E">
        <w:rPr>
          <w:rFonts w:ascii="Times New Roman" w:eastAsia="Times New Roman" w:hAnsi="Times New Roman" w:cs="Times New Roman"/>
          <w:sz w:val="24"/>
          <w:szCs w:val="24"/>
          <w:lang w:val="uk-UA" w:eastAsia="ru-RU"/>
        </w:rPr>
        <w:t>1. Цей Закон набирає чинності з дня його опублікування.</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92" w:name="n195"/>
      <w:bookmarkEnd w:id="192"/>
      <w:r w:rsidRPr="006C103E">
        <w:rPr>
          <w:rFonts w:ascii="Times New Roman" w:eastAsia="Times New Roman" w:hAnsi="Times New Roman" w:cs="Times New Roman"/>
          <w:sz w:val="24"/>
          <w:szCs w:val="24"/>
          <w:lang w:val="uk-UA" w:eastAsia="ru-RU"/>
        </w:rPr>
        <w:t>2. Кабінету Міністрів України в трьохмісячний термін:</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93" w:name="n196"/>
      <w:bookmarkEnd w:id="193"/>
      <w:r w:rsidRPr="006C103E">
        <w:rPr>
          <w:rFonts w:ascii="Times New Roman" w:eastAsia="Times New Roman" w:hAnsi="Times New Roman" w:cs="Times New Roman"/>
          <w:sz w:val="24"/>
          <w:szCs w:val="24"/>
          <w:lang w:val="uk-UA" w:eastAsia="ru-RU"/>
        </w:rPr>
        <w:t>відповідно до компетенції забезпечити прийняття нормативно-правових актів, передбачених цим Законом;</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94" w:name="n197"/>
      <w:bookmarkEnd w:id="194"/>
      <w:r w:rsidRPr="006C103E">
        <w:rPr>
          <w:rFonts w:ascii="Times New Roman" w:eastAsia="Times New Roman" w:hAnsi="Times New Roman" w:cs="Times New Roman"/>
          <w:sz w:val="24"/>
          <w:szCs w:val="24"/>
          <w:lang w:val="uk-UA" w:eastAsia="ru-RU"/>
        </w:rPr>
        <w:t>привести у відповідність з цим Законом свої нормативно-правові акти;</w:t>
      </w:r>
    </w:p>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95" w:name="n198"/>
      <w:bookmarkEnd w:id="195"/>
      <w:r w:rsidRPr="006C103E">
        <w:rPr>
          <w:rFonts w:ascii="Times New Roman" w:eastAsia="Times New Roman" w:hAnsi="Times New Roman" w:cs="Times New Roman"/>
          <w:sz w:val="24"/>
          <w:szCs w:val="24"/>
          <w:lang w:val="uk-UA" w:eastAsia="ru-RU"/>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tbl>
      <w:tblPr>
        <w:tblW w:w="5000" w:type="pct"/>
        <w:tblCellSpacing w:w="0" w:type="dxa"/>
        <w:tblCellMar>
          <w:left w:w="0" w:type="dxa"/>
          <w:right w:w="0" w:type="dxa"/>
        </w:tblCellMar>
        <w:tblLook w:val="04A0"/>
      </w:tblPr>
      <w:tblGrid>
        <w:gridCol w:w="2127"/>
        <w:gridCol w:w="7228"/>
      </w:tblGrid>
      <w:tr w:rsidR="006C103E" w:rsidRPr="006C103E" w:rsidTr="006C103E">
        <w:trPr>
          <w:tblCellSpacing w:w="0" w:type="dxa"/>
        </w:trPr>
        <w:tc>
          <w:tcPr>
            <w:tcW w:w="1137" w:type="pct"/>
            <w:hideMark/>
          </w:tcPr>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bookmarkStart w:id="196" w:name="n199"/>
            <w:bookmarkEnd w:id="196"/>
            <w:r w:rsidRPr="006C103E">
              <w:rPr>
                <w:rFonts w:ascii="Times New Roman" w:eastAsia="Times New Roman" w:hAnsi="Times New Roman" w:cs="Times New Roman"/>
                <w:sz w:val="24"/>
                <w:szCs w:val="24"/>
                <w:lang w:val="uk-UA" w:eastAsia="ru-RU"/>
              </w:rPr>
              <w:t>Президент України</w:t>
            </w:r>
          </w:p>
        </w:tc>
        <w:tc>
          <w:tcPr>
            <w:tcW w:w="3863" w:type="pct"/>
            <w:hideMark/>
          </w:tcPr>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r w:rsidRPr="006C103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xml:space="preserve">             </w:t>
            </w:r>
            <w:r w:rsidRPr="006C103E">
              <w:rPr>
                <w:rFonts w:ascii="Times New Roman" w:eastAsia="Times New Roman" w:hAnsi="Times New Roman" w:cs="Times New Roman"/>
                <w:sz w:val="24"/>
                <w:szCs w:val="24"/>
                <w:lang w:val="uk-UA" w:eastAsia="ru-RU"/>
              </w:rPr>
              <w:t xml:space="preserve">                                             Л.КУЧМА</w:t>
            </w:r>
          </w:p>
        </w:tc>
      </w:tr>
      <w:tr w:rsidR="006C103E" w:rsidRPr="006C103E" w:rsidTr="006C103E">
        <w:trPr>
          <w:tblCellSpacing w:w="0" w:type="dxa"/>
        </w:trPr>
        <w:tc>
          <w:tcPr>
            <w:tcW w:w="1137" w:type="pct"/>
            <w:hideMark/>
          </w:tcPr>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w:t>
            </w:r>
            <w:r w:rsidRPr="006C103E">
              <w:rPr>
                <w:rFonts w:ascii="Times New Roman" w:eastAsia="Times New Roman" w:hAnsi="Times New Roman" w:cs="Times New Roman"/>
                <w:sz w:val="24"/>
                <w:szCs w:val="24"/>
                <w:lang w:val="uk-UA" w:eastAsia="ru-RU"/>
              </w:rPr>
              <w:t>Київ</w:t>
            </w:r>
            <w:proofErr w:type="spellEnd"/>
            <w:r w:rsidRPr="006C103E">
              <w:rPr>
                <w:rFonts w:ascii="Times New Roman" w:eastAsia="Times New Roman" w:hAnsi="Times New Roman" w:cs="Times New Roman"/>
                <w:sz w:val="24"/>
                <w:szCs w:val="24"/>
                <w:lang w:val="uk-UA" w:eastAsia="ru-RU"/>
              </w:rPr>
              <w:t xml:space="preserve"> </w:t>
            </w:r>
            <w:r w:rsidRPr="006C103E">
              <w:rPr>
                <w:rFonts w:ascii="Times New Roman" w:eastAsia="Times New Roman" w:hAnsi="Times New Roman" w:cs="Times New Roman"/>
                <w:sz w:val="24"/>
                <w:szCs w:val="24"/>
                <w:lang w:val="uk-UA" w:eastAsia="ru-RU"/>
              </w:rPr>
              <w:br/>
              <w:t xml:space="preserve">4 лютого 1998 року </w:t>
            </w:r>
            <w:r w:rsidRPr="006C103E">
              <w:rPr>
                <w:rFonts w:ascii="Times New Roman" w:eastAsia="Times New Roman" w:hAnsi="Times New Roman" w:cs="Times New Roman"/>
                <w:sz w:val="24"/>
                <w:szCs w:val="24"/>
                <w:lang w:val="uk-UA" w:eastAsia="ru-RU"/>
              </w:rPr>
              <w:br/>
              <w:t>№ 74/98-ВР</w:t>
            </w:r>
          </w:p>
        </w:tc>
        <w:tc>
          <w:tcPr>
            <w:tcW w:w="3863" w:type="pct"/>
            <w:hideMark/>
          </w:tcPr>
          <w:p w:rsidR="006C103E" w:rsidRPr="006C103E" w:rsidRDefault="006C103E" w:rsidP="006C103E">
            <w:pPr>
              <w:spacing w:after="0" w:line="240" w:lineRule="auto"/>
              <w:jc w:val="both"/>
              <w:rPr>
                <w:rFonts w:ascii="Times New Roman" w:eastAsia="Times New Roman" w:hAnsi="Times New Roman" w:cs="Times New Roman"/>
                <w:sz w:val="24"/>
                <w:szCs w:val="24"/>
                <w:lang w:val="uk-UA" w:eastAsia="ru-RU"/>
              </w:rPr>
            </w:pPr>
          </w:p>
        </w:tc>
      </w:tr>
    </w:tbl>
    <w:p w:rsidR="00F31113" w:rsidRPr="006C103E" w:rsidRDefault="00F31113" w:rsidP="006C103E">
      <w:pPr>
        <w:spacing w:after="0" w:line="240" w:lineRule="auto"/>
        <w:jc w:val="both"/>
        <w:rPr>
          <w:lang w:val="uk-UA"/>
        </w:rPr>
      </w:pPr>
    </w:p>
    <w:sectPr w:rsidR="00F31113" w:rsidRPr="006C103E" w:rsidSect="00F31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03E"/>
    <w:rsid w:val="006C103E"/>
    <w:rsid w:val="00F31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C1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C1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C103E"/>
  </w:style>
  <w:style w:type="paragraph" w:customStyle="1" w:styleId="rvps6">
    <w:name w:val="rvps6"/>
    <w:basedOn w:val="a"/>
    <w:rsid w:val="006C1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C103E"/>
  </w:style>
  <w:style w:type="character" w:customStyle="1" w:styleId="rvts44">
    <w:name w:val="rvts44"/>
    <w:basedOn w:val="a0"/>
    <w:rsid w:val="006C103E"/>
  </w:style>
  <w:style w:type="paragraph" w:customStyle="1" w:styleId="rvps18">
    <w:name w:val="rvps18"/>
    <w:basedOn w:val="a"/>
    <w:rsid w:val="006C1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103E"/>
    <w:rPr>
      <w:color w:val="0000FF"/>
      <w:u w:val="single"/>
    </w:rPr>
  </w:style>
  <w:style w:type="paragraph" w:customStyle="1" w:styleId="rvps2">
    <w:name w:val="rvps2"/>
    <w:basedOn w:val="a"/>
    <w:rsid w:val="006C1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C103E"/>
  </w:style>
  <w:style w:type="character" w:customStyle="1" w:styleId="rvts15">
    <w:name w:val="rvts15"/>
    <w:basedOn w:val="a0"/>
    <w:rsid w:val="006C103E"/>
  </w:style>
  <w:style w:type="character" w:customStyle="1" w:styleId="rvts9">
    <w:name w:val="rvts9"/>
    <w:basedOn w:val="a0"/>
    <w:rsid w:val="006C103E"/>
  </w:style>
  <w:style w:type="paragraph" w:customStyle="1" w:styleId="rvps4">
    <w:name w:val="rvps4"/>
    <w:basedOn w:val="a"/>
    <w:rsid w:val="006C1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C1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C1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10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1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561604">
      <w:bodyDiv w:val="1"/>
      <w:marLeft w:val="0"/>
      <w:marRight w:val="0"/>
      <w:marTop w:val="0"/>
      <w:marBottom w:val="0"/>
      <w:divBdr>
        <w:top w:val="none" w:sz="0" w:space="0" w:color="auto"/>
        <w:left w:val="none" w:sz="0" w:space="0" w:color="auto"/>
        <w:bottom w:val="none" w:sz="0" w:space="0" w:color="auto"/>
        <w:right w:val="none" w:sz="0" w:space="0" w:color="auto"/>
      </w:divBdr>
      <w:divsChild>
        <w:div w:id="924190786">
          <w:marLeft w:val="0"/>
          <w:marRight w:val="0"/>
          <w:marTop w:val="0"/>
          <w:marBottom w:val="0"/>
          <w:divBdr>
            <w:top w:val="none" w:sz="0" w:space="0" w:color="auto"/>
            <w:left w:val="none" w:sz="0" w:space="0" w:color="auto"/>
            <w:bottom w:val="none" w:sz="0" w:space="0" w:color="auto"/>
            <w:right w:val="none" w:sz="0" w:space="0" w:color="auto"/>
          </w:divBdr>
        </w:div>
        <w:div w:id="149136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684-14" TargetMode="External"/><Relationship Id="rId18" Type="http://schemas.openxmlformats.org/officeDocument/2006/relationships/hyperlink" Target="https://zakon.rada.gov.ua/laws/show/5463-17"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1352-98-%D0%BF" TargetMode="External"/><Relationship Id="rId34" Type="http://schemas.openxmlformats.org/officeDocument/2006/relationships/hyperlink" Target="https://zakon.rada.gov.ua/laws/show/1815-98-%D0%BF" TargetMode="External"/><Relationship Id="rId7" Type="http://schemas.openxmlformats.org/officeDocument/2006/relationships/hyperlink" Target="https://zakon.rada.gov.ua/laws/show/5463-17" TargetMode="External"/><Relationship Id="rId12" Type="http://schemas.openxmlformats.org/officeDocument/2006/relationships/hyperlink" Target="https://zakon.rada.gov.ua/laws/show/2684-14" TargetMode="External"/><Relationship Id="rId17" Type="http://schemas.openxmlformats.org/officeDocument/2006/relationships/hyperlink" Target="https://zakon.rada.gov.ua/laws/show/5463-17"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2684-1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684-14" TargetMode="External"/><Relationship Id="rId20" Type="http://schemas.openxmlformats.org/officeDocument/2006/relationships/hyperlink" Target="https://zakon.rada.gov.ua/laws/show/2684-14" TargetMode="External"/><Relationship Id="rId29" Type="http://schemas.openxmlformats.org/officeDocument/2006/relationships/hyperlink" Target="https://zakon.rada.gov.ua/laws/show/74/98-%D0%B2%D1%80" TargetMode="External"/><Relationship Id="rId1" Type="http://schemas.openxmlformats.org/officeDocument/2006/relationships/styles" Target="styles.xml"/><Relationship Id="rId6" Type="http://schemas.openxmlformats.org/officeDocument/2006/relationships/hyperlink" Target="https://zakon.rada.gov.ua/laws/show/2289-17" TargetMode="External"/><Relationship Id="rId11" Type="http://schemas.openxmlformats.org/officeDocument/2006/relationships/hyperlink" Target="https://zakon.rada.gov.ua/laws/show/5463-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74/98-%D0%B2%D1%80" TargetMode="External"/><Relationship Id="rId37" Type="http://schemas.openxmlformats.org/officeDocument/2006/relationships/hyperlink" Target="https://zakon.rada.gov.ua/laws/show/2684-14" TargetMode="External"/><Relationship Id="rId5" Type="http://schemas.openxmlformats.org/officeDocument/2006/relationships/hyperlink" Target="https://zakon.rada.gov.ua/laws/show/2684-14" TargetMode="External"/><Relationship Id="rId15" Type="http://schemas.openxmlformats.org/officeDocument/2006/relationships/hyperlink" Target="https://zakon.rada.gov.ua/laws/show/2684-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74/98-%D0%B2%D1%80" TargetMode="External"/><Relationship Id="rId36" Type="http://schemas.openxmlformats.org/officeDocument/2006/relationships/hyperlink" Target="https://zakon.rada.gov.ua/laws/show/1354-99-%D0%BF" TargetMode="External"/><Relationship Id="rId10" Type="http://schemas.openxmlformats.org/officeDocument/2006/relationships/hyperlink" Target="https://zakon.rada.gov.ua/laws/show/2684-14" TargetMode="External"/><Relationship Id="rId19" Type="http://schemas.openxmlformats.org/officeDocument/2006/relationships/hyperlink" Target="https://zakon.rada.gov.ua/laws/show/2684-14" TargetMode="External"/><Relationship Id="rId31" Type="http://schemas.openxmlformats.org/officeDocument/2006/relationships/hyperlink" Target="https://zakon.rada.gov.ua/laws/show/74/98-%D0%B2%D1%80" TargetMode="External"/><Relationship Id="rId4" Type="http://schemas.openxmlformats.org/officeDocument/2006/relationships/image" Target="media/image1.gif"/><Relationship Id="rId9" Type="http://schemas.openxmlformats.org/officeDocument/2006/relationships/hyperlink" Target="https://zakon.rada.gov.ua/laws/show/5463-17" TargetMode="External"/><Relationship Id="rId14" Type="http://schemas.openxmlformats.org/officeDocument/2006/relationships/hyperlink" Target="https://zakon.rada.gov.ua/laws/show/2684-14" TargetMode="External"/><Relationship Id="rId22" Type="http://schemas.openxmlformats.org/officeDocument/2006/relationships/hyperlink" Target="https://zakon.rada.gov.ua/laws/show/2289-17" TargetMode="External"/><Relationship Id="rId27" Type="http://schemas.openxmlformats.org/officeDocument/2006/relationships/hyperlink" Target="https://zakon.rada.gov.ua/laws/show/2684-14" TargetMode="External"/><Relationship Id="rId30" Type="http://schemas.openxmlformats.org/officeDocument/2006/relationships/hyperlink" Target="https://zakon.rada.gov.ua/laws/show/74/98-%D0%B2%D1%80" TargetMode="External"/><Relationship Id="rId35" Type="http://schemas.openxmlformats.org/officeDocument/2006/relationships/hyperlink" Target="https://zakon.rada.gov.ua/laws/show/1352-9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4709</Words>
  <Characters>26847</Characters>
  <Application>Microsoft Office Word</Application>
  <DocSecurity>0</DocSecurity>
  <Lines>223</Lines>
  <Paragraphs>62</Paragraphs>
  <ScaleCrop>false</ScaleCrop>
  <Company>Microsoft</Company>
  <LinksUpToDate>false</LinksUpToDate>
  <CharactersWithSpaces>31494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2019-02-18T16:21:00Z</cp:lastPrinted>
  <dcterms:created xsi:type="dcterms:W3CDTF">2019-02-18T16:18:00Z</dcterms:created>
  <dcterms:modified xsi:type="dcterms:W3CDTF">2019-02-18T16:22:00Z</dcterms:modified>
</cp:coreProperties>
</file>