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84" w:rsidRPr="00FB5984" w:rsidRDefault="00FB5984" w:rsidP="00FB5984">
      <w:pPr>
        <w:widowControl w:val="0"/>
        <w:spacing w:after="0" w:line="240" w:lineRule="auto"/>
        <w:ind w:left="-344"/>
        <w:jc w:val="center"/>
        <w:rPr>
          <w:rFonts w:ascii="Times New Roman" w:eastAsia="MS Mincho" w:hAnsi="Times New Roman"/>
          <w:b/>
          <w:snapToGrid w:val="0"/>
          <w:color w:val="0000FF"/>
          <w:sz w:val="40"/>
          <w:szCs w:val="20"/>
          <w:lang w:eastAsia="ru-RU"/>
        </w:rPr>
      </w:pPr>
      <w:r w:rsidRPr="00FB5984">
        <w:rPr>
          <w:rFonts w:ascii="Times New Roman" w:eastAsia="MS Mincho" w:hAnsi="Times New Roman"/>
          <w:b/>
          <w:snapToGrid w:val="0"/>
          <w:color w:val="0000FF"/>
          <w:sz w:val="40"/>
          <w:szCs w:val="20"/>
          <w:lang w:eastAsia="ru-RU"/>
        </w:rPr>
        <w:t>МІНІСТЕРСТВО  ОСВІТИ  І  НАУКИ  УКРАЇНИ</w:t>
      </w:r>
    </w:p>
    <w:p w:rsidR="00FB5984" w:rsidRPr="00FB5984" w:rsidRDefault="00FB5984" w:rsidP="00FB5984">
      <w:pPr>
        <w:widowControl w:val="0"/>
        <w:spacing w:after="0" w:line="240" w:lineRule="auto"/>
        <w:ind w:right="-1"/>
        <w:jc w:val="center"/>
        <w:rPr>
          <w:rFonts w:ascii="Times New Roman" w:eastAsia="MS Mincho" w:hAnsi="Times New Roman"/>
          <w:b/>
          <w:snapToGrid w:val="0"/>
          <w:color w:val="0000FF"/>
          <w:sz w:val="20"/>
          <w:szCs w:val="20"/>
          <w:lang w:eastAsia="ru-RU"/>
        </w:rPr>
      </w:pPr>
      <w:r w:rsidRPr="00FB5984">
        <w:rPr>
          <w:rFonts w:ascii="Times New Roman" w:eastAsia="MS Mincho" w:hAnsi="Times New Roman"/>
          <w:b/>
          <w:snapToGrid w:val="0"/>
          <w:color w:val="0000FF"/>
          <w:sz w:val="20"/>
          <w:szCs w:val="20"/>
          <w:lang w:eastAsia="ru-RU"/>
        </w:rPr>
        <w:t>пр. Перемоги,</w:t>
      </w:r>
      <w:r w:rsidRPr="00FB5984">
        <w:rPr>
          <w:rFonts w:ascii="Times New Roman" w:eastAsia="MS Mincho" w:hAnsi="Times New Roman"/>
          <w:snapToGrid w:val="0"/>
          <w:color w:val="0000FF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, м"/>
        </w:smartTagPr>
        <w:r w:rsidRPr="00FB5984">
          <w:rPr>
            <w:rFonts w:ascii="Times New Roman" w:eastAsia="MS Mincho" w:hAnsi="Times New Roman"/>
            <w:snapToGrid w:val="0"/>
            <w:color w:val="0000FF"/>
            <w:sz w:val="20"/>
            <w:szCs w:val="20"/>
            <w:lang w:eastAsia="ru-RU"/>
          </w:rPr>
          <w:t>10,</w:t>
        </w:r>
        <w:r w:rsidRPr="00FB5984">
          <w:rPr>
            <w:rFonts w:ascii="Times New Roman" w:eastAsia="MS Mincho" w:hAnsi="Times New Roman"/>
            <w:b/>
            <w:snapToGrid w:val="0"/>
            <w:color w:val="0000FF"/>
            <w:sz w:val="20"/>
            <w:szCs w:val="20"/>
            <w:lang w:eastAsia="ru-RU"/>
          </w:rPr>
          <w:t xml:space="preserve"> м</w:t>
        </w:r>
      </w:smartTag>
      <w:r w:rsidRPr="00FB5984">
        <w:rPr>
          <w:rFonts w:ascii="Times New Roman" w:eastAsia="MS Mincho" w:hAnsi="Times New Roman"/>
          <w:b/>
          <w:snapToGrid w:val="0"/>
          <w:color w:val="0000FF"/>
          <w:sz w:val="20"/>
          <w:szCs w:val="20"/>
          <w:lang w:eastAsia="ru-RU"/>
        </w:rPr>
        <w:t>. Київ, 01135,  тел. (044)</w:t>
      </w:r>
      <w:r w:rsidRPr="00FB5984">
        <w:rPr>
          <w:rFonts w:ascii="Times New Roman" w:eastAsia="MS Mincho" w:hAnsi="Times New Roman"/>
          <w:snapToGrid w:val="0"/>
          <w:color w:val="0000FF"/>
          <w:sz w:val="20"/>
          <w:szCs w:val="20"/>
          <w:lang w:eastAsia="ru-RU"/>
        </w:rPr>
        <w:t xml:space="preserve"> 481- 32 -21,</w:t>
      </w:r>
      <w:r w:rsidRPr="00FB5984">
        <w:rPr>
          <w:rFonts w:ascii="Times New Roman" w:eastAsia="MS Mincho" w:hAnsi="Times New Roman"/>
          <w:b/>
          <w:snapToGrid w:val="0"/>
          <w:color w:val="0000FF"/>
          <w:sz w:val="20"/>
          <w:szCs w:val="20"/>
          <w:lang w:eastAsia="ru-RU"/>
        </w:rPr>
        <w:t xml:space="preserve"> факс (044) 236-1049</w:t>
      </w:r>
    </w:p>
    <w:p w:rsidR="00FB5984" w:rsidRPr="00FB5984" w:rsidRDefault="00FB5984" w:rsidP="00FB5984">
      <w:pPr>
        <w:widowControl w:val="0"/>
        <w:spacing w:after="0" w:line="240" w:lineRule="auto"/>
        <w:ind w:left="1260" w:right="-1"/>
        <w:jc w:val="center"/>
        <w:rPr>
          <w:rFonts w:ascii="Times New Roman" w:eastAsia="MS Mincho" w:hAnsi="Times New Roman"/>
          <w:b/>
          <w:snapToGrid w:val="0"/>
          <w:color w:val="0000FF"/>
          <w:sz w:val="20"/>
          <w:szCs w:val="20"/>
          <w:lang w:eastAsia="ru-RU"/>
        </w:rPr>
      </w:pPr>
      <w:r w:rsidRPr="00FB5984">
        <w:rPr>
          <w:rFonts w:ascii="Times New Roman" w:eastAsia="MS Mincho" w:hAnsi="Times New Roman"/>
          <w:b/>
          <w:snapToGrid w:val="0"/>
          <w:color w:val="0000FF"/>
          <w:sz w:val="20"/>
          <w:szCs w:val="20"/>
          <w:lang w:val="de-DE" w:eastAsia="ru-RU"/>
        </w:rPr>
        <w:t>E</w:t>
      </w:r>
      <w:r w:rsidRPr="00FB5984">
        <w:rPr>
          <w:rFonts w:ascii="Times New Roman" w:eastAsia="MS Mincho" w:hAnsi="Times New Roman"/>
          <w:b/>
          <w:snapToGrid w:val="0"/>
          <w:color w:val="0000FF"/>
          <w:sz w:val="20"/>
          <w:szCs w:val="20"/>
          <w:lang w:eastAsia="ru-RU"/>
        </w:rPr>
        <w:t>-</w:t>
      </w:r>
      <w:r w:rsidRPr="00FB5984">
        <w:rPr>
          <w:rFonts w:ascii="Times New Roman" w:eastAsia="MS Mincho" w:hAnsi="Times New Roman"/>
          <w:b/>
          <w:snapToGrid w:val="0"/>
          <w:color w:val="0000FF"/>
          <w:sz w:val="20"/>
          <w:szCs w:val="20"/>
          <w:lang w:val="de-DE" w:eastAsia="ru-RU"/>
        </w:rPr>
        <w:t>mail</w:t>
      </w:r>
      <w:r w:rsidRPr="00FB5984">
        <w:rPr>
          <w:rFonts w:ascii="Times New Roman" w:eastAsia="MS Mincho" w:hAnsi="Times New Roman"/>
          <w:b/>
          <w:snapToGrid w:val="0"/>
          <w:color w:val="0000FF"/>
          <w:sz w:val="20"/>
          <w:szCs w:val="20"/>
          <w:lang w:eastAsia="ru-RU"/>
        </w:rPr>
        <w:t xml:space="preserve">: </w:t>
      </w:r>
      <w:hyperlink r:id="rId4" w:history="1">
        <w:r w:rsidRPr="00FB5984">
          <w:rPr>
            <w:rFonts w:ascii="Arial" w:eastAsia="MS Mincho" w:hAnsi="Arial"/>
            <w:b/>
            <w:snapToGrid w:val="0"/>
            <w:color w:val="0000FF"/>
            <w:sz w:val="20"/>
            <w:szCs w:val="20"/>
            <w:u w:val="single"/>
            <w:lang w:val="de-DE" w:eastAsia="ru-RU"/>
          </w:rPr>
          <w:t>ministry</w:t>
        </w:r>
        <w:r w:rsidRPr="00FB5984">
          <w:rPr>
            <w:rFonts w:ascii="Arial" w:eastAsia="MS Mincho" w:hAnsi="Arial"/>
            <w:b/>
            <w:snapToGrid w:val="0"/>
            <w:color w:val="0000FF"/>
            <w:sz w:val="20"/>
            <w:szCs w:val="20"/>
            <w:u w:val="single"/>
            <w:lang w:eastAsia="ru-RU"/>
          </w:rPr>
          <w:t>@</w:t>
        </w:r>
        <w:r w:rsidRPr="00FB5984">
          <w:rPr>
            <w:rFonts w:ascii="Arial" w:eastAsia="MS Mincho" w:hAnsi="Arial"/>
            <w:b/>
            <w:snapToGrid w:val="0"/>
            <w:color w:val="0000FF"/>
            <w:sz w:val="20"/>
            <w:szCs w:val="20"/>
            <w:u w:val="single"/>
            <w:lang w:val="de-DE" w:eastAsia="ru-RU"/>
          </w:rPr>
          <w:t>mon</w:t>
        </w:r>
        <w:r w:rsidRPr="00FB5984">
          <w:rPr>
            <w:rFonts w:ascii="Arial" w:eastAsia="MS Mincho" w:hAnsi="Arial"/>
            <w:b/>
            <w:snapToGrid w:val="0"/>
            <w:color w:val="0000FF"/>
            <w:sz w:val="20"/>
            <w:szCs w:val="20"/>
            <w:u w:val="single"/>
            <w:lang w:eastAsia="ru-RU"/>
          </w:rPr>
          <w:t>.</w:t>
        </w:r>
        <w:r w:rsidRPr="00FB5984">
          <w:rPr>
            <w:rFonts w:ascii="Arial" w:eastAsia="MS Mincho" w:hAnsi="Arial"/>
            <w:b/>
            <w:snapToGrid w:val="0"/>
            <w:color w:val="0000FF"/>
            <w:sz w:val="20"/>
            <w:szCs w:val="20"/>
            <w:u w:val="single"/>
            <w:lang w:val="de-DE" w:eastAsia="ru-RU"/>
          </w:rPr>
          <w:t>gov</w:t>
        </w:r>
        <w:r w:rsidRPr="00FB5984">
          <w:rPr>
            <w:rFonts w:ascii="Arial" w:eastAsia="MS Mincho" w:hAnsi="Arial"/>
            <w:b/>
            <w:snapToGrid w:val="0"/>
            <w:color w:val="0000FF"/>
            <w:sz w:val="20"/>
            <w:szCs w:val="20"/>
            <w:u w:val="single"/>
            <w:lang w:eastAsia="ru-RU"/>
          </w:rPr>
          <w:t>.</w:t>
        </w:r>
        <w:r w:rsidRPr="00FB5984">
          <w:rPr>
            <w:rFonts w:ascii="Arial" w:eastAsia="MS Mincho" w:hAnsi="Arial"/>
            <w:b/>
            <w:snapToGrid w:val="0"/>
            <w:color w:val="0000FF"/>
            <w:sz w:val="20"/>
            <w:szCs w:val="20"/>
            <w:u w:val="single"/>
            <w:lang w:val="de-DE" w:eastAsia="ru-RU"/>
          </w:rPr>
          <w:t>ua</w:t>
        </w:r>
      </w:hyperlink>
      <w:r w:rsidRPr="00FB5984">
        <w:rPr>
          <w:rFonts w:ascii="Times New Roman" w:eastAsia="MS Mincho" w:hAnsi="Times New Roman"/>
          <w:b/>
          <w:snapToGrid w:val="0"/>
          <w:color w:val="0000FF"/>
          <w:sz w:val="20"/>
          <w:szCs w:val="20"/>
          <w:lang w:eastAsia="ru-RU"/>
        </w:rPr>
        <w:t>, код ЄДРПОУ 38621185</w:t>
      </w:r>
    </w:p>
    <w:p w:rsidR="00FB5984" w:rsidRPr="00FB5984" w:rsidRDefault="00FB5984" w:rsidP="00FB5984">
      <w:pPr>
        <w:widowControl w:val="0"/>
        <w:spacing w:after="0" w:line="240" w:lineRule="auto"/>
        <w:jc w:val="center"/>
        <w:rPr>
          <w:rFonts w:ascii="Arial" w:eastAsia="MS Mincho" w:hAnsi="Arial"/>
          <w:b/>
          <w:i/>
          <w:snapToGrid w:val="0"/>
          <w:color w:val="0000FF"/>
          <w:sz w:val="8"/>
          <w:szCs w:val="8"/>
          <w:lang w:eastAsia="ru-RU"/>
        </w:rPr>
      </w:pPr>
      <w:r>
        <w:rPr>
          <w:noProof/>
        </w:rPr>
        <w:pict>
          <v:group id="Групувати 4" o:spid="_x0000_s1029" style="position:absolute;left:0;text-align:left;margin-left:0;margin-top:2.8pt;width:7in;height:6.85pt;z-index:251657728" coordorigin="1260,3431" coordsize="1008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">
            <v:line id="Line 3" o:spid="_x0000_s1030" style="position:absolute;visibility:visible" from="1276,3431" to="11340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u2HcMAAADaAAAADwAAAGRycy9kb3ducmV2LnhtbESPQWsCMRSE7wX/Q3hCL6VmFZSyGkXK&#10;Flo86fbS22Pz3CxuXpbkqdt/3xQKPQ4z8w2z2Y2+VzeKqQtsYD4rQBE3wXbcGvis355fQCVBttgH&#10;JgPflGC3nTxssLThzke6naRVGcKpRANOZCi1To0jj2kWBuLsnUP0KFnGVtuI9wz3vV4UxUp77Dgv&#10;OBzo1VFzOV29Abk8uXk1dvWhKqQKdfxYnK9fxjxOx/0alNAo/+G/9rs1sITfK/kG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rth3DAAAA2gAAAA8AAAAAAAAAAAAA&#10;AAAAoQIAAGRycy9kb3ducmV2LnhtbFBLBQYAAAAABAAEAPkAAACRAwAAAAA=&#10;" strokecolor="blue" strokeweight="2.25pt"/>
            <v:line id="Line 4" o:spid="_x0000_s1031" style="position:absolute;flip:y;visibility:visible" from="1260,3549" to="11340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gN68UAAADaAAAADwAAAGRycy9kb3ducmV2LnhtbESPQWvCQBSE7wX/w/IKvdVNNdiSugki&#10;SIWiUGvB4zP7TEKzb0N2TVJ/vSsIPQ4z8w0zzwZTi45aV1lW8DKOQBDnVldcKNh/r57fQDiPrLG2&#10;TAr+yEGWjh7mmGjb8xd1O1+IAGGXoILS+yaR0uUlGXRj2xAH72Rbgz7ItpC6xT7ATS0nUTSTBisO&#10;CyU2tCwp/92djYLFfrM9XKbTz+GoXz9+Tn2cSxcr9fQ4LN5BeBr8f/jeXmsFM7hdCTdAp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gN68UAAADaAAAADwAAAAAAAAAA&#10;AAAAAAChAgAAZHJzL2Rvd25yZXYueG1sUEsFBgAAAAAEAAQA+QAAAJMDAAAAAA==&#10;" strokecolor="yellow" strokeweight="2pt"/>
          </v:group>
        </w:pict>
      </w:r>
    </w:p>
    <w:p w:rsidR="00FB5984" w:rsidRPr="00FB5984" w:rsidRDefault="00FB5984" w:rsidP="00FB59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984" w:rsidRPr="00FB5984" w:rsidRDefault="00FB5984" w:rsidP="00FB5984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984" w:rsidRPr="00FB5984" w:rsidRDefault="00FB5984" w:rsidP="00FB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№ 1/9-497</w:t>
      </w:r>
      <w:r>
        <w:rPr>
          <w:rFonts w:ascii="Times New Roman" w:hAnsi="Times New Roman"/>
          <w:sz w:val="28"/>
          <w:szCs w:val="28"/>
        </w:rPr>
        <w:t xml:space="preserve"> від </w:t>
      </w:r>
      <w:r w:rsidRPr="00FB5984">
        <w:rPr>
          <w:rFonts w:ascii="Times New Roman" w:hAnsi="Times New Roman"/>
          <w:sz w:val="28"/>
          <w:szCs w:val="28"/>
        </w:rPr>
        <w:t xml:space="preserve">17.07.2013 </w:t>
      </w:r>
    </w:p>
    <w:p w:rsidR="00FB5984" w:rsidRPr="00FB5984" w:rsidRDefault="00FB5984" w:rsidP="00FB59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Default="00FB5984" w:rsidP="00FB5984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 xml:space="preserve">Міністерство освіти і науки, молоді </w:t>
      </w:r>
    </w:p>
    <w:p w:rsidR="00FB5984" w:rsidRDefault="00FB5984" w:rsidP="00FB5984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 xml:space="preserve">та спорту Автономної Республіки Крим, </w:t>
      </w:r>
    </w:p>
    <w:p w:rsidR="00FB5984" w:rsidRDefault="00FB5984" w:rsidP="00FB5984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 xml:space="preserve">департаменти (управління) освіти і </w:t>
      </w:r>
      <w:r>
        <w:rPr>
          <w:rFonts w:ascii="Times New Roman" w:hAnsi="Times New Roman"/>
          <w:sz w:val="28"/>
          <w:szCs w:val="28"/>
        </w:rPr>
        <w:t xml:space="preserve">науки </w:t>
      </w:r>
      <w:r w:rsidRPr="00FB5984">
        <w:rPr>
          <w:rFonts w:ascii="Times New Roman" w:hAnsi="Times New Roman"/>
          <w:sz w:val="28"/>
          <w:szCs w:val="28"/>
        </w:rPr>
        <w:t>обласних, Київської та Севаст</w:t>
      </w:r>
      <w:r>
        <w:rPr>
          <w:rFonts w:ascii="Times New Roman" w:hAnsi="Times New Roman"/>
          <w:sz w:val="28"/>
          <w:szCs w:val="28"/>
        </w:rPr>
        <w:t xml:space="preserve">опольської міських державних адміністрацій, </w:t>
      </w:r>
      <w:r w:rsidRPr="00FB5984">
        <w:rPr>
          <w:rFonts w:ascii="Times New Roman" w:hAnsi="Times New Roman"/>
          <w:sz w:val="28"/>
          <w:szCs w:val="28"/>
        </w:rPr>
        <w:t>Інст</w:t>
      </w:r>
      <w:r>
        <w:rPr>
          <w:rFonts w:ascii="Times New Roman" w:hAnsi="Times New Roman"/>
          <w:sz w:val="28"/>
          <w:szCs w:val="28"/>
        </w:rPr>
        <w:t xml:space="preserve">итути післядипломної </w:t>
      </w:r>
    </w:p>
    <w:p w:rsidR="00FB5984" w:rsidRPr="00FB5984" w:rsidRDefault="00FB5984" w:rsidP="00FB5984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 xml:space="preserve">педагогічної освіти </w:t>
      </w:r>
    </w:p>
    <w:p w:rsid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Про використання Інструктивно-методичних</w:t>
      </w:r>
    </w:p>
    <w:p w:rsidR="00FB5984" w:rsidRPr="00FB5984" w:rsidRDefault="00FB5984" w:rsidP="00FB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матеріалів з питань створення безпечних</w:t>
      </w:r>
    </w:p>
    <w:p w:rsidR="00FB5984" w:rsidRPr="00FB5984" w:rsidRDefault="00FB5984" w:rsidP="00FB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умов для роботи у кабінетах інформатики та</w:t>
      </w:r>
    </w:p>
    <w:p w:rsidR="00FB5984" w:rsidRPr="00FB5984" w:rsidRDefault="00FB5984" w:rsidP="00FB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інформаційно-комунікаційних технологій</w:t>
      </w:r>
    </w:p>
    <w:p w:rsidR="00FB5984" w:rsidRPr="00FB5984" w:rsidRDefault="00FB5984" w:rsidP="00FB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загальноосвітніх навчальних закладів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Надсилаємо для використання у навчально-виховному процесі загальноосвітніх навчальних закладів Інструктивно-методичні матеріали «Безпечне проведення навчальних занять у кабінетах інформатики та інформаційно-комунікаційних технологій загальноосвітніх навчальних закладів».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Зазначені матеріали будуть розміщені на офіційних веб-сайтах Міністерства освіти і науки www.mon.gov.ua, Інституту інноваційних технологій і змісту освіти www.iitzo.gov.ua та надруковані у фахових виданнях.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Додаток: Інструктивно-методичні матеріали на 7 арк.</w:t>
      </w:r>
    </w:p>
    <w:p w:rsidR="00FB5984" w:rsidRDefault="00FB5984" w:rsidP="00FB59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 xml:space="preserve">Заступник Міністра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B5984">
        <w:rPr>
          <w:rFonts w:ascii="Times New Roman" w:hAnsi="Times New Roman"/>
          <w:sz w:val="28"/>
          <w:szCs w:val="28"/>
        </w:rPr>
        <w:t>Б. М. Жебровський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Default="00FB5984" w:rsidP="00FB59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left="6521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lastRenderedPageBreak/>
        <w:t>Додаток</w:t>
      </w:r>
    </w:p>
    <w:p w:rsidR="00FB5984" w:rsidRDefault="00FB5984" w:rsidP="00FB5984">
      <w:pPr>
        <w:spacing w:after="0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листа МОН</w:t>
      </w:r>
    </w:p>
    <w:p w:rsidR="00FB5984" w:rsidRPr="00FB5984" w:rsidRDefault="00FB5984" w:rsidP="00FB5984">
      <w:pPr>
        <w:spacing w:after="0"/>
        <w:ind w:left="6521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від 17.07.2013 № 1/9-497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5984">
        <w:rPr>
          <w:rFonts w:ascii="Times New Roman" w:hAnsi="Times New Roman"/>
          <w:b/>
          <w:sz w:val="28"/>
          <w:szCs w:val="28"/>
        </w:rPr>
        <w:t>Інструктивно-методичні матеріали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5984">
        <w:rPr>
          <w:rFonts w:ascii="Times New Roman" w:hAnsi="Times New Roman"/>
          <w:b/>
          <w:sz w:val="28"/>
          <w:szCs w:val="28"/>
        </w:rPr>
        <w:t>«Безпечне проведення навчальних занять у кабінетах інформатики та інформаційно-комунікаційних технологій загальноосвітніх навчальних закладів»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Відповідно до Закону України «Про освіту», Закону України «Про охорону праці» державна політика щодо охорони праці і безпеки життєдіяльності учасників навчально-виховного процесу загальноосвітнього навчального закладу (далі – навчального закладу) базується на принципі пріоритетності їхнього життя і здоров’я, повної відповідальності керівника навчального закладу за створення належних, безпечних і нешкідливих умов навчання і праці  та запобігання нещасних випадків і професійних захворювань.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Запорукою збереження здоров’я і життя учасників навчально-виховного процесу під час роботи в кабінеті інформатики та інформаційно-комунікаційних технологій (далі - КІІКТ) навчального закладу є дотримання вимог безпеки життєдіяльності (сукупність знань і навичок зі зміцнення та збереження здоров’я, життя, знання вимог пожежної, радіаційної, електробезпеки, попередження травматизму тощо).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1. Перелік нормативно-правових документів з питань охорони праці та безпеки життєдіяльності, що регулюють питання навчання в КІІКТ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- Положення про організа організацію роботи з охорони праці учасників навчально-виховного процесу в установах і навчальних закладах, затверджене наказом Міністерства освіти і науки України від 01 серпня 2001 р. № 563, зареєстроване в Міністерстві юстиції 20 листопада 2001 р. за № 969/6160 (зі змінами) (далі - Положення про організацію роботи з охорони праці);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- Державні санітарні правила і норми влаштування, утримання загальноосвітніх навчальних закладів та організації навчально-виховного процесу ДСанПіН 5.5.2.008-01, затверджені постановою Головного державного санітарного лікаря України від 14 серпня 2001 р. № 63 (далі –                 ДСанПіН 5.5.2.008-01);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 xml:space="preserve">- Державні санітарні правила та норми «Влаштування і обладнання кабінетів комп'ютерної техніки в навчальних закладах та режим праці учнів на персональних комп'ютерах ДСанПіН 5.5.6.009-98», затверджені постановою </w:t>
      </w:r>
      <w:r w:rsidRPr="00FB5984">
        <w:rPr>
          <w:rFonts w:ascii="Times New Roman" w:hAnsi="Times New Roman"/>
          <w:sz w:val="28"/>
          <w:szCs w:val="28"/>
        </w:rPr>
        <w:lastRenderedPageBreak/>
        <w:t>Головного державного санітарного лікаря України від 30 грудня 1998 р. № 9 (далі - ДСанПіН 5.5.6.009-98);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- Положення про кабінет інформатики та інформаційно-комунікаційних технологій навчання загальноосвітніх навчальних закладів, затверджене наказом Міністерства освіти і науки України від 20 травня 2004 р. № 407, зареєстроване в Міністерстві юстиції України 14 червня 2004 р. за № 730/9329 (далі – Положення про кабінет інформатики);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- Правила безпеки під час навчання в кабінетах інформатики навчальних закладів системи загальної середньої освіти, затверджені наказом Держнаглядохоронпраці України від 16 березня 2004 р. № 81, зареєстровані в Міністерстві юстиції України 17 травня 2004 р. за № 620/9219 (далі - Правила безпеки під час навчання в кабінетах інформатики);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- Правила пожежної безпеки для закладів, установ і організацій системи освіти України, затверджені спільним наказом Міністерства освіти України і Головного управління Державної пожежної охорони МВС України від              30 вересня 1998 р. № 348/70, зареєстровані у Міністерстві юстиції України       17 грудня 1998 р. за № 800/3240 (далі - Правила пожежної безпеки);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- Правила безпечної експлуатації електроустановок споживачів, затверджені наказом Комітету по нагляду за охороною праці України Міністерства праці та соціальної політики України від 09 січня 1998 р. № 4, зареєстровані в Міністерстві юстиції України 10 лютого 1998 р. за № 93/2533 (далі – Правила безпечної експлуатації електроустановок);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- Нормативи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Порядок поділу класів на групи при вивченні окремих предметів у загальноосвітніх навчальних закладах, затверджені наказом Міністерства освіти і науки України від 20 лютого 2002 р. № 128, зареєстровані в Міністерстві юстиції України  06 березня 2002 р. за № 229/6517;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- Типове положення про порядок проведення навчання і перевірки знань з питань охорони праці, затверджене наказом Держнаглядохоронпраці України від 26 січня 2005 р. № 15, зареєстроване в Міністерстві юстиції України           15 лютого 2005 р. за № 231/10511 (НПАОП 0.00-4.12-05);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-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затверджене наказом Держнаглядохоронпраці України від 18 квітня 2006 р. № 304, зареєстроване в Міністерстві юстиції України 07 липня 2006 р. за № 806/12680 (далі – Положення про порядок проведення навчання з охорони праці);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 xml:space="preserve">- Положення про порядок розслідування нещасних випадків, що сталися під час навчально-виховного процесу в навчальних закладах, затверджене </w:t>
      </w:r>
      <w:r w:rsidRPr="00FB5984">
        <w:rPr>
          <w:rFonts w:ascii="Times New Roman" w:hAnsi="Times New Roman"/>
          <w:sz w:val="28"/>
          <w:szCs w:val="28"/>
        </w:rPr>
        <w:lastRenderedPageBreak/>
        <w:t>наказом Міністерства освіти і науки України від 31 серпня 2001 року № 616, зареєстроване в Міністерстві юстиції України 28 грудня 2001 року за                № 1093/6284 (далі – Положення про порядок розслідування нещасних випадків).</w:t>
      </w:r>
    </w:p>
    <w:p w:rsidR="00FB5984" w:rsidRPr="00FB5984" w:rsidRDefault="00FB5984" w:rsidP="00FB59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2. Основні вимоги безпеки в кабінеті інформатики та інформаційно-комунікаційних технологій навчання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Основною метою створення КІІКТ є забезпечення належних умов для проведення навчально-виховного процесу з розв'язання завдань, визначених цілями та змістом освітньої галузі «Технології» Державного стандарту базової і повної середньої освіти, затвердженого постановою Кабінету Міністрів України від 23 листопада 2011 р. № 1392 та Державного стандарту початкової загальної освіти, затвердженого постановою Кабінету Міністрів України від                    20 квітня 2011 р. № 462.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 xml:space="preserve">КІІКТ повинен розміщуватися в окремому приміщенні і мати допоміжне приміщення (лаборантську). 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Приміщення КІІКТ має відповідати вимогам: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ДСанПіН 5.5.2.008-01;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Правил безпечної експлуатації електроустановок;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Правил пожежної безпеки.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Облаштування, обладнання, реконструкція КІІКТ здійснюється відповідно до вимог ДСанПіН 5.5.2.008-01 та ДСанПіН 5.5.6.009-98.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Обладнання, яке створює навчальне середовище і використовується для проведення навчально-виховного процесу в КІІКТ, має відповідати вимогам безпеки життєдіяльності.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Електротехнічне обладнання КІІКТ повинно відповідати вимогам електробезпеки, передбаченим Правилами безпечної експлуатації, Правилами безпеки під час навчання в кабінетах інформатики, іншими нормативними документами.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У КІІКТ дозволяється використовувати кіно-, відео- та мультимедійну апаратуру з урахуванням вимог Правил безпечної експлуатації електроустановок.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Сучасні технічні засоби навчання, до яких належить комп’ютер, мультимедійний проектор, проекційний екран, інтерактивна дошка тощо, мають бути заземленими за схемами, які розміщені в технічних описах та інструкціях, що додаються до пристроїв.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Технічне обслуговування та ремонт комп’ютерної техніки КІІКТ проводять підприємства, які здійснюють сервісне обслуговування і мають право на проведення таких робіт відповідно до угод, які укладають навчальні заклади.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lastRenderedPageBreak/>
        <w:t>Основна система електроживлення повинна використовуватися тільки для підключення навчального комп'ютерного комплексу.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Відповідно до Правил пожежної безпеки КІІКТ обладнується системою автоматичної пожежної сигналізації, переносними вогнегасниками та засобами аварійного відключення живлення.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Комплектність, типи та розташування шкільних меблів у КІІКТ та лаборантській відповідає вимогам саніт</w:t>
      </w:r>
      <w:r>
        <w:rPr>
          <w:rFonts w:ascii="Times New Roman" w:hAnsi="Times New Roman"/>
          <w:sz w:val="28"/>
          <w:szCs w:val="28"/>
        </w:rPr>
        <w:t>арно-гігієнічних правил і норм.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Засоби навчання, якими обладнано КІІКТ, можуть використовуватися для навчання інших навчальних предметів у позаурочній роботі. Позакласні заняття з інформатики проводяться тільки в присутності вчителя.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Тривалість та періодичність навчальних занять, чисельність навчальних груп у КІІКТ визначаються ДСанПіН 5.5.6.009-98.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Готовність КІІКТ до навчального процесу перед початком навчального року перевіряє комісія, створена відповідно до Положення про організацію роботи з охорони праці.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 xml:space="preserve">Завідувач КІІКТ розробляє паспорт кабінету, у якому зазначаються основні його параметри: освітлення, площа, наявність інженерних мереж (водопостачання, каналізація, вентиляція, тепломережа, електромережа), забезпечення меблями, обладнанням, підручниками, навчальними посібниками, приладдям, науково-методичними і науково-популярними журналами тощо. 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У кожному КІІКТ мають бути інструкції до проведення практичних робіт, інструкції до програмних засобів та систем програмування тощо; інструкції з безпеки і журнал реєстрації інструктажів з безпеки життєдіяльності.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З метою попередження та запобігання нещасних випадків під час роботи в КІІКТ необхідно дотримуватися вимог безпеки, що визначаються Правилами безпеки під час навчання в кабінетах інформатики.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КІІКТ має бути обладнаний аптечкою з набором медикаментів, перев’язувальних засобів і приладь та інформацією про місце знаходження і номер телефону найближчого лікувально-профілактичного закладу, де можуть надати кваліфіковану медичну допомогу.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У разі нещасного випадку з учнем під час роботи в КІІКТ учитель (лаборант) повинен терміново повідомити про це керівника і службу охорони праці навчального закладу, організувати надання першої домедичної допомоги потерпілому, викликати медпрацівника навчального закладу, за потреби організувати виклик швидкої допомоги. Робота з розслідування нещасного випадку проводиться відповідно до Положення про порядок розслідування нещасних випадків.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3. Відповідальність і обов’язки завідувача КІІКТ, учителя інформатики, лаборанта щодо забезпечення безпеки життєдіяльності учнів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lastRenderedPageBreak/>
        <w:t>Відповідно до Положення про організацію роботи з охорони праці відповідальність за створення належних, безпечних і здорових умов навчання і праці в КІІКТ несе керівник навчального закладу.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Відповідальність за безпечний стан робочих місць, обладнання, приладів, інвентарю несуть завідувач КІІКТ, учителі інформатики.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Відповідальність за стан електрообладнання, вентиляції, водопровідної та каналізаційної систем і сантехнічних споруд у КІІКТ несуть особи, призначені наказом керівника навчального закладу.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Учитель інформатики контролює роботу лаборанта і надає йому практичну допомогу з метою попередження нещасних випадків.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Відповідно до Положення про організацію роботи з охорони праці завідувач КІІКТ, учителі інформатики проходять один раз на три роки навчання з безпеки життєдіяльності з наступною перевіркою знань.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До обов'язків завідувача КІІКТ з питань безпеки життєдіяльності входить: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- забезпечення безпечних умов для проведення уроків і позаурочної роботи;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- проведення інструктажів з безпеки життєдіяльності;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- контроль за дотриманням учнями в КІІКТ правил поведінки, чистоти, порядку, правил безпечної експлуатації електротехнічного і іншого обладнання, дотриманням правил пожежної безпеки;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Робоче місце вчителя обладнується системою управління електроживленням навчального комп'ютерного комплексу, яка забезпечує його включення (відключення).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Лаборант КІІКТ, який працює під керівництвом завідувача, учителя інформатики, допомогає їм в організації і проведенні навчальних занять, демонстрацій, позаурочної роботи з навчального предмета;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4. Проведення інструктажів з питань безпеки життєдіяльності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Навчання з питань безпеки життєдіяльності в умовах роботи в КІІКТ навчальних закладів проводиться за допомогою інструктажів відповідно до Положення про порядок проведення навчання з питань охорони праці, яким визначається порядок проведення, тематика та організація проведення інструктажів з безпеки життєдіяльності учнів.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Інструктажі з безпеки життєдіяльності з учнями проводить завідувач КІІКТ (учитель інформатики).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 xml:space="preserve">Перед початком роботи учнів у КІІКТ завідувач кабінету проводить первинний інструктаж з безпеки життєдіяльності, який знайомить їх з правилами поведінки в кабінеті. Запис про проведення первинного інструктажу робиться в спеціальному журналу реєстрації інструктажів з безпеки життєдіяльності, який зберігається в кабінеті (згідно з додатком). 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lastRenderedPageBreak/>
        <w:t>Первинний інструктаж перед кожним практичним заняттям у КІІКТ проводиться учителем інформатики за інструкціями з безпеки під час навчання відповідно до виконуваних робіт і реєструється в класному журналі на сторінці предмета у розділі про зміст уроку: «Інструктаж з БЖД». Учні, які інструктуються, не розписуються про такий інструктаж.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При порушенні учнями правил, норм, вимог нормативно-правових актів з питань безпеки життєдіяльності, що можуть призвести або призвели до травмування, аварії, пожежі та інших надзвичайних ситуацій, проводиться позаплановий інструктаж з безпеки життєдіяльності. Позаплановий інструктаж також проводиться на робочому місці при введенні в дію нових нормативно-правових актів з питань безпеки життєдіяльності, зміні умов виконання навчальних завдань, у разі скоєння нещасних випадків тощо.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Запис про проведення позапланового інструктажу з безпеки життєдіяльності здійснюється в спеціальному журналі реєстрації інструктажів (додаток).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Цільовий інструктаж з безпеки життєдіяльності з учнями проводиться у разі організації позанавчальних, позашкільних заходів (олімпіад, турнірів з предмета тощо), при ліквідації аварії, надзвичайної ситуації тощо.</w:t>
      </w:r>
    </w:p>
    <w:p w:rsidR="00FB5984" w:rsidRPr="00FB5984" w:rsidRDefault="00FB5984" w:rsidP="00FB5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984">
        <w:rPr>
          <w:rFonts w:ascii="Times New Roman" w:hAnsi="Times New Roman"/>
          <w:sz w:val="28"/>
          <w:szCs w:val="28"/>
        </w:rPr>
        <w:t>Реєстрація проведення цільового інструктажу з безпеки життєдіяльності здійснюється у спеціальному журналі реєстрації інструктажів (додаток).</w:t>
      </w:r>
    </w:p>
    <w:p w:rsidR="00FB5984" w:rsidRDefault="00FB5984" w:rsidP="00FB5984"/>
    <w:p w:rsidR="00FB5984" w:rsidRDefault="00FB5984" w:rsidP="00FB5984"/>
    <w:p w:rsidR="00FB5984" w:rsidRDefault="00FB5984" w:rsidP="00FB5984"/>
    <w:p w:rsidR="00FB5984" w:rsidRDefault="00FB5984" w:rsidP="00FB5984"/>
    <w:p w:rsidR="00FB5984" w:rsidRDefault="00FB5984" w:rsidP="00FB5984"/>
    <w:p w:rsidR="00FB5984" w:rsidRDefault="00FB5984" w:rsidP="00FB5984"/>
    <w:p w:rsidR="00FB5984" w:rsidRDefault="00FB5984" w:rsidP="00FB5984"/>
    <w:p w:rsidR="00FB5984" w:rsidRDefault="00FB5984" w:rsidP="00FB5984"/>
    <w:p w:rsidR="00FB5984" w:rsidRDefault="00FB5984" w:rsidP="00FB5984"/>
    <w:p w:rsidR="00FB5984" w:rsidRDefault="00FB5984" w:rsidP="00FB5984"/>
    <w:p w:rsidR="00FB5984" w:rsidRDefault="00FB5984" w:rsidP="00FB5984"/>
    <w:p w:rsidR="00FB5984" w:rsidRDefault="00FB5984" w:rsidP="00FB5984"/>
    <w:p w:rsidR="00FB5984" w:rsidRDefault="00FB5984" w:rsidP="00FB5984"/>
    <w:p w:rsidR="00FB5984" w:rsidRDefault="00FB5984" w:rsidP="00FB5984"/>
    <w:p w:rsidR="00FB5984" w:rsidRDefault="00FB5984" w:rsidP="00FB5984">
      <w:r>
        <w:t xml:space="preserve"> </w:t>
      </w:r>
    </w:p>
    <w:p w:rsidR="00FB5984" w:rsidRPr="00FB5984" w:rsidRDefault="00FB5984" w:rsidP="00FB5984">
      <w:pPr>
        <w:tabs>
          <w:tab w:val="left" w:pos="9540"/>
        </w:tabs>
        <w:spacing w:after="0" w:line="240" w:lineRule="auto"/>
        <w:ind w:firstLine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Додаток</w:t>
      </w:r>
    </w:p>
    <w:p w:rsidR="00FB5984" w:rsidRPr="00FB5984" w:rsidRDefault="00FB5984" w:rsidP="00FB5984">
      <w:pPr>
        <w:tabs>
          <w:tab w:val="left" w:pos="95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9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B59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B598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5984" w:rsidRPr="00FB5984" w:rsidRDefault="00FB5984" w:rsidP="00FB5984">
      <w:pPr>
        <w:tabs>
          <w:tab w:val="left" w:pos="95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984" w:rsidRPr="00FB5984" w:rsidRDefault="00FB5984" w:rsidP="00FB5984">
      <w:pPr>
        <w:tabs>
          <w:tab w:val="left" w:pos="95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98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 </w:t>
      </w:r>
    </w:p>
    <w:p w:rsidR="00FB5984" w:rsidRPr="00FB5984" w:rsidRDefault="00FB5984" w:rsidP="00FB5984">
      <w:pPr>
        <w:tabs>
          <w:tab w:val="left" w:pos="95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984">
        <w:rPr>
          <w:rFonts w:ascii="Times New Roman" w:eastAsia="Times New Roman" w:hAnsi="Times New Roman"/>
          <w:sz w:val="28"/>
          <w:szCs w:val="28"/>
          <w:lang w:eastAsia="ru-RU"/>
        </w:rPr>
        <w:t>назва загальноосвітнього навчального закладу</w:t>
      </w:r>
    </w:p>
    <w:p w:rsidR="00FB5984" w:rsidRPr="00FB5984" w:rsidRDefault="00FB5984" w:rsidP="00FB5984">
      <w:pPr>
        <w:tabs>
          <w:tab w:val="left" w:pos="95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984" w:rsidRPr="00FB5984" w:rsidRDefault="00FB5984" w:rsidP="00FB5984">
      <w:pPr>
        <w:tabs>
          <w:tab w:val="left" w:pos="95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984">
        <w:rPr>
          <w:rFonts w:ascii="Times New Roman" w:eastAsia="Times New Roman" w:hAnsi="Times New Roman"/>
          <w:sz w:val="28"/>
          <w:szCs w:val="28"/>
          <w:lang w:eastAsia="ru-RU"/>
        </w:rPr>
        <w:t>Розпочато: ________20…р.</w:t>
      </w:r>
    </w:p>
    <w:p w:rsidR="00FB5984" w:rsidRPr="00FB5984" w:rsidRDefault="00FB5984" w:rsidP="00FB5984">
      <w:pPr>
        <w:tabs>
          <w:tab w:val="left" w:pos="95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984">
        <w:rPr>
          <w:rFonts w:ascii="Times New Roman" w:eastAsia="Times New Roman" w:hAnsi="Times New Roman"/>
          <w:sz w:val="28"/>
          <w:szCs w:val="28"/>
          <w:lang w:eastAsia="ru-RU"/>
        </w:rPr>
        <w:t xml:space="preserve">Закінчено: ________20…р. </w:t>
      </w:r>
    </w:p>
    <w:p w:rsidR="00FB5984" w:rsidRPr="00FB5984" w:rsidRDefault="00FB5984" w:rsidP="00FB5984">
      <w:pPr>
        <w:tabs>
          <w:tab w:val="left" w:pos="95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984" w:rsidRPr="00FB5984" w:rsidRDefault="00FB5984" w:rsidP="00FB5984">
      <w:pPr>
        <w:tabs>
          <w:tab w:val="left" w:pos="95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984">
        <w:rPr>
          <w:rFonts w:ascii="Times New Roman" w:eastAsia="Times New Roman" w:hAnsi="Times New Roman"/>
          <w:sz w:val="28"/>
          <w:szCs w:val="28"/>
          <w:lang w:eastAsia="ru-RU"/>
        </w:rPr>
        <w:t>Журнал</w:t>
      </w:r>
    </w:p>
    <w:p w:rsidR="00FB5984" w:rsidRPr="00FB5984" w:rsidRDefault="00FB5984" w:rsidP="00FB5984">
      <w:pPr>
        <w:tabs>
          <w:tab w:val="left" w:pos="95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984">
        <w:rPr>
          <w:rFonts w:ascii="Times New Roman" w:eastAsia="Times New Roman" w:hAnsi="Times New Roman"/>
          <w:sz w:val="28"/>
          <w:szCs w:val="28"/>
          <w:lang w:eastAsia="ru-RU"/>
        </w:rPr>
        <w:t>реєстрації первинного, позапланового, цільового</w:t>
      </w:r>
    </w:p>
    <w:p w:rsidR="00FB5984" w:rsidRPr="00FB5984" w:rsidRDefault="00FB5984" w:rsidP="00FB5984">
      <w:pPr>
        <w:tabs>
          <w:tab w:val="left" w:pos="95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984">
        <w:rPr>
          <w:rFonts w:ascii="Times New Roman" w:eastAsia="Times New Roman" w:hAnsi="Times New Roman"/>
          <w:sz w:val="28"/>
          <w:szCs w:val="28"/>
          <w:lang w:eastAsia="ru-RU"/>
        </w:rPr>
        <w:t>інструктажів з безпеки життєдіяльності учнів</w:t>
      </w:r>
    </w:p>
    <w:p w:rsidR="00FB5984" w:rsidRPr="00FB5984" w:rsidRDefault="00FB5984" w:rsidP="00FB5984">
      <w:pPr>
        <w:tabs>
          <w:tab w:val="left" w:pos="0"/>
          <w:tab w:val="left" w:pos="9540"/>
        </w:tabs>
        <w:spacing w:after="0" w:line="240" w:lineRule="auto"/>
        <w:ind w:right="-185" w:firstLine="7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984">
        <w:rPr>
          <w:rFonts w:ascii="Times New Roman" w:eastAsia="Times New Roman" w:hAnsi="Times New Roman"/>
          <w:sz w:val="28"/>
          <w:szCs w:val="28"/>
          <w:lang w:eastAsia="ru-RU"/>
        </w:rPr>
        <w:t xml:space="preserve">у кабінеті інформатики та інформаційно-комунікаційних технологій </w:t>
      </w:r>
    </w:p>
    <w:p w:rsidR="00FB5984" w:rsidRPr="00FB5984" w:rsidRDefault="00FB5984" w:rsidP="00FB5984">
      <w:pPr>
        <w:tabs>
          <w:tab w:val="left" w:pos="954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080"/>
        <w:gridCol w:w="900"/>
        <w:gridCol w:w="1260"/>
        <w:gridCol w:w="1620"/>
        <w:gridCol w:w="1440"/>
        <w:gridCol w:w="1223"/>
      </w:tblGrid>
      <w:tr w:rsidR="00FB5984" w:rsidRPr="00FB5984" w:rsidTr="00FB5984">
        <w:trPr>
          <w:trHeight w:val="2905"/>
        </w:trPr>
        <w:tc>
          <w:tcPr>
            <w:tcW w:w="648" w:type="dxa"/>
            <w:shd w:val="clear" w:color="auto" w:fill="auto"/>
          </w:tcPr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ind w:left="-360" w:right="-1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ind w:left="-360" w:right="-1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ind w:left="-360" w:right="-16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з/п</w:t>
            </w:r>
          </w:p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Прізвище, ім’я та по батькові особи, яку інструк-</w:t>
            </w:r>
          </w:p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тують</w:t>
            </w:r>
          </w:p>
        </w:tc>
        <w:tc>
          <w:tcPr>
            <w:tcW w:w="1080" w:type="dxa"/>
            <w:shd w:val="clear" w:color="auto" w:fill="auto"/>
          </w:tcPr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прове-</w:t>
            </w:r>
          </w:p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дення інстру-ктажу</w:t>
            </w:r>
          </w:p>
        </w:tc>
        <w:tc>
          <w:tcPr>
            <w:tcW w:w="900" w:type="dxa"/>
            <w:shd w:val="clear" w:color="auto" w:fill="auto"/>
          </w:tcPr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ind w:left="-708"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1260" w:type="dxa"/>
            <w:shd w:val="clear" w:color="auto" w:fill="auto"/>
          </w:tcPr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 інструк-</w:t>
            </w:r>
          </w:p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тажу,</w:t>
            </w:r>
          </w:p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 інструк-</w:t>
            </w:r>
          </w:p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ції</w:t>
            </w:r>
          </w:p>
        </w:tc>
        <w:tc>
          <w:tcPr>
            <w:tcW w:w="1620" w:type="dxa"/>
            <w:shd w:val="clear" w:color="auto" w:fill="auto"/>
          </w:tcPr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Прізвище, ім’я та по батькові особи, яка проводила інструктаж</w:t>
            </w:r>
          </w:p>
        </w:tc>
        <w:tc>
          <w:tcPr>
            <w:tcW w:w="1440" w:type="dxa"/>
            <w:shd w:val="clear" w:color="auto" w:fill="auto"/>
          </w:tcPr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Підпис особи, яка проводила інструк-</w:t>
            </w:r>
          </w:p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таж</w:t>
            </w:r>
          </w:p>
        </w:tc>
        <w:tc>
          <w:tcPr>
            <w:tcW w:w="1223" w:type="dxa"/>
            <w:shd w:val="clear" w:color="auto" w:fill="auto"/>
          </w:tcPr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Підписи особи, яку інструк-</w:t>
            </w:r>
          </w:p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тували</w:t>
            </w:r>
          </w:p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B5984" w:rsidRPr="00FB5984" w:rsidTr="00FB5984">
        <w:tc>
          <w:tcPr>
            <w:tcW w:w="648" w:type="dxa"/>
            <w:shd w:val="clear" w:color="auto" w:fill="auto"/>
          </w:tcPr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ind w:left="-360" w:right="-1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3" w:type="dxa"/>
            <w:shd w:val="clear" w:color="auto" w:fill="auto"/>
          </w:tcPr>
          <w:p w:rsidR="00FB5984" w:rsidRPr="00FB5984" w:rsidRDefault="00FB5984" w:rsidP="00FB598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FB5984" w:rsidRPr="00FB5984" w:rsidRDefault="00FB5984" w:rsidP="00FB5984">
      <w:pPr>
        <w:tabs>
          <w:tab w:val="left" w:pos="954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984" w:rsidRPr="00FB5984" w:rsidRDefault="00FB5984" w:rsidP="00FB5984">
      <w:pPr>
        <w:tabs>
          <w:tab w:val="left" w:pos="954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984" w:rsidRPr="00FB5984" w:rsidRDefault="00FB5984" w:rsidP="00FB5984">
      <w:pPr>
        <w:tabs>
          <w:tab w:val="left" w:pos="954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984" w:rsidRPr="00FB5984" w:rsidRDefault="00FB5984" w:rsidP="00FB5984">
      <w:pPr>
        <w:tabs>
          <w:tab w:val="left" w:pos="9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984">
        <w:rPr>
          <w:rFonts w:ascii="Times New Roman" w:eastAsia="Times New Roman" w:hAnsi="Times New Roman"/>
          <w:sz w:val="28"/>
          <w:szCs w:val="28"/>
          <w:lang w:eastAsia="ru-RU"/>
        </w:rPr>
        <w:t>Учні розписуються у журналі інструктажу, починаючи з 9 класу</w:t>
      </w:r>
    </w:p>
    <w:p w:rsidR="00102D00" w:rsidRDefault="00102D00" w:rsidP="00FB5984"/>
    <w:sectPr w:rsidR="00102D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B5984"/>
    <w:rsid w:val="0010028E"/>
    <w:rsid w:val="00102D00"/>
    <w:rsid w:val="004A69D1"/>
    <w:rsid w:val="007243F6"/>
    <w:rsid w:val="00C23F7C"/>
    <w:rsid w:val="00CB62FA"/>
    <w:rsid w:val="00DA1354"/>
    <w:rsid w:val="00EB60B6"/>
    <w:rsid w:val="00FB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v@minosvit.niiit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Колєчкін</dc:creator>
  <cp:keywords/>
  <cp:lastModifiedBy>111</cp:lastModifiedBy>
  <cp:revision>2</cp:revision>
  <dcterms:created xsi:type="dcterms:W3CDTF">2013-07-29T12:47:00Z</dcterms:created>
  <dcterms:modified xsi:type="dcterms:W3CDTF">2013-07-29T12:47:00Z</dcterms:modified>
</cp:coreProperties>
</file>