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0" w:rsidRPr="00290BC6" w:rsidRDefault="00650F50" w:rsidP="00650F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0BC6">
        <w:rPr>
          <w:b/>
          <w:lang w:val="uk-UA"/>
        </w:rPr>
        <w:t>ПРИМІРНЕ ПОЛОЖЕННЯ ПРО ШКІЛЬНИЙ БІБЛІОТЕЧНО-ІНФОРМАЦІЙНИЙ ЦЕНТР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0BC6">
        <w:rPr>
          <w:b/>
          <w:lang w:val="uk-UA"/>
        </w:rPr>
        <w:t>ЗАГАЛЬНООСВІТНЬОГО НАВЧАЛЬНОГО ЗАКЛАДУ</w:t>
      </w:r>
    </w:p>
    <w:p w:rsidR="00650F50" w:rsidRPr="00A95BD9" w:rsidRDefault="00650F50" w:rsidP="00650F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BD9">
        <w:rPr>
          <w:b/>
          <w:sz w:val="28"/>
          <w:szCs w:val="28"/>
          <w:lang w:val="uk-UA"/>
        </w:rPr>
        <w:t>І. Загальні положення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1.1.   Примірне положення про шкільний бібліотечно-інформаційний центр (далі Поло</w:t>
      </w:r>
      <w:r w:rsidRPr="00290BC6">
        <w:rPr>
          <w:sz w:val="28"/>
          <w:szCs w:val="28"/>
          <w:lang w:val="uk-UA"/>
        </w:rPr>
        <w:softHyphen/>
        <w:t>ження) поширюється на бібліотеки загально</w:t>
      </w:r>
      <w:r w:rsidRPr="00290BC6">
        <w:rPr>
          <w:sz w:val="28"/>
          <w:szCs w:val="28"/>
          <w:lang w:val="uk-UA"/>
        </w:rPr>
        <w:softHyphen/>
        <w:t xml:space="preserve">освітніх навчальних закладів (далі ЗНЗ) І — </w:t>
      </w:r>
      <w:r w:rsidRPr="00290BC6">
        <w:rPr>
          <w:sz w:val="28"/>
          <w:szCs w:val="28"/>
          <w:lang w:val="en-US"/>
        </w:rPr>
        <w:t>III</w:t>
      </w:r>
      <w:r w:rsidRPr="00290BC6">
        <w:rPr>
          <w:sz w:val="28"/>
          <w:szCs w:val="28"/>
        </w:rPr>
        <w:t xml:space="preserve"> </w:t>
      </w:r>
      <w:r w:rsidRPr="00290BC6">
        <w:rPr>
          <w:sz w:val="28"/>
          <w:szCs w:val="28"/>
          <w:lang w:val="uk-UA"/>
        </w:rPr>
        <w:t>рівнів акредитації, ЗНЗ з поглибленим вивчен</w:t>
      </w:r>
      <w:r w:rsidRPr="00290BC6">
        <w:rPr>
          <w:sz w:val="28"/>
          <w:szCs w:val="28"/>
          <w:lang w:val="uk-UA"/>
        </w:rPr>
        <w:softHyphen/>
        <w:t>ням окремих предметів, гімназії, ліцеї, школи-інтернати, школи для дітей з особливими по</w:t>
      </w:r>
      <w:r w:rsidRPr="00290BC6">
        <w:rPr>
          <w:sz w:val="28"/>
          <w:szCs w:val="28"/>
          <w:lang w:val="uk-UA"/>
        </w:rPr>
        <w:softHyphen/>
        <w:t>требами, вечірні школи, школи-дитячі садки.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1.2.  Положення про шкільний бібліотечно-інформаційний центр (далі ІДБІЦ) конкрет</w:t>
      </w:r>
      <w:r w:rsidRPr="00290BC6">
        <w:rPr>
          <w:sz w:val="28"/>
          <w:szCs w:val="28"/>
          <w:lang w:val="uk-UA"/>
        </w:rPr>
        <w:softHyphen/>
        <w:t>ного ЗНЗ складається на підставі даного По</w:t>
      </w:r>
      <w:r w:rsidRPr="00290BC6">
        <w:rPr>
          <w:sz w:val="28"/>
          <w:szCs w:val="28"/>
          <w:lang w:val="uk-UA"/>
        </w:rPr>
        <w:softHyphen/>
        <w:t>ложення і затверджується керівником навчаль</w:t>
      </w:r>
      <w:r w:rsidRPr="00290BC6">
        <w:rPr>
          <w:sz w:val="28"/>
          <w:szCs w:val="28"/>
          <w:lang w:val="uk-UA"/>
        </w:rPr>
        <w:softHyphen/>
        <w:t>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1.3. 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створюється на базі бібліотеки і є спеціалізованим структурним підрозділом на</w:t>
      </w:r>
      <w:r w:rsidRPr="00290BC6">
        <w:rPr>
          <w:sz w:val="28"/>
          <w:szCs w:val="28"/>
          <w:lang w:val="uk-UA"/>
        </w:rPr>
        <w:softHyphen/>
        <w:t>вчального закладу, важливою складовою його інформаційної інфраструктури.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Головною метою діяльності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є: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сприяння реалізації державної політики в галузі освіти;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інормаційно</w:t>
      </w:r>
      <w:r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документне забезпечення навчально-виховного процесу;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надання інформаційно-методичної до</w:t>
      </w:r>
      <w:r w:rsidRPr="00290BC6">
        <w:rPr>
          <w:sz w:val="28"/>
          <w:szCs w:val="28"/>
          <w:lang w:val="uk-UA"/>
        </w:rPr>
        <w:softHyphen/>
        <w:t>помоги учням і педагогам в оволодінні основами інформаційної культури;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пошук та обробка інформації;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сприяння навчально-виховній роботі пе</w:t>
      </w:r>
      <w:r w:rsidRPr="00290BC6">
        <w:rPr>
          <w:sz w:val="28"/>
          <w:szCs w:val="28"/>
          <w:lang w:val="uk-UA"/>
        </w:rPr>
        <w:softHyphen/>
        <w:t>дагогічного колективу;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проведення позакласної роботи з вико</w:t>
      </w:r>
      <w:r w:rsidRPr="00290BC6">
        <w:rPr>
          <w:sz w:val="28"/>
          <w:szCs w:val="28"/>
          <w:lang w:val="uk-UA"/>
        </w:rPr>
        <w:softHyphen/>
        <w:t>ристанням сучасних інформаційних тех</w:t>
      </w:r>
      <w:r w:rsidRPr="00290BC6">
        <w:rPr>
          <w:sz w:val="28"/>
          <w:szCs w:val="28"/>
          <w:lang w:val="uk-UA"/>
        </w:rPr>
        <w:softHyphen/>
        <w:t>нологій.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1.4.   Статус  «Шкільний   бібліотечно-інформаційний центр» (без права юридичної особи) надається бібліотеці ЗНЗ наказом За</w:t>
      </w:r>
      <w:r w:rsidRPr="00290BC6">
        <w:rPr>
          <w:sz w:val="28"/>
          <w:szCs w:val="28"/>
          <w:lang w:val="uk-UA"/>
        </w:rPr>
        <w:softHyphen/>
        <w:t>сновника в особі директора навчального за</w:t>
      </w:r>
      <w:r w:rsidRPr="00290BC6">
        <w:rPr>
          <w:sz w:val="28"/>
          <w:szCs w:val="28"/>
          <w:lang w:val="uk-UA"/>
        </w:rPr>
        <w:softHyphen/>
        <w:t>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1.5. У своїй діяльності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керується Кон</w:t>
      </w:r>
      <w:r w:rsidRPr="00290BC6">
        <w:rPr>
          <w:sz w:val="28"/>
          <w:szCs w:val="28"/>
          <w:lang w:val="uk-UA"/>
        </w:rPr>
        <w:softHyphen/>
        <w:t>ституцією України, законами України, іншими чинними нормативно-правовими актами в га</w:t>
      </w:r>
      <w:r w:rsidRPr="00290BC6">
        <w:rPr>
          <w:sz w:val="28"/>
          <w:szCs w:val="28"/>
          <w:lang w:val="uk-UA"/>
        </w:rPr>
        <w:softHyphen/>
        <w:t>лузі освіти й культури, регламентованими до</w:t>
      </w:r>
      <w:r w:rsidRPr="00290BC6">
        <w:rPr>
          <w:sz w:val="28"/>
          <w:szCs w:val="28"/>
          <w:lang w:val="uk-UA"/>
        </w:rPr>
        <w:softHyphen/>
        <w:t>кументами місцевих органів управління осві</w:t>
      </w:r>
      <w:r w:rsidRPr="00290BC6">
        <w:rPr>
          <w:sz w:val="28"/>
          <w:szCs w:val="28"/>
          <w:lang w:val="uk-UA"/>
        </w:rPr>
        <w:softHyphen/>
        <w:t>тою, рекомендаціями Державної науково пе</w:t>
      </w:r>
      <w:r w:rsidRPr="00290BC6">
        <w:rPr>
          <w:sz w:val="28"/>
          <w:szCs w:val="28"/>
          <w:lang w:val="uk-UA"/>
        </w:rPr>
        <w:softHyphen/>
        <w:t>дагогічної бібліотеки України ім. В.О. Сухом</w:t>
      </w:r>
      <w:r w:rsidRPr="00290BC6">
        <w:rPr>
          <w:sz w:val="28"/>
          <w:szCs w:val="28"/>
          <w:lang w:val="uk-UA"/>
        </w:rPr>
        <w:softHyphen/>
        <w:t>линського, Статутом ЗНЗ, Положенням про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конкретного ЗНЗ, яке розробляється на підставі даного Положення.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1.6.  В основу розробки Положення покла</w:t>
      </w:r>
      <w:r w:rsidRPr="00290BC6">
        <w:rPr>
          <w:sz w:val="28"/>
          <w:szCs w:val="28"/>
          <w:lang w:val="uk-UA"/>
        </w:rPr>
        <w:softHyphen/>
        <w:t>дена Концепція інформатизації мережі бі</w:t>
      </w:r>
      <w:r w:rsidRPr="00290BC6">
        <w:rPr>
          <w:sz w:val="28"/>
          <w:szCs w:val="28"/>
          <w:lang w:val="uk-UA"/>
        </w:rPr>
        <w:softHyphen/>
        <w:t>бліотек загальноосвітніх навчальних закла</w:t>
      </w:r>
      <w:r w:rsidRPr="00290BC6">
        <w:rPr>
          <w:sz w:val="28"/>
          <w:szCs w:val="28"/>
          <w:lang w:val="uk-UA"/>
        </w:rPr>
        <w:softHyphen/>
        <w:t>дів України.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1.7.  Засновник забезпечує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•    необхідними службовими, виробничими приміщеннями відповідно до структури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санітарно-гігієнічних вимог, нор</w:t>
      </w:r>
      <w:r w:rsidRPr="00290BC6">
        <w:rPr>
          <w:sz w:val="28"/>
          <w:szCs w:val="28"/>
          <w:lang w:val="uk-UA"/>
        </w:rPr>
        <w:softHyphen/>
        <w:t>мативів техніки безпеки та експлуатації комп'ютерної техніки;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фінансуванням (бюджетним, позабю</w:t>
      </w:r>
      <w:r w:rsidRPr="00290BC6">
        <w:rPr>
          <w:sz w:val="28"/>
          <w:szCs w:val="28"/>
          <w:lang w:val="uk-UA"/>
        </w:rPr>
        <w:softHyphen/>
        <w:t>джетним)  на комплектування фондів ЩБЩ;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сучасною електронно-обчислювальною, телекомунікаційною,  копіювально-розмножувальною технікою, необхідни</w:t>
      </w:r>
      <w:r w:rsidRPr="00290BC6">
        <w:rPr>
          <w:sz w:val="28"/>
          <w:szCs w:val="28"/>
          <w:lang w:val="uk-UA"/>
        </w:rPr>
        <w:softHyphen/>
        <w:t>ми програмними продуктами, виходом в Інтернет;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умовами, які гарантують зберігання фон</w:t>
      </w:r>
      <w:r w:rsidRPr="00290BC6">
        <w:rPr>
          <w:sz w:val="28"/>
          <w:szCs w:val="28"/>
          <w:lang w:val="uk-UA"/>
        </w:rPr>
        <w:softHyphen/>
        <w:t>дів і обладнання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lastRenderedPageBreak/>
        <w:t>■    умовами для  атестації працівників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ремонтом і сервісним обслуговуван</w:t>
      </w:r>
      <w:r w:rsidRPr="00290BC6">
        <w:rPr>
          <w:sz w:val="28"/>
          <w:szCs w:val="28"/>
          <w:lang w:val="uk-UA"/>
        </w:rPr>
        <w:softHyphen/>
        <w:t>ням технічних засобів та обладнання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бібліотечною технікою та канцелярськи</w:t>
      </w:r>
      <w:r w:rsidRPr="00290BC6">
        <w:rPr>
          <w:sz w:val="28"/>
          <w:szCs w:val="28"/>
          <w:lang w:val="uk-UA"/>
        </w:rPr>
        <w:softHyphen/>
        <w:t>ми приладами і та ін.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1.8.   Забороняється використовувати примі</w:t>
      </w:r>
      <w:r w:rsidRPr="00290BC6">
        <w:rPr>
          <w:sz w:val="28"/>
          <w:szCs w:val="28"/>
          <w:lang w:val="uk-UA"/>
        </w:rPr>
        <w:softHyphen/>
        <w:t>щення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для робіт, не передбачених цим Положенням.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1.9.   Майно та приміщення ШБЩ утриму</w:t>
      </w:r>
      <w:r w:rsidRPr="00290BC6">
        <w:rPr>
          <w:sz w:val="28"/>
          <w:szCs w:val="28"/>
          <w:lang w:val="uk-UA"/>
        </w:rPr>
        <w:softHyphen/>
        <w:t>ється ЗНЗ на умовах безстрокового і безко</w:t>
      </w:r>
      <w:r w:rsidRPr="00290BC6">
        <w:rPr>
          <w:sz w:val="28"/>
          <w:szCs w:val="28"/>
          <w:lang w:val="uk-UA"/>
        </w:rPr>
        <w:softHyphen/>
        <w:t>штовного користування та перебуває в його оперативному управлінні.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ІЛО.Діяльність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відображається у Статуті ЗНЗ, перспективних та річних пла</w:t>
      </w:r>
      <w:r w:rsidRPr="00290BC6">
        <w:rPr>
          <w:sz w:val="28"/>
          <w:szCs w:val="28"/>
          <w:lang w:val="uk-UA"/>
        </w:rPr>
        <w:softHyphen/>
        <w:t>нах ЗНЗ. При ліцензуванні ЗНЗ враховуєть</w:t>
      </w:r>
      <w:r w:rsidRPr="00290BC6">
        <w:rPr>
          <w:sz w:val="28"/>
          <w:szCs w:val="28"/>
          <w:lang w:val="uk-UA"/>
        </w:rPr>
        <w:softHyphen/>
        <w:t>ся матеріально-технічне забезпечення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а також наявність у його фондах відповідної кількості підручників, методичних та довідко</w:t>
      </w:r>
      <w:r w:rsidRPr="00290BC6">
        <w:rPr>
          <w:sz w:val="28"/>
          <w:szCs w:val="28"/>
          <w:lang w:val="uk-UA"/>
        </w:rPr>
        <w:softHyphen/>
        <w:t>вих видань на різних носіях інформації.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Фінансування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здійснюється за кошти Міністерства освіти і науки України, місцевих органів управління освітою, кошти благодій</w:t>
      </w:r>
      <w:r w:rsidRPr="00290BC6">
        <w:rPr>
          <w:sz w:val="28"/>
          <w:szCs w:val="28"/>
          <w:lang w:val="uk-UA"/>
        </w:rPr>
        <w:softHyphen/>
        <w:t>ного батьківського фонду, спонсорські кошти, кошти міжнародних благодійних фондів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Керівництво несе відповідальність за доступ</w:t>
      </w:r>
      <w:r w:rsidRPr="00290BC6">
        <w:rPr>
          <w:sz w:val="28"/>
          <w:szCs w:val="28"/>
          <w:lang w:val="uk-UA"/>
        </w:rPr>
        <w:softHyphen/>
        <w:t>ність та якість бібліотечного та інформаційно</w:t>
      </w:r>
      <w:r w:rsidRPr="00290BC6">
        <w:rPr>
          <w:sz w:val="28"/>
          <w:szCs w:val="28"/>
          <w:lang w:val="uk-UA"/>
        </w:rPr>
        <w:softHyphen/>
        <w:t>го обслуговування у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учасників навчаль</w:t>
      </w:r>
      <w:r w:rsidRPr="00290BC6">
        <w:rPr>
          <w:sz w:val="28"/>
          <w:szCs w:val="28"/>
          <w:lang w:val="uk-UA"/>
        </w:rPr>
        <w:softHyphen/>
        <w:t>но виховного процесу ЗНЗ.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ЗНЗ є складовою галузевої мережі освітянських бібліотек Міністерства освіти і науки України та Академії педагогічних наук України. Головним координаційним науково-методичним центром для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є Державна науково-педагогічна бібліотека України імені В. О. Сухомлинського.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Порядок користування інформаційними ре</w:t>
      </w:r>
      <w:r w:rsidRPr="00290BC6">
        <w:rPr>
          <w:sz w:val="28"/>
          <w:szCs w:val="28"/>
          <w:lang w:val="uk-UA"/>
        </w:rPr>
        <w:softHyphen/>
        <w:t>сурсами та порядок надання основних послуг ШБЩ визначаються в Положенні про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конкретного навчального закладу.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Обслуговування користувачів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здій</w:t>
      </w:r>
      <w:r w:rsidRPr="00290BC6">
        <w:rPr>
          <w:sz w:val="28"/>
          <w:szCs w:val="28"/>
          <w:lang w:val="uk-UA"/>
        </w:rPr>
        <w:softHyphen/>
        <w:t>снюється у відповідності до Правил користу</w:t>
      </w:r>
      <w:r w:rsidRPr="00290BC6">
        <w:rPr>
          <w:sz w:val="28"/>
          <w:szCs w:val="28"/>
          <w:lang w:val="uk-UA"/>
        </w:rPr>
        <w:softHyphen/>
        <w:t>вання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правил техніки безпеки та про</w:t>
      </w:r>
      <w:r w:rsidRPr="00290BC6">
        <w:rPr>
          <w:sz w:val="28"/>
          <w:szCs w:val="28"/>
          <w:lang w:val="uk-UA"/>
        </w:rPr>
        <w:softHyphen/>
        <w:t>типожежної охорони, санітарно-гігієнічних вимог.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 своїй роботі взаємодіє з педагогіч</w:t>
      </w:r>
      <w:r w:rsidRPr="00290BC6">
        <w:rPr>
          <w:sz w:val="28"/>
          <w:szCs w:val="28"/>
          <w:lang w:val="uk-UA"/>
        </w:rPr>
        <w:softHyphen/>
        <w:t>ним колективом і педагогічною радою ЗНЗ, громадськими об'єднаннями міста.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304A">
        <w:rPr>
          <w:b/>
          <w:sz w:val="28"/>
          <w:szCs w:val="28"/>
          <w:lang w:val="en-US"/>
        </w:rPr>
        <w:t>II</w:t>
      </w:r>
      <w:r w:rsidRPr="0014304A">
        <w:rPr>
          <w:b/>
          <w:sz w:val="28"/>
          <w:szCs w:val="28"/>
          <w:lang w:val="uk-UA"/>
        </w:rPr>
        <w:t>. Основні завдання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ОСНОВНІ ЗАВДАННЯ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2.1. Упровадження в діяльність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су</w:t>
      </w:r>
      <w:r w:rsidRPr="00290BC6">
        <w:rPr>
          <w:sz w:val="28"/>
          <w:szCs w:val="28"/>
          <w:lang w:val="uk-UA"/>
        </w:rPr>
        <w:softHyphen/>
        <w:t>часних інформаційно-комунікаційних техно</w:t>
      </w:r>
      <w:r w:rsidRPr="00290BC6">
        <w:rPr>
          <w:sz w:val="28"/>
          <w:szCs w:val="28"/>
          <w:lang w:val="uk-UA"/>
        </w:rPr>
        <w:softHyphen/>
        <w:t>логій, з метою забезпечення подальшого удо</w:t>
      </w:r>
      <w:r w:rsidRPr="00290BC6">
        <w:rPr>
          <w:sz w:val="28"/>
          <w:szCs w:val="28"/>
          <w:lang w:val="uk-UA"/>
        </w:rPr>
        <w:softHyphen/>
        <w:t>сконалення навчально виховного процесу, до-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ступність і ефективність освіти, підготовку мо</w:t>
      </w:r>
      <w:r w:rsidRPr="00290BC6">
        <w:rPr>
          <w:sz w:val="28"/>
          <w:szCs w:val="28"/>
          <w:lang w:val="uk-UA"/>
        </w:rPr>
        <w:softHyphen/>
        <w:t>лодого покоління до життєдіяльності в інфор</w:t>
      </w:r>
      <w:r w:rsidRPr="00290BC6">
        <w:rPr>
          <w:sz w:val="28"/>
          <w:szCs w:val="28"/>
          <w:lang w:val="uk-UA"/>
        </w:rPr>
        <w:softHyphen/>
        <w:t>маційному суспільстві.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2.2. Підвищення загальноосвітнього, про</w:t>
      </w:r>
      <w:r w:rsidRPr="00290BC6">
        <w:rPr>
          <w:sz w:val="28"/>
          <w:szCs w:val="28"/>
          <w:lang w:val="uk-UA"/>
        </w:rPr>
        <w:softHyphen/>
        <w:t>фесійного та культурного рівня учасни</w:t>
      </w:r>
      <w:r w:rsidRPr="00290BC6">
        <w:rPr>
          <w:sz w:val="28"/>
          <w:szCs w:val="28"/>
          <w:lang w:val="uk-UA"/>
        </w:rPr>
        <w:softHyphen/>
        <w:t>ків в навчально-виховного процесу, якісне інформаційно-бібліотечне забезпечення всіх категорій користувачів.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Формування єдиного фонду бібліотечно-інформаційних ресурсів, який об'єднує спеці</w:t>
      </w:r>
      <w:r w:rsidRPr="00290BC6">
        <w:rPr>
          <w:sz w:val="28"/>
          <w:szCs w:val="28"/>
          <w:lang w:val="uk-UA"/>
        </w:rPr>
        <w:softHyphen/>
        <w:t xml:space="preserve">алізовані фонди-друкованої продукції, аудіо-відео та електронних матеріалів з урахуванням інформаційних потреб учасників </w:t>
      </w:r>
      <w:r w:rsidRPr="00290BC6">
        <w:rPr>
          <w:sz w:val="28"/>
          <w:szCs w:val="28"/>
          <w:lang w:val="uk-UA"/>
        </w:rPr>
        <w:lastRenderedPageBreak/>
        <w:t>навчально-виховного процесу, специфіки та профілю на</w:t>
      </w:r>
      <w:r w:rsidRPr="00290BC6">
        <w:rPr>
          <w:sz w:val="28"/>
          <w:szCs w:val="28"/>
          <w:lang w:val="uk-UA"/>
        </w:rPr>
        <w:softHyphen/>
        <w:t>вчального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Забезпечення вільного доступу до бібліотечно-інформаційних ресурсів ЗНЗ на різних носіях: паперовому (книжковий фонд, фонд періодич</w:t>
      </w:r>
      <w:r w:rsidRPr="00290BC6">
        <w:rPr>
          <w:sz w:val="28"/>
          <w:szCs w:val="28"/>
          <w:lang w:val="uk-UA"/>
        </w:rPr>
        <w:softHyphen/>
        <w:t>них видань), магнітному (фонд аудіо- і відео</w:t>
      </w:r>
      <w:r w:rsidRPr="00290BC6">
        <w:rPr>
          <w:sz w:val="28"/>
          <w:szCs w:val="28"/>
          <w:lang w:val="uk-UA"/>
        </w:rPr>
        <w:softHyphen/>
        <w:t>касет), цифровому (компакт диски), комуні</w:t>
      </w:r>
      <w:r w:rsidRPr="00290BC6">
        <w:rPr>
          <w:sz w:val="28"/>
          <w:szCs w:val="28"/>
          <w:lang w:val="uk-UA"/>
        </w:rPr>
        <w:softHyphen/>
        <w:t>кативному (комп'ютерні мережі) то</w:t>
      </w:r>
      <w:r>
        <w:rPr>
          <w:sz w:val="28"/>
          <w:szCs w:val="28"/>
          <w:lang w:val="uk-UA"/>
        </w:rPr>
        <w:t>щ</w:t>
      </w:r>
      <w:r w:rsidRPr="00290BC6">
        <w:rPr>
          <w:sz w:val="28"/>
          <w:szCs w:val="28"/>
          <w:lang w:val="uk-UA"/>
        </w:rPr>
        <w:t>о.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Надання оперативного доступу через Інтернет до відзначених і світових інформацій</w:t>
      </w:r>
      <w:r w:rsidRPr="00290BC6">
        <w:rPr>
          <w:sz w:val="28"/>
          <w:szCs w:val="28"/>
          <w:lang w:val="uk-UA"/>
        </w:rPr>
        <w:softHyphen/>
        <w:t>них ресурсів.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Сприяння у вихованні відповідальної осо</w:t>
      </w:r>
      <w:r w:rsidRPr="00290BC6">
        <w:rPr>
          <w:sz w:val="28"/>
          <w:szCs w:val="28"/>
          <w:lang w:val="uk-UA"/>
        </w:rPr>
        <w:softHyphen/>
        <w:t>бистості, яка здатна до самоосвіти і самороз</w:t>
      </w:r>
      <w:r w:rsidRPr="00290BC6">
        <w:rPr>
          <w:sz w:val="28"/>
          <w:szCs w:val="28"/>
          <w:lang w:val="uk-UA"/>
        </w:rPr>
        <w:softHyphen/>
        <w:t>витку, вміє використовувати набуті знання й уміння для творчого вирішення проблем, кри</w:t>
      </w:r>
      <w:r w:rsidRPr="00290BC6">
        <w:rPr>
          <w:sz w:val="28"/>
          <w:szCs w:val="28"/>
          <w:lang w:val="uk-UA"/>
        </w:rPr>
        <w:softHyphen/>
        <w:t>тичного мислення, обробки різноманітної ін</w:t>
      </w:r>
      <w:r w:rsidRPr="00290BC6">
        <w:rPr>
          <w:sz w:val="28"/>
          <w:szCs w:val="28"/>
          <w:lang w:val="uk-UA"/>
        </w:rPr>
        <w:softHyphen/>
        <w:t>формації.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Виховання у користувачів інформаційної культури.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Удосконалення послуг, які надає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шляхом впровадження сучасних інформацій</w:t>
      </w:r>
      <w:r w:rsidRPr="00290BC6">
        <w:rPr>
          <w:sz w:val="28"/>
          <w:szCs w:val="28"/>
          <w:lang w:val="uk-UA"/>
        </w:rPr>
        <w:softHyphen/>
        <w:t>них технологій та комп'ютеризації бібліотечно-інформаційних процесів.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Створення сприятливих умов для творчої ак</w:t>
      </w:r>
      <w:r w:rsidRPr="00290BC6">
        <w:rPr>
          <w:sz w:val="28"/>
          <w:szCs w:val="28"/>
          <w:lang w:val="uk-UA"/>
        </w:rPr>
        <w:softHyphen/>
        <w:t>тивності і самоосвіти учнів, підвищенню про</w:t>
      </w:r>
      <w:r w:rsidRPr="00290BC6">
        <w:rPr>
          <w:sz w:val="28"/>
          <w:szCs w:val="28"/>
          <w:lang w:val="uk-UA"/>
        </w:rPr>
        <w:softHyphen/>
        <w:t>фесійної компетентності педагогічних кадрів та їх безперервної освіти.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Участь у формуванні політики ЗНЗ </w:t>
      </w:r>
      <w:r>
        <w:rPr>
          <w:sz w:val="28"/>
          <w:szCs w:val="28"/>
          <w:lang w:val="uk-UA"/>
        </w:rPr>
        <w:t>щ</w:t>
      </w:r>
      <w:r w:rsidRPr="00290BC6">
        <w:rPr>
          <w:sz w:val="28"/>
          <w:szCs w:val="28"/>
          <w:lang w:val="uk-UA"/>
        </w:rPr>
        <w:t>одо медіаосвіти.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реаліза</w:t>
      </w:r>
      <w:r>
        <w:rPr>
          <w:sz w:val="28"/>
          <w:szCs w:val="28"/>
          <w:lang w:val="uk-UA"/>
        </w:rPr>
        <w:t>ці</w:t>
      </w:r>
      <w:r w:rsidRPr="00290BC6">
        <w:rPr>
          <w:sz w:val="28"/>
          <w:szCs w:val="28"/>
          <w:lang w:val="uk-UA"/>
        </w:rPr>
        <w:t>ї основних завдань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 П. Комплектує спеціалізовані фонди на</w:t>
      </w:r>
      <w:r w:rsidRPr="00290BC6">
        <w:rPr>
          <w:sz w:val="28"/>
          <w:szCs w:val="28"/>
          <w:lang w:val="uk-UA"/>
        </w:rPr>
        <w:softHyphen/>
        <w:t>вчальними, художніми, науковими, довідко</w:t>
      </w:r>
      <w:r w:rsidRPr="00290BC6">
        <w:rPr>
          <w:sz w:val="28"/>
          <w:szCs w:val="28"/>
          <w:lang w:val="uk-UA"/>
        </w:rPr>
        <w:softHyphen/>
        <w:t>вими, педагогічними, документними на тра</w:t>
      </w:r>
      <w:r w:rsidRPr="00290BC6">
        <w:rPr>
          <w:sz w:val="28"/>
          <w:szCs w:val="28"/>
          <w:lang w:val="uk-UA"/>
        </w:rPr>
        <w:softHyphen/>
        <w:t>диційних та нетрадиційних носіях.</w:t>
      </w:r>
    </w:p>
    <w:p w:rsidR="00650F50" w:rsidRPr="000C5C5D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2.12. Поповнює спеціалізовані підфонди за рахунок а</w:t>
      </w:r>
      <w:r>
        <w:rPr>
          <w:sz w:val="28"/>
          <w:szCs w:val="28"/>
          <w:lang w:val="uk-UA"/>
        </w:rPr>
        <w:t>втоматизованих інформаційних ре</w:t>
      </w:r>
      <w:r w:rsidRPr="00290BC6">
        <w:rPr>
          <w:sz w:val="28"/>
          <w:szCs w:val="28"/>
          <w:lang w:val="uk-UA"/>
        </w:rPr>
        <w:t>сурсів мережі Інтернет, баз та банків даних ін</w:t>
      </w:r>
      <w:r w:rsidRPr="00290BC6">
        <w:rPr>
          <w:sz w:val="28"/>
          <w:szCs w:val="28"/>
          <w:lang w:val="uk-UA"/>
        </w:rPr>
        <w:softHyphen/>
        <w:t>ших закладів та організацій.</w:t>
      </w:r>
    </w:p>
    <w:p w:rsidR="00650F50" w:rsidRP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2.ІЗ.Формує фонд документів, які створю</w:t>
      </w:r>
      <w:r w:rsidRPr="00290BC6">
        <w:rPr>
          <w:sz w:val="28"/>
          <w:szCs w:val="28"/>
          <w:lang w:val="uk-UA"/>
        </w:rPr>
        <w:softHyphen/>
        <w:t>ються у навчальному закладі (публікації та роботи педагогів, наукові роботи та реферати учнів електронні матеріали).</w:t>
      </w:r>
    </w:p>
    <w:p w:rsidR="00650F50" w:rsidRP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2.14.Створює банк педагогічної інформації як, основи єдиної інформаційної служби на</w:t>
      </w:r>
      <w:r w:rsidRPr="00290BC6">
        <w:rPr>
          <w:sz w:val="28"/>
          <w:szCs w:val="28"/>
          <w:lang w:val="uk-UA"/>
        </w:rPr>
        <w:softHyphen/>
        <w:t>вчального закладу, здійснює накопичення сис</w:t>
      </w:r>
      <w:r w:rsidRPr="00290BC6">
        <w:rPr>
          <w:sz w:val="28"/>
          <w:szCs w:val="28"/>
          <w:lang w:val="uk-UA"/>
        </w:rPr>
        <w:softHyphen/>
        <w:t>тематизацію інформації за предметами, розді</w:t>
      </w:r>
      <w:r w:rsidRPr="00290BC6">
        <w:rPr>
          <w:sz w:val="28"/>
          <w:szCs w:val="28"/>
          <w:lang w:val="uk-UA"/>
        </w:rPr>
        <w:softHyphen/>
        <w:t>лами, темами.</w:t>
      </w:r>
    </w:p>
    <w:p w:rsidR="00650F50" w:rsidRP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2.15.Організовує єдиний фонд як сукупність спеціалізованих фондів, забезпечує його роз</w:t>
      </w:r>
      <w:r w:rsidRPr="00290BC6">
        <w:rPr>
          <w:sz w:val="28"/>
          <w:szCs w:val="28"/>
          <w:lang w:val="uk-UA"/>
        </w:rPr>
        <w:softHyphen/>
        <w:t>міщення, організацію та зберігання, відповід</w:t>
      </w:r>
      <w:r w:rsidRPr="00290BC6">
        <w:rPr>
          <w:sz w:val="28"/>
          <w:szCs w:val="28"/>
          <w:lang w:val="uk-UA"/>
        </w:rPr>
        <w:softHyphen/>
        <w:t>но до санітарно-гігієнічних вимог та норма</w:t>
      </w:r>
      <w:r w:rsidRPr="00290BC6">
        <w:rPr>
          <w:sz w:val="28"/>
          <w:szCs w:val="28"/>
          <w:lang w:val="uk-UA"/>
        </w:rPr>
        <w:softHyphen/>
        <w:t>тивів розміщення документів.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2.16. Забезпечує якісний облік документів у т.ч. із застосуванням електронної системи облі</w:t>
      </w:r>
      <w:r w:rsidRPr="00290BC6">
        <w:rPr>
          <w:sz w:val="28"/>
          <w:szCs w:val="28"/>
          <w:lang w:val="uk-UA"/>
        </w:rPr>
        <w:softHyphen/>
        <w:t>ку документів, що надійшли до фонду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2.17.Здійснює аналітично-синтетичне опра</w:t>
      </w:r>
      <w:r w:rsidRPr="00290BC6">
        <w:rPr>
          <w:sz w:val="28"/>
          <w:szCs w:val="28"/>
          <w:lang w:val="uk-UA"/>
        </w:rPr>
        <w:softHyphen/>
        <w:t>цювання документів, що надійшли до фонду ШБ</w:t>
      </w:r>
      <w:r>
        <w:rPr>
          <w:sz w:val="28"/>
          <w:szCs w:val="28"/>
          <w:lang w:val="uk-UA"/>
        </w:rPr>
        <w:t>ІЦ.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2.18.Створює єдиний довідково-пошуковий апарат на наявні у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ресурси.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2.19.Здійснює бібліотечно-бібліографічне та інформаційне обслуговування користувачів на абонементі, читальному</w:t>
      </w:r>
      <w:r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залі, аудіо, відео, комп'ютерних залах, міжбібліотечному абоне</w:t>
      </w:r>
      <w:r w:rsidRPr="00290BC6">
        <w:rPr>
          <w:sz w:val="28"/>
          <w:szCs w:val="28"/>
          <w:lang w:val="uk-UA"/>
        </w:rPr>
        <w:softHyphen/>
        <w:t>менті (МБА).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 xml:space="preserve">2.20. Забезпечує диференційне бібліотечно-інформаційне обслуговування </w:t>
      </w:r>
      <w:r w:rsidRPr="00290BC6">
        <w:rPr>
          <w:sz w:val="28"/>
          <w:szCs w:val="28"/>
          <w:lang w:val="uk-UA"/>
        </w:rPr>
        <w:lastRenderedPageBreak/>
        <w:t>учасників навчально-виховного процесу та батьків.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2.21.Веде електронний облік та базу даних користувачів.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2.22. Вивчає інформаційні потреби користу</w:t>
      </w:r>
      <w:r w:rsidRPr="00290BC6">
        <w:rPr>
          <w:sz w:val="28"/>
          <w:szCs w:val="28"/>
          <w:lang w:val="uk-UA"/>
        </w:rPr>
        <w:softHyphen/>
        <w:t>вачів та ступінь їх задоволення.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2.23.Здійснює довідково-інформаційне і бібліотечно-бібліографічне обслуговування ко</w:t>
      </w:r>
      <w:r w:rsidRPr="00290BC6">
        <w:rPr>
          <w:sz w:val="28"/>
          <w:szCs w:val="28"/>
          <w:lang w:val="uk-UA"/>
        </w:rPr>
        <w:softHyphen/>
        <w:t>ристувачів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використовуючи всі фор</w:t>
      </w:r>
      <w:r w:rsidRPr="00290BC6">
        <w:rPr>
          <w:sz w:val="28"/>
          <w:szCs w:val="28"/>
          <w:lang w:val="uk-UA"/>
        </w:rPr>
        <w:softHyphen/>
        <w:t>ми і методи колективного та індивідуально</w:t>
      </w:r>
      <w:r w:rsidRPr="00290BC6">
        <w:rPr>
          <w:sz w:val="28"/>
          <w:szCs w:val="28"/>
          <w:lang w:val="uk-UA"/>
        </w:rPr>
        <w:softHyphen/>
        <w:t>го обслуговування, у тому числі інформуван</w:t>
      </w:r>
      <w:r w:rsidRPr="00290BC6">
        <w:rPr>
          <w:sz w:val="28"/>
          <w:szCs w:val="28"/>
          <w:lang w:val="uk-UA"/>
        </w:rPr>
        <w:softHyphen/>
        <w:t>ня в режимі вибіркового розповсюдження ін</w:t>
      </w:r>
      <w:r w:rsidRPr="00290BC6">
        <w:rPr>
          <w:sz w:val="28"/>
          <w:szCs w:val="28"/>
          <w:lang w:val="uk-UA"/>
        </w:rPr>
        <w:softHyphen/>
        <w:t>формації (ВРІ) про нові надходження літера</w:t>
      </w:r>
      <w:r w:rsidRPr="00290BC6">
        <w:rPr>
          <w:sz w:val="28"/>
          <w:szCs w:val="28"/>
          <w:lang w:val="uk-UA"/>
        </w:rPr>
        <w:softHyphen/>
        <w:t>тури з психолого-педагогічних питань, а та</w:t>
      </w:r>
      <w:r w:rsidRPr="00290BC6">
        <w:rPr>
          <w:sz w:val="28"/>
          <w:szCs w:val="28"/>
          <w:lang w:val="uk-UA"/>
        </w:rPr>
        <w:softHyphen/>
        <w:t>кож шляхом підготовки бібліографічних ви</w:t>
      </w:r>
      <w:r w:rsidRPr="00290BC6">
        <w:rPr>
          <w:sz w:val="28"/>
          <w:szCs w:val="28"/>
          <w:lang w:val="uk-UA"/>
        </w:rPr>
        <w:softHyphen/>
        <w:t>дань (інформаційних та рекомендаційних бі</w:t>
      </w:r>
      <w:r w:rsidRPr="00290BC6">
        <w:rPr>
          <w:sz w:val="28"/>
          <w:szCs w:val="28"/>
          <w:lang w:val="uk-UA"/>
        </w:rPr>
        <w:softHyphen/>
        <w:t>бліографічних списків, бібліографічних по</w:t>
      </w:r>
      <w:r w:rsidRPr="00290BC6">
        <w:rPr>
          <w:sz w:val="28"/>
          <w:szCs w:val="28"/>
          <w:lang w:val="uk-UA"/>
        </w:rPr>
        <w:softHyphen/>
        <w:t>кажчиків), організовує виставки нових над</w:t>
      </w:r>
      <w:r w:rsidRPr="00290BC6">
        <w:rPr>
          <w:sz w:val="28"/>
          <w:szCs w:val="28"/>
          <w:lang w:val="uk-UA"/>
        </w:rPr>
        <w:softHyphen/>
        <w:t>ходжень та тематичні виставки літератури до педагогічних нарад, семінарів, знаменних дат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у галузі освіти і культури, готує бібліографіч</w:t>
      </w:r>
      <w:r w:rsidRPr="00290BC6">
        <w:rPr>
          <w:sz w:val="28"/>
          <w:szCs w:val="28"/>
          <w:lang w:val="uk-UA"/>
        </w:rPr>
        <w:softHyphen/>
        <w:t>ні огляди літератури з актуальних питань.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2.24. Веде культурно-просвітницьку діяль</w:t>
      </w:r>
      <w:r w:rsidRPr="00290BC6">
        <w:rPr>
          <w:sz w:val="28"/>
          <w:szCs w:val="28"/>
          <w:lang w:val="uk-UA"/>
        </w:rPr>
        <w:softHyphen/>
        <w:t>ність, спрямовану на розвиток загальної та чи</w:t>
      </w:r>
      <w:r w:rsidRPr="00290BC6">
        <w:rPr>
          <w:sz w:val="28"/>
          <w:szCs w:val="28"/>
          <w:lang w:val="uk-UA"/>
        </w:rPr>
        <w:softHyphen/>
        <w:t>тацької культури особистості, розвитку кри</w:t>
      </w:r>
      <w:r w:rsidRPr="00290BC6">
        <w:rPr>
          <w:sz w:val="28"/>
          <w:szCs w:val="28"/>
          <w:lang w:val="uk-UA"/>
        </w:rPr>
        <w:softHyphen/>
        <w:t>тичного мисленням.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2.25.Створює банк педагогічної інформації як основи єдиної інформаційної служби на</w:t>
      </w:r>
      <w:r w:rsidRPr="00290BC6">
        <w:rPr>
          <w:sz w:val="28"/>
          <w:szCs w:val="28"/>
          <w:lang w:val="uk-UA"/>
        </w:rPr>
        <w:softHyphen/>
        <w:t>вчального закладу, здійснює накопичення й систематизацію інформації з предметів, роз</w:t>
      </w:r>
      <w:r w:rsidRPr="00290BC6">
        <w:rPr>
          <w:sz w:val="28"/>
          <w:szCs w:val="28"/>
          <w:lang w:val="uk-UA"/>
        </w:rPr>
        <w:softHyphen/>
        <w:t>ділів, тем.</w:t>
      </w:r>
    </w:p>
    <w:p w:rsidR="00650F50" w:rsidRPr="000C5C5D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2.26. Підтримує діяльність педагогічних пра</w:t>
      </w:r>
      <w:r w:rsidRPr="00290BC6">
        <w:rPr>
          <w:sz w:val="28"/>
          <w:szCs w:val="28"/>
          <w:lang w:val="uk-UA"/>
        </w:rPr>
        <w:softHyphen/>
        <w:t xml:space="preserve">цівників у галузі створення медіапродуктів (фото-відеозаписів, електронних документів, баз даних, </w:t>
      </w:r>
      <w:r>
        <w:rPr>
          <w:sz w:val="28"/>
          <w:szCs w:val="28"/>
          <w:lang w:val="en-US"/>
        </w:rPr>
        <w:t>W</w:t>
      </w:r>
      <w:r w:rsidRPr="00290BC6">
        <w:rPr>
          <w:sz w:val="28"/>
          <w:szCs w:val="28"/>
          <w:lang w:val="uk-UA"/>
        </w:rPr>
        <w:t>еЬ-сторінок тощо).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2.27. Надає бібліотечно-інформаційні послу</w:t>
      </w:r>
      <w:r w:rsidRPr="00290BC6">
        <w:rPr>
          <w:sz w:val="28"/>
          <w:szCs w:val="28"/>
          <w:lang w:val="uk-UA"/>
        </w:rPr>
        <w:softHyphen/>
        <w:t>ги (у тому числі платні).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2.28. Використовує телекомунікаційні техно</w:t>
      </w:r>
      <w:r w:rsidRPr="00290BC6">
        <w:rPr>
          <w:sz w:val="28"/>
          <w:szCs w:val="28"/>
          <w:lang w:val="uk-UA"/>
        </w:rPr>
        <w:softHyphen/>
        <w:t>логії у вирішенні завдань бібліотечної підтрим</w:t>
      </w:r>
      <w:r w:rsidRPr="00290BC6">
        <w:rPr>
          <w:sz w:val="28"/>
          <w:szCs w:val="28"/>
          <w:lang w:val="uk-UA"/>
        </w:rPr>
        <w:softHyphen/>
        <w:t>ки навчальної діяльності та організації досту</w:t>
      </w:r>
      <w:r w:rsidRPr="00290BC6">
        <w:rPr>
          <w:sz w:val="28"/>
          <w:szCs w:val="28"/>
          <w:lang w:val="uk-UA"/>
        </w:rPr>
        <w:softHyphen/>
        <w:t>пу до інформації, зокрема: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участь в організації проектної діяльності (здійснює пошук інформації про міжна</w:t>
      </w:r>
      <w:r w:rsidRPr="00290BC6">
        <w:rPr>
          <w:sz w:val="28"/>
          <w:szCs w:val="28"/>
          <w:lang w:val="uk-UA"/>
        </w:rPr>
        <w:softHyphen/>
        <w:t>родні, всеукраїнські, регіональні, обласні проекти для вчителів і учнів, забезпечує подання інформації в Інтернет).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створює умови доступу учасників на</w:t>
      </w:r>
      <w:r w:rsidRPr="00290BC6">
        <w:rPr>
          <w:sz w:val="28"/>
          <w:szCs w:val="28"/>
          <w:lang w:val="uk-UA"/>
        </w:rPr>
        <w:softHyphen/>
        <w:t>вчально виховного процесу в електро</w:t>
      </w:r>
      <w:r w:rsidRPr="00290BC6">
        <w:rPr>
          <w:sz w:val="28"/>
          <w:szCs w:val="28"/>
          <w:lang w:val="uk-UA"/>
        </w:rPr>
        <w:softHyphen/>
        <w:t>нних конференціях, нарадах тощо.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2.29. Сприяє проведенню уроків, факульта</w:t>
      </w:r>
      <w:r w:rsidRPr="00290BC6">
        <w:rPr>
          <w:sz w:val="28"/>
          <w:szCs w:val="28"/>
          <w:lang w:val="uk-UA"/>
        </w:rPr>
        <w:softHyphen/>
        <w:t>тивів з формування інформаційної культури, надає інформаційну та методичну допомогу, консультує школярів, є базою для проведен</w:t>
      </w:r>
      <w:r w:rsidRPr="00290BC6">
        <w:rPr>
          <w:sz w:val="28"/>
          <w:szCs w:val="28"/>
          <w:lang w:val="uk-UA"/>
        </w:rPr>
        <w:softHyphen/>
        <w:t>ня практичних занять.</w:t>
      </w:r>
    </w:p>
    <w:p w:rsidR="00650F50" w:rsidRPr="000C5C5D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2.30. Проводить індивідуальні й групові тренінги з пошуку інформації для навчальної, творчої, гедоністичної діяльності;</w:t>
      </w:r>
    </w:p>
    <w:p w:rsidR="00650F50" w:rsidRP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2.31.Взаємодіє з ДНПБ України імені В.О. Сухо мли не ь кого та іншими бібліотеками та ін</w:t>
      </w:r>
      <w:r w:rsidRPr="00290BC6">
        <w:rPr>
          <w:sz w:val="28"/>
          <w:szCs w:val="28"/>
          <w:lang w:val="uk-UA"/>
        </w:rPr>
        <w:softHyphen/>
        <w:t>формаційними центрами з метою обміну ін</w:t>
      </w:r>
      <w:r w:rsidRPr="00290BC6">
        <w:rPr>
          <w:sz w:val="28"/>
          <w:szCs w:val="28"/>
          <w:lang w:val="uk-UA"/>
        </w:rPr>
        <w:softHyphen/>
        <w:t>формацією й накопичення власного банку пе</w:t>
      </w:r>
      <w:r w:rsidRPr="00290BC6">
        <w:rPr>
          <w:sz w:val="28"/>
          <w:szCs w:val="28"/>
          <w:lang w:val="uk-UA"/>
        </w:rPr>
        <w:softHyphen/>
        <w:t>дагогічної інформації.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2.32. Надає практичну допомогу-вчителям з проведення уроків на базі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.</w:t>
      </w:r>
    </w:p>
    <w:p w:rsid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2.33. Навчає технологіям інформаційного са</w:t>
      </w:r>
      <w:r w:rsidRPr="00290BC6">
        <w:rPr>
          <w:sz w:val="28"/>
          <w:szCs w:val="28"/>
          <w:lang w:val="uk-UA"/>
        </w:rPr>
        <w:softHyphen/>
        <w:t>мообслуговування, створення та використан</w:t>
      </w:r>
      <w:r w:rsidRPr="00290BC6">
        <w:rPr>
          <w:sz w:val="28"/>
          <w:szCs w:val="28"/>
          <w:lang w:val="uk-UA"/>
        </w:rPr>
        <w:softHyphen/>
        <w:t xml:space="preserve">ня медіаресурсів з метою засвоєння учнями основ медіа грамотності, оволодіння мовою і можливостями медіазасобів, формування </w:t>
      </w:r>
      <w:r>
        <w:rPr>
          <w:sz w:val="28"/>
          <w:szCs w:val="28"/>
          <w:lang w:val="uk-UA"/>
        </w:rPr>
        <w:t>медіа культури.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lastRenderedPageBreak/>
        <w:t>2.34.Навчає володінню технологіями ство</w:t>
      </w:r>
      <w:r w:rsidRPr="00290BC6">
        <w:rPr>
          <w:sz w:val="28"/>
          <w:szCs w:val="28"/>
          <w:lang w:val="uk-UA"/>
        </w:rPr>
        <w:softHyphen/>
        <w:t>рення: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•    відеоінформації на базі відіотеки та діатеки;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•    аудіоінформації на базі фонотеки;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•    електронної, мультимедійної інформа</w:t>
      </w:r>
      <w:r w:rsidRPr="00290BC6">
        <w:rPr>
          <w:sz w:val="28"/>
          <w:szCs w:val="28"/>
          <w:lang w:val="uk-UA"/>
        </w:rPr>
        <w:softHyphen/>
        <w:t>ції.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2.35.Включає у процес інформаційно-бібліотечного обслуговування елементи на</w:t>
      </w:r>
      <w:r w:rsidRPr="00290BC6">
        <w:rPr>
          <w:sz w:val="28"/>
          <w:szCs w:val="28"/>
          <w:lang w:val="uk-UA"/>
        </w:rPr>
        <w:softHyphen/>
        <w:t>вчального характеру (індивідуальні та групо</w:t>
      </w:r>
      <w:r w:rsidRPr="00290BC6">
        <w:rPr>
          <w:sz w:val="28"/>
          <w:szCs w:val="28"/>
          <w:lang w:val="uk-UA"/>
        </w:rPr>
        <w:softHyphen/>
        <w:t>ві консультації, практичні поради, показ тех</w:t>
      </w:r>
      <w:r w:rsidRPr="00290BC6">
        <w:rPr>
          <w:sz w:val="28"/>
          <w:szCs w:val="28"/>
          <w:lang w:val="uk-UA"/>
        </w:rPr>
        <w:softHyphen/>
        <w:t>нологічних аспектів роботи з медіа інформа</w:t>
      </w:r>
      <w:r w:rsidRPr="00290BC6">
        <w:rPr>
          <w:sz w:val="28"/>
          <w:szCs w:val="28"/>
          <w:lang w:val="uk-UA"/>
        </w:rPr>
        <w:softHyphen/>
        <w:t>цією).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2.36.Організовує традиційні масові заходи з широким використанням медіаресурсів, та за</w:t>
      </w:r>
      <w:r w:rsidRPr="00290BC6">
        <w:rPr>
          <w:sz w:val="28"/>
          <w:szCs w:val="28"/>
          <w:lang w:val="uk-UA"/>
        </w:rPr>
        <w:softHyphen/>
        <w:t>ходи, зорієнтовані на формування медіакультури школярів (колективні перегляди аудіові</w:t>
      </w:r>
      <w:r w:rsidRPr="00290BC6">
        <w:rPr>
          <w:sz w:val="28"/>
          <w:szCs w:val="28"/>
          <w:lang w:val="uk-UA"/>
        </w:rPr>
        <w:softHyphen/>
        <w:t>зуальних документів, медіапрезентації тощо).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2.37. Надає консультативну та практичну до</w:t>
      </w:r>
      <w:r w:rsidRPr="00290BC6">
        <w:rPr>
          <w:sz w:val="28"/>
          <w:szCs w:val="28"/>
          <w:lang w:val="uk-UA"/>
        </w:rPr>
        <w:softHyphen/>
        <w:t>помогу користувачам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 проектній діяль</w:t>
      </w:r>
      <w:r w:rsidRPr="00290BC6">
        <w:rPr>
          <w:sz w:val="28"/>
          <w:szCs w:val="28"/>
          <w:lang w:val="uk-UA"/>
        </w:rPr>
        <w:softHyphen/>
        <w:t>ності, рішенні завдань, які виникають у про</w:t>
      </w:r>
      <w:r w:rsidRPr="00290BC6">
        <w:rPr>
          <w:sz w:val="28"/>
          <w:szCs w:val="28"/>
          <w:lang w:val="uk-UA"/>
        </w:rPr>
        <w:softHyphen/>
        <w:t>цесі навчальної і професійної діяльності.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2.38.Створює відповідні умови для індивіду</w:t>
      </w:r>
      <w:r w:rsidRPr="00290BC6">
        <w:rPr>
          <w:sz w:val="28"/>
          <w:szCs w:val="28"/>
          <w:lang w:val="uk-UA"/>
        </w:rPr>
        <w:softHyphen/>
        <w:t>альної роботи вчителів (перегляд, оцінюван</w:t>
      </w:r>
      <w:r w:rsidRPr="00290BC6">
        <w:rPr>
          <w:sz w:val="28"/>
          <w:szCs w:val="28"/>
          <w:lang w:val="uk-UA"/>
        </w:rPr>
        <w:softHyphen/>
        <w:t>ня, добирання засобів навчання, необхідних для застосування на уроках або в позакласній роботі, а також для групової підготовки педа</w:t>
      </w:r>
      <w:r w:rsidRPr="00290BC6">
        <w:rPr>
          <w:sz w:val="28"/>
          <w:szCs w:val="28"/>
          <w:lang w:val="uk-UA"/>
        </w:rPr>
        <w:softHyphen/>
        <w:t>гогами інтегрованих уроків та створення осо</w:t>
      </w:r>
      <w:r w:rsidRPr="00290BC6">
        <w:rPr>
          <w:sz w:val="28"/>
          <w:szCs w:val="28"/>
          <w:lang w:val="uk-UA"/>
        </w:rPr>
        <w:softHyphen/>
        <w:t>бистих засобів творчої діяльності).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2.39. Використовує розподілене інформацій</w:t>
      </w:r>
      <w:r w:rsidRPr="00290BC6">
        <w:rPr>
          <w:sz w:val="28"/>
          <w:szCs w:val="28"/>
          <w:lang w:val="uk-UA"/>
        </w:rPr>
        <w:softHyphen/>
        <w:t>не середовище навчального закладу, взаємодіє з усіма структурними підрозділами навчально</w:t>
      </w:r>
      <w:r w:rsidRPr="00290BC6">
        <w:rPr>
          <w:sz w:val="28"/>
          <w:szCs w:val="28"/>
          <w:lang w:val="uk-UA"/>
        </w:rPr>
        <w:softHyphen/>
        <w:t>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en-US"/>
        </w:rPr>
        <w:t>III</w:t>
      </w:r>
      <w:r w:rsidRPr="00290BC6">
        <w:rPr>
          <w:sz w:val="28"/>
          <w:szCs w:val="28"/>
        </w:rPr>
        <w:t xml:space="preserve">. </w:t>
      </w:r>
      <w:r w:rsidRPr="00290BC6">
        <w:rPr>
          <w:sz w:val="28"/>
          <w:szCs w:val="28"/>
          <w:lang w:val="uk-UA"/>
        </w:rPr>
        <w:t>Управління, структура, штати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Загальне керівництво ШБІЦ здійснює ке</w:t>
      </w:r>
      <w:r w:rsidRPr="00290BC6">
        <w:rPr>
          <w:sz w:val="28"/>
          <w:szCs w:val="28"/>
          <w:lang w:val="uk-UA"/>
        </w:rPr>
        <w:softHyphen/>
        <w:t>рівник ЗНЗ.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Керівництво ШБІЦ здійснює завідувач, який призначається керівником ЗНЗ.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ШБІЦ повинен мати відповідну вищу професійну освіту, стаж роботи за фа</w:t>
      </w:r>
      <w:r w:rsidRPr="00290BC6">
        <w:rPr>
          <w:sz w:val="28"/>
          <w:szCs w:val="28"/>
          <w:lang w:val="uk-UA"/>
        </w:rPr>
        <w:softHyphen/>
        <w:t>хом не менше 3-х років та вміння володіти комп'ютерною технікою.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несе відповідальність у межах своє</w:t>
      </w:r>
      <w:r>
        <w:rPr>
          <w:sz w:val="28"/>
          <w:szCs w:val="28"/>
          <w:lang w:val="uk-UA"/>
        </w:rPr>
        <w:t>ї</w:t>
      </w:r>
      <w:r w:rsidRPr="00290BC6">
        <w:rPr>
          <w:sz w:val="28"/>
          <w:szCs w:val="28"/>
          <w:lang w:val="uk-UA"/>
        </w:rPr>
        <w:t xml:space="preserve"> компетенції за організацію та результати ді</w:t>
      </w:r>
      <w:r w:rsidRPr="00290BC6">
        <w:rPr>
          <w:sz w:val="28"/>
          <w:szCs w:val="28"/>
          <w:lang w:val="uk-UA"/>
        </w:rPr>
        <w:softHyphen/>
        <w:t>яльності ШБІЦ відповідно до функціональ</w:t>
      </w:r>
      <w:r w:rsidRPr="00290BC6">
        <w:rPr>
          <w:sz w:val="28"/>
          <w:szCs w:val="28"/>
          <w:lang w:val="uk-UA"/>
        </w:rPr>
        <w:softHyphen/>
        <w:t>них обов'язків, передбачених кваліфікацій</w:t>
      </w:r>
      <w:r w:rsidRPr="00290BC6">
        <w:rPr>
          <w:sz w:val="28"/>
          <w:szCs w:val="28"/>
          <w:lang w:val="uk-UA"/>
        </w:rPr>
        <w:softHyphen/>
        <w:t>ними вимогами, трудовим договором та Ста</w:t>
      </w:r>
      <w:r w:rsidRPr="00290BC6">
        <w:rPr>
          <w:sz w:val="28"/>
          <w:szCs w:val="28"/>
          <w:lang w:val="uk-UA"/>
        </w:rPr>
        <w:softHyphen/>
        <w:t>тутом ЗНЗ.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входить до складу педаго</w:t>
      </w:r>
      <w:r w:rsidRPr="00290BC6">
        <w:rPr>
          <w:sz w:val="28"/>
          <w:szCs w:val="28"/>
          <w:lang w:val="uk-UA"/>
        </w:rPr>
        <w:softHyphen/>
        <w:t>гічної ради ЗНЗ.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ШБІЦ розробляє та надає на за</w:t>
      </w:r>
      <w:r w:rsidRPr="00290BC6">
        <w:rPr>
          <w:sz w:val="28"/>
          <w:szCs w:val="28"/>
          <w:lang w:val="uk-UA"/>
        </w:rPr>
        <w:softHyphen/>
        <w:t>твердження керівнику ЗНЗ: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положення про ШБІЦ (якщо воно ще не розроблено);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структуру і штатний розпис ШБІЦ;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правила користування ШБІЦ, які визна</w:t>
      </w:r>
      <w:r w:rsidRPr="00290BC6">
        <w:rPr>
          <w:sz w:val="28"/>
          <w:szCs w:val="28"/>
          <w:lang w:val="uk-UA"/>
        </w:rPr>
        <w:softHyphen/>
        <w:t>чають порядок доступу до підфондів, пе</w:t>
      </w:r>
      <w:r w:rsidRPr="00290BC6">
        <w:rPr>
          <w:sz w:val="28"/>
          <w:szCs w:val="28"/>
          <w:lang w:val="uk-UA"/>
        </w:rPr>
        <w:softHyphen/>
        <w:t>релік основних та додаткових (платних послуг) та умови їх надання;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плани роботи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(перспективні та річні);            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технологічну документацію;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посадові інструкції співробітників.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Структура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розробляється індивідуаль</w:t>
      </w:r>
      <w:r w:rsidRPr="00290BC6">
        <w:rPr>
          <w:sz w:val="28"/>
          <w:szCs w:val="28"/>
          <w:lang w:val="uk-UA"/>
        </w:rPr>
        <w:softHyphen/>
        <w:t>но для кожного навчального закладу і включає в себе окрім традиційних для бібліотеки під</w:t>
      </w:r>
      <w:r w:rsidRPr="00290BC6">
        <w:rPr>
          <w:sz w:val="28"/>
          <w:szCs w:val="28"/>
          <w:lang w:val="uk-UA"/>
        </w:rPr>
        <w:softHyphen/>
        <w:t>розділів (абонемент, читальний зал тощо), ві</w:t>
      </w:r>
      <w:r w:rsidRPr="00290BC6">
        <w:rPr>
          <w:sz w:val="28"/>
          <w:szCs w:val="28"/>
          <w:lang w:val="uk-UA"/>
        </w:rPr>
        <w:softHyphen/>
        <w:t>деотеку, фонотеку, діатеку, медіазали тощо.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 xml:space="preserve">Штати ШБІЦ комплектуються залежно від обсягів його роботи, що </w:t>
      </w:r>
      <w:r w:rsidRPr="00290BC6">
        <w:rPr>
          <w:sz w:val="28"/>
          <w:szCs w:val="28"/>
          <w:lang w:val="uk-UA"/>
        </w:rPr>
        <w:lastRenderedPageBreak/>
        <w:t>визначаються на під</w:t>
      </w:r>
      <w:r w:rsidRPr="00290BC6">
        <w:rPr>
          <w:sz w:val="28"/>
          <w:szCs w:val="28"/>
          <w:lang w:val="uk-UA"/>
        </w:rPr>
        <w:softHyphen/>
        <w:t>ставі «Тимчасових примірних норм часу на основні процесу бібліотечної роботи»1.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забезпечення діяльності ШБІЦ, пов'язаної з упровадженням інформацій</w:t>
      </w:r>
      <w:r w:rsidRPr="00290BC6">
        <w:rPr>
          <w:sz w:val="28"/>
          <w:szCs w:val="28"/>
          <w:lang w:val="uk-UA"/>
        </w:rPr>
        <w:softHyphen/>
        <w:t>них технологій, вводяться посади інженера-програміста, медіаспеціаліста, техніка-оператора.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Штати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затверджуються керівником навчального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Посадові обов'язки працівників ШБІЦ ви</w:t>
      </w:r>
      <w:r w:rsidRPr="00290BC6">
        <w:rPr>
          <w:sz w:val="28"/>
          <w:szCs w:val="28"/>
          <w:lang w:val="uk-UA"/>
        </w:rPr>
        <w:softHyphen/>
        <w:t>значаються посадовими інструкціями.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Посадові оклади працівників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вста</w:t>
      </w:r>
      <w:r w:rsidRPr="00290BC6">
        <w:rPr>
          <w:sz w:val="28"/>
          <w:szCs w:val="28"/>
          <w:lang w:val="uk-UA"/>
        </w:rPr>
        <w:softHyphen/>
        <w:t>новлюються відповідно до чинного законо</w:t>
      </w:r>
      <w:r w:rsidRPr="00290BC6">
        <w:rPr>
          <w:sz w:val="28"/>
          <w:szCs w:val="28"/>
          <w:lang w:val="uk-UA"/>
        </w:rPr>
        <w:softHyphen/>
        <w:t>давства.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Трудові відносини працівників ШБІЦ ре</w:t>
      </w:r>
      <w:r w:rsidRPr="00290BC6">
        <w:rPr>
          <w:sz w:val="28"/>
          <w:szCs w:val="28"/>
          <w:lang w:val="uk-UA"/>
        </w:rPr>
        <w:softHyphen/>
        <w:t>гулюються, трудовим законодавством Укра</w:t>
      </w:r>
      <w:r w:rsidRPr="00290BC6">
        <w:rPr>
          <w:sz w:val="28"/>
          <w:szCs w:val="28"/>
          <w:lang w:val="uk-UA"/>
        </w:rPr>
        <w:softHyphen/>
        <w:t>їни та колективним договором навчального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Завідувач несе повну відповідальність за ре</w:t>
      </w:r>
      <w:r w:rsidRPr="00290BC6">
        <w:rPr>
          <w:sz w:val="28"/>
          <w:szCs w:val="28"/>
          <w:lang w:val="uk-UA"/>
        </w:rPr>
        <w:softHyphen/>
        <w:t>зультати діяльності ШБІЦ у межах своєї комп</w:t>
      </w:r>
      <w:r w:rsidRPr="00290BC6">
        <w:rPr>
          <w:sz w:val="28"/>
          <w:szCs w:val="28"/>
          <w:lang w:val="uk-UA"/>
        </w:rPr>
        <w:softHyphen/>
        <w:t>лектації.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Режим роботи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встановлює керівник навчального закладу,-відповідно до внутріш</w:t>
      </w:r>
      <w:r w:rsidRPr="00290BC6">
        <w:rPr>
          <w:sz w:val="28"/>
          <w:szCs w:val="28"/>
          <w:lang w:val="uk-UA"/>
        </w:rPr>
        <w:softHyphen/>
        <w:t>нього трудового розпорядку з урахуванням змінності навчання.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1 Концепція інформатизації мережі бібліотек загальноосвітніх навчальних закладів України (Затв. Постановою Президії Ака</w:t>
      </w:r>
      <w:r w:rsidRPr="00290BC6">
        <w:rPr>
          <w:sz w:val="28"/>
          <w:szCs w:val="28"/>
          <w:lang w:val="uk-UA"/>
        </w:rPr>
        <w:softHyphen/>
        <w:t>демії педагогічних наук України від 26.01.2006 року №1/6-7.)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Один раз на місяць у ШБІЦ встановлюєть</w:t>
      </w:r>
      <w:r w:rsidRPr="00290BC6">
        <w:rPr>
          <w:sz w:val="28"/>
          <w:szCs w:val="28"/>
          <w:lang w:val="uk-UA"/>
        </w:rPr>
        <w:softHyphen/>
        <w:t>ся санітарний день (у цей день користувачі не обслуговуються).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Щоденно дві години робочого часу виділя</w:t>
      </w:r>
      <w:r w:rsidRPr="00290BC6">
        <w:rPr>
          <w:sz w:val="28"/>
          <w:szCs w:val="28"/>
          <w:lang w:val="uk-UA"/>
        </w:rPr>
        <w:softHyphen/>
        <w:t>ються на виконання внутрішньої роботи.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Один раз на місяць для працівників ШБІЦ встановлюється методичний день.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Для надання допомоги ШБІЦ та зміцнен</w:t>
      </w:r>
      <w:r w:rsidRPr="00290BC6">
        <w:rPr>
          <w:sz w:val="28"/>
          <w:szCs w:val="28"/>
          <w:lang w:val="uk-UA"/>
        </w:rPr>
        <w:softHyphen/>
        <w:t>ня його зв'язків з громадськістю створюється «Рада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». До складу Ради входять праців</w:t>
      </w:r>
      <w:r w:rsidRPr="00290BC6">
        <w:rPr>
          <w:sz w:val="28"/>
          <w:szCs w:val="28"/>
          <w:lang w:val="uk-UA"/>
        </w:rPr>
        <w:softHyphen/>
        <w:t>ники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представники педагогічного ко</w:t>
      </w:r>
      <w:r w:rsidRPr="00290BC6">
        <w:rPr>
          <w:sz w:val="28"/>
          <w:szCs w:val="28"/>
          <w:lang w:val="uk-UA"/>
        </w:rPr>
        <w:softHyphen/>
        <w:t>лективу, учні та їхні батьки.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Ресурси та матеріально-технічне забезпечення ШБІЦ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З метою повноцінного бібліотечно-інформаційного забезпечення наукової, творчої, гедоністичної діяльності учасників навчально-виховного процесу та відповідно до спеціалізації ЗНЗ, вікових, та індивідуальних інформаційних потреб користувачів у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формуються ресурси на традиційних і нетра</w:t>
      </w:r>
      <w:r w:rsidRPr="00290BC6">
        <w:rPr>
          <w:sz w:val="28"/>
          <w:szCs w:val="28"/>
          <w:lang w:val="uk-UA"/>
        </w:rPr>
        <w:softHyphen/>
        <w:t>диційних носіях, зокрема: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' фонд друкованих видань (книжковий фонд, фонд періодичних видань);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фонд відеозаписів і діапозитивів (слай</w:t>
      </w:r>
      <w:r w:rsidRPr="00290BC6">
        <w:rPr>
          <w:sz w:val="28"/>
          <w:szCs w:val="28"/>
          <w:lang w:val="uk-UA"/>
        </w:rPr>
        <w:softHyphen/>
        <w:t>дів);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фонд аудіозаписів;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фонд комп'ютерних програм;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база даних навчального закладу (у ство</w:t>
      </w:r>
      <w:r w:rsidRPr="00290BC6">
        <w:rPr>
          <w:sz w:val="28"/>
          <w:szCs w:val="28"/>
          <w:lang w:val="uk-UA"/>
        </w:rPr>
        <w:softHyphen/>
        <w:t>ренні бази даних навчального закла</w:t>
      </w:r>
      <w:r w:rsidRPr="00290BC6">
        <w:rPr>
          <w:sz w:val="28"/>
          <w:szCs w:val="28"/>
          <w:lang w:val="uk-UA"/>
        </w:rPr>
        <w:softHyphen/>
        <w:t>ду беруть участь усі структурні підроз</w:t>
      </w:r>
      <w:r w:rsidRPr="00290BC6">
        <w:rPr>
          <w:sz w:val="28"/>
          <w:szCs w:val="28"/>
          <w:lang w:val="uk-UA"/>
        </w:rPr>
        <w:softHyphen/>
        <w:t>діли ЗНЗ);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фонд інформаційних ресурсів з Інтернету;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повнотекстові електронні бази даних освітянського призначення;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електронний каталог ресурсів ШБІЦ (входить до загальної бази даних);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повинен мати свою сторінку на </w:t>
      </w:r>
      <w:r>
        <w:rPr>
          <w:sz w:val="28"/>
          <w:szCs w:val="28"/>
          <w:lang w:val="en-US"/>
        </w:rPr>
        <w:t>W</w:t>
      </w:r>
      <w:r w:rsidRPr="00290BC6">
        <w:rPr>
          <w:sz w:val="28"/>
          <w:szCs w:val="28"/>
          <w:lang w:val="uk-UA"/>
        </w:rPr>
        <w:t xml:space="preserve">еЬ-сайті навчального закладу та </w:t>
      </w:r>
      <w:r w:rsidRPr="00290BC6">
        <w:rPr>
          <w:sz w:val="28"/>
          <w:szCs w:val="28"/>
          <w:lang w:val="uk-UA"/>
        </w:rPr>
        <w:lastRenderedPageBreak/>
        <w:t>елек</w:t>
      </w:r>
      <w:r w:rsidRPr="00290BC6">
        <w:rPr>
          <w:sz w:val="28"/>
          <w:szCs w:val="28"/>
          <w:lang w:val="uk-UA"/>
        </w:rPr>
        <w:softHyphen/>
        <w:t>тронну пошту.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ШБІЦ має бути обладнаний</w:t>
      </w:r>
      <w:r w:rsidRPr="00290BC6">
        <w:rPr>
          <w:sz w:val="28"/>
          <w:szCs w:val="28"/>
          <w:lang w:val="uk-UA"/>
        </w:rPr>
        <w:t>:</w:t>
      </w:r>
    </w:p>
    <w:p w:rsidR="00650F50" w:rsidRPr="00650F50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■    сучасною комп'ютерною технікою (пер</w:t>
      </w:r>
      <w:r w:rsidRPr="00290BC6">
        <w:rPr>
          <w:sz w:val="28"/>
          <w:szCs w:val="28"/>
          <w:lang w:val="uk-UA"/>
        </w:rPr>
        <w:softHyphen/>
        <w:t>сональними комп'ютерами з відповідним системним і прикладним (для створення текстових, графічних, аудіо-, відео мате</w:t>
      </w:r>
      <w:r w:rsidRPr="00290BC6">
        <w:rPr>
          <w:sz w:val="28"/>
          <w:szCs w:val="28"/>
          <w:lang w:val="uk-UA"/>
        </w:rPr>
        <w:softHyphen/>
        <w:t>ріалів), а також антивірусним, антиспамовим та іншим захисним програмним</w:t>
      </w:r>
      <w:r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>забезпеченням, монохромний або кольо</w:t>
      </w:r>
      <w:r w:rsidRPr="00290BC6">
        <w:rPr>
          <w:sz w:val="28"/>
          <w:szCs w:val="28"/>
          <w:lang w:val="uk-UA"/>
        </w:rPr>
        <w:softHyphen/>
        <w:t>ровий принтери);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телекомунікаційним обладнанням для виходу в Інтернет);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автоматизованою   бібліотечно-інформаційною системою (АБІС);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аудіо-, відео-, фото-, оргтехнічними та телекомунікаційними засобами (широ</w:t>
      </w:r>
      <w:r w:rsidRPr="00290BC6">
        <w:rPr>
          <w:sz w:val="28"/>
          <w:szCs w:val="28"/>
          <w:lang w:val="uk-UA"/>
        </w:rPr>
        <w:softHyphen/>
        <w:t>коформатним телевізійним приймачем, апаратурою для прослуховування аудіо-</w:t>
      </w:r>
      <w:r>
        <w:rPr>
          <w:sz w:val="28"/>
          <w:szCs w:val="28"/>
          <w:lang w:val="uk-UA"/>
        </w:rPr>
        <w:t xml:space="preserve"> </w:t>
      </w:r>
      <w:r w:rsidRPr="00290BC6">
        <w:rPr>
          <w:sz w:val="28"/>
          <w:szCs w:val="28"/>
          <w:lang w:val="uk-UA"/>
        </w:rPr>
        <w:t xml:space="preserve"> записів, відеопроектором, ИУО — про</w:t>
      </w:r>
      <w:r w:rsidRPr="00290BC6">
        <w:rPr>
          <w:sz w:val="28"/>
          <w:szCs w:val="28"/>
          <w:lang w:val="uk-UA"/>
        </w:rPr>
        <w:softHyphen/>
        <w:t xml:space="preserve">гравачем); 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копіром;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книжковим сканером;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цифровим фотоапаратом;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відеокамерою.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Комп'ютери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повинні бути об'єднані в локальну мережу, яка має становити окре</w:t>
      </w:r>
      <w:r w:rsidRPr="00290BC6">
        <w:rPr>
          <w:sz w:val="28"/>
          <w:szCs w:val="28"/>
          <w:lang w:val="uk-UA"/>
        </w:rPr>
        <w:softHyphen/>
        <w:t>мий домен або робочу групу в загальній комп'ютерній мережі навчального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Прикладне та захисне програмне забезпе</w:t>
      </w:r>
      <w:r w:rsidRPr="00290BC6">
        <w:rPr>
          <w:sz w:val="28"/>
          <w:szCs w:val="28"/>
          <w:lang w:val="uk-UA"/>
        </w:rPr>
        <w:softHyphen/>
        <w:t>чення має бути ліцензійним.</w:t>
      </w:r>
    </w:p>
    <w:p w:rsidR="00650F50" w:rsidRPr="000C5C5D" w:rsidRDefault="00650F50" w:rsidP="00650F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C5C5D">
        <w:rPr>
          <w:b/>
          <w:sz w:val="28"/>
          <w:szCs w:val="28"/>
          <w:lang w:val="uk-UA"/>
        </w:rPr>
        <w:t>Права й обов'язки ШБІЦ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Права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відповідають правам будь-якого зі структурних підрозділів навчально</w:t>
      </w:r>
      <w:r w:rsidRPr="00290BC6">
        <w:rPr>
          <w:sz w:val="28"/>
          <w:szCs w:val="28"/>
          <w:lang w:val="uk-UA"/>
        </w:rPr>
        <w:softHyphen/>
        <w:t>го закладу, зафіксованими у Статуті навчаль</w:t>
      </w:r>
      <w:r w:rsidRPr="00290BC6">
        <w:rPr>
          <w:sz w:val="28"/>
          <w:szCs w:val="28"/>
          <w:lang w:val="uk-UA"/>
        </w:rPr>
        <w:softHyphen/>
        <w:t>ного закладу.</w:t>
      </w:r>
    </w:p>
    <w:p w:rsidR="00650F50" w:rsidRPr="000C5C5D" w:rsidRDefault="00650F50" w:rsidP="00650F5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290BC6">
        <w:rPr>
          <w:sz w:val="28"/>
          <w:szCs w:val="28"/>
          <w:lang w:val="uk-UA"/>
        </w:rPr>
        <w:t>ШБІЦ повинен мати окреме приміщен</w:t>
      </w:r>
      <w:r w:rsidRPr="00290BC6">
        <w:rPr>
          <w:sz w:val="28"/>
          <w:szCs w:val="28"/>
          <w:lang w:val="uk-UA"/>
        </w:rPr>
        <w:softHyphen/>
        <w:t>ня, розміри, освітлення, температурний ре</w:t>
      </w:r>
      <w:r w:rsidRPr="00290BC6">
        <w:rPr>
          <w:sz w:val="28"/>
          <w:szCs w:val="28"/>
          <w:lang w:val="uk-UA"/>
        </w:rPr>
        <w:softHyphen/>
        <w:t>жим якого відповідають чинним санітарно-гігієнічним, протипожежним і будівельним нормам і правилам.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C5D">
        <w:rPr>
          <w:b/>
          <w:sz w:val="28"/>
          <w:szCs w:val="28"/>
          <w:lang w:val="uk-UA"/>
        </w:rPr>
        <w:t>Працівники ШБІЦ мають право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визначати джерела комплектування ін</w:t>
      </w:r>
      <w:r w:rsidRPr="00290BC6">
        <w:rPr>
          <w:sz w:val="28"/>
          <w:szCs w:val="28"/>
          <w:lang w:val="uk-UA"/>
        </w:rPr>
        <w:softHyphen/>
        <w:t>формаційних ресурсів;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встановлювати у відповідності з правила</w:t>
      </w:r>
      <w:r w:rsidRPr="00290BC6">
        <w:rPr>
          <w:sz w:val="28"/>
          <w:szCs w:val="28"/>
          <w:lang w:val="uk-UA"/>
        </w:rPr>
        <w:softHyphen/>
        <w:t>ми користування ШБІЦ та за погоджен</w:t>
      </w:r>
      <w:r w:rsidRPr="00290BC6">
        <w:rPr>
          <w:sz w:val="28"/>
          <w:szCs w:val="28"/>
          <w:lang w:val="uk-UA"/>
        </w:rPr>
        <w:softHyphen/>
        <w:t>ням з керівництвом навчального закла</w:t>
      </w:r>
      <w:r w:rsidRPr="00290BC6">
        <w:rPr>
          <w:sz w:val="28"/>
          <w:szCs w:val="28"/>
          <w:lang w:val="uk-UA"/>
        </w:rPr>
        <w:softHyphen/>
        <w:t>ду розміри компенсації за збитки, при</w:t>
      </w:r>
      <w:r w:rsidRPr="00290BC6">
        <w:rPr>
          <w:sz w:val="28"/>
          <w:szCs w:val="28"/>
          <w:lang w:val="uk-UA"/>
        </w:rPr>
        <w:softHyphen/>
        <w:t>чинені користувачами;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вносити пропозиції щодо    компенса</w:t>
      </w:r>
      <w:r w:rsidRPr="00290BC6">
        <w:rPr>
          <w:sz w:val="28"/>
          <w:szCs w:val="28"/>
          <w:lang w:val="uk-UA"/>
        </w:rPr>
        <w:softHyphen/>
        <w:t>ційних заходів, пов'язаних зі шкідли</w:t>
      </w:r>
      <w:r w:rsidRPr="00290BC6">
        <w:rPr>
          <w:sz w:val="28"/>
          <w:szCs w:val="28"/>
          <w:lang w:val="uk-UA"/>
        </w:rPr>
        <w:softHyphen/>
        <w:t>вими умовами праці (бібліотечний пил, перевищення нормативів роботи за комп'ютером тощо);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надавати пропозиції керівництву на</w:t>
      </w:r>
      <w:r w:rsidRPr="00290BC6">
        <w:rPr>
          <w:sz w:val="28"/>
          <w:szCs w:val="28"/>
          <w:lang w:val="uk-UA"/>
        </w:rPr>
        <w:softHyphen/>
        <w:t>вчального закладу щодо преміювання та нагород працівників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мати щорічну відпустку 24 календарних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дні за відпрацьований рік відповідно до Закону України «Про відпустки» та до</w:t>
      </w:r>
      <w:r w:rsidRPr="00290BC6">
        <w:rPr>
          <w:sz w:val="28"/>
          <w:szCs w:val="28"/>
          <w:lang w:val="uk-UA"/>
        </w:rPr>
        <w:softHyphen/>
        <w:t>даткову щорічну відпустку (до семи ка</w:t>
      </w:r>
      <w:r w:rsidRPr="00290BC6">
        <w:rPr>
          <w:sz w:val="28"/>
          <w:szCs w:val="28"/>
          <w:lang w:val="uk-UA"/>
        </w:rPr>
        <w:softHyphen/>
        <w:t>лендарних днів), відповідно до колектив</w:t>
      </w:r>
      <w:r w:rsidRPr="00290BC6">
        <w:rPr>
          <w:sz w:val="28"/>
          <w:szCs w:val="28"/>
          <w:lang w:val="uk-UA"/>
        </w:rPr>
        <w:softHyphen/>
        <w:t>ного договору між працівниками та ке</w:t>
      </w:r>
      <w:r w:rsidRPr="00290BC6">
        <w:rPr>
          <w:sz w:val="28"/>
          <w:szCs w:val="28"/>
          <w:lang w:val="uk-UA"/>
        </w:rPr>
        <w:softHyphen/>
        <w:t>рівництвом навчального закладу 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підвищувати свій професійний рівень на курсах, конференціях, семінарах, прак</w:t>
      </w:r>
      <w:r w:rsidRPr="00290BC6">
        <w:rPr>
          <w:sz w:val="28"/>
          <w:szCs w:val="28"/>
          <w:lang w:val="uk-UA"/>
        </w:rPr>
        <w:softHyphen/>
        <w:t>тикумах тощо;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проходити атестацію.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lastRenderedPageBreak/>
        <w:t>Працівники ШБІЦ зобов'язані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вільний доступ користувачів до інформаційних ресурсів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наукову організацію фон</w:t>
      </w:r>
      <w:r w:rsidRPr="00290BC6">
        <w:rPr>
          <w:sz w:val="28"/>
          <w:szCs w:val="28"/>
          <w:lang w:val="uk-UA"/>
        </w:rPr>
        <w:softHyphen/>
        <w:t>дів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формувати фонди  ШБЩ відповід</w:t>
      </w:r>
      <w:r w:rsidRPr="00290BC6">
        <w:rPr>
          <w:sz w:val="28"/>
          <w:szCs w:val="28"/>
          <w:lang w:val="uk-UA"/>
        </w:rPr>
        <w:softHyphen/>
        <w:t>но до інформаційних потреб учасників навчально-виховного процесу;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удосконалювати   інформаційно-бібліографічне та бібліотечне обслуго</w:t>
      </w:r>
      <w:r w:rsidRPr="00290BC6">
        <w:rPr>
          <w:sz w:val="28"/>
          <w:szCs w:val="28"/>
          <w:lang w:val="uk-UA"/>
        </w:rPr>
        <w:softHyphen/>
        <w:t>вування користувачів;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захист електронних ресурсів, зокрема від несанкціонованого доступу до комп'ютерів і комп'ютерної мережі;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належне розміщення, збе</w:t>
      </w:r>
      <w:r w:rsidRPr="00290BC6">
        <w:rPr>
          <w:sz w:val="28"/>
          <w:szCs w:val="28"/>
          <w:lang w:val="uk-UA"/>
        </w:rPr>
        <w:softHyphen/>
        <w:t>реження, систематизацію та викорис</w:t>
      </w:r>
      <w:r w:rsidRPr="00290BC6">
        <w:rPr>
          <w:sz w:val="28"/>
          <w:szCs w:val="28"/>
          <w:lang w:val="uk-UA"/>
        </w:rPr>
        <w:softHyphen/>
        <w:t>тання документів на різних носіях ін</w:t>
      </w:r>
      <w:r w:rsidRPr="00290BC6">
        <w:rPr>
          <w:sz w:val="28"/>
          <w:szCs w:val="28"/>
          <w:lang w:val="uk-UA"/>
        </w:rPr>
        <w:softHyphen/>
        <w:t>формації;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забезпечити режим роботи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від</w:t>
      </w:r>
      <w:r w:rsidRPr="00290BC6">
        <w:rPr>
          <w:sz w:val="28"/>
          <w:szCs w:val="28"/>
          <w:lang w:val="uk-UA"/>
        </w:rPr>
        <w:softHyphen/>
        <w:t>повідно до потреб користувачів і режи</w:t>
      </w:r>
      <w:r w:rsidRPr="00290BC6">
        <w:rPr>
          <w:sz w:val="28"/>
          <w:szCs w:val="28"/>
          <w:lang w:val="uk-UA"/>
        </w:rPr>
        <w:softHyphen/>
        <w:t>му роботи навчального закладу;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звітувати про свою діяльність перед за</w:t>
      </w:r>
      <w:r w:rsidRPr="00290BC6">
        <w:rPr>
          <w:sz w:val="28"/>
          <w:szCs w:val="28"/>
          <w:lang w:val="uk-UA"/>
        </w:rPr>
        <w:softHyphen/>
        <w:t>відувачем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а він у свою чергу, за роботу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перед керівництвом на</w:t>
      </w:r>
      <w:r w:rsidRPr="00290BC6">
        <w:rPr>
          <w:sz w:val="28"/>
          <w:szCs w:val="28"/>
          <w:lang w:val="uk-UA"/>
        </w:rPr>
        <w:softHyphen/>
        <w:t>вчального закладу.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Права й обов'язки користувачів ШБІЦ</w:t>
      </w:r>
    </w:p>
    <w:p w:rsidR="00650F50" w:rsidRPr="0014304A" w:rsidRDefault="00650F50" w:rsidP="00650F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Користувачі ШБІЦ мають право: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отримувати повну інформацію про склад і зміст фондів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наявні інформа</w:t>
      </w:r>
      <w:r w:rsidRPr="00290BC6">
        <w:rPr>
          <w:sz w:val="28"/>
          <w:szCs w:val="28"/>
          <w:lang w:val="uk-UA"/>
        </w:rPr>
        <w:softHyphen/>
        <w:t>ційні ресурси та послуги;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мати вільний доступ до бібліотечно-інформаційних ресурсів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, вітчизня</w:t>
      </w:r>
      <w:r w:rsidRPr="00290BC6">
        <w:rPr>
          <w:sz w:val="28"/>
          <w:szCs w:val="28"/>
          <w:lang w:val="uk-UA"/>
        </w:rPr>
        <w:softHyphen/>
        <w:t>них та світових ресурсів через Інтернет;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отримувати консультативну допомогу в пошуку та виборі інформації;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отримувати в тимчасове користування необхідні документи на різних носіях ін</w:t>
      </w:r>
      <w:r w:rsidRPr="00290BC6">
        <w:rPr>
          <w:sz w:val="28"/>
          <w:szCs w:val="28"/>
          <w:lang w:val="uk-UA"/>
        </w:rPr>
        <w:softHyphen/>
        <w:t>формації;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користуватися  платними  послугами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брати участь у заходах, які проводить ШБЩ;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подавати пропозиції керівництву ЗНЗ щодо удосконалення діяльності ШБІЦ;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вимагати дотримання конфіденційнос</w:t>
      </w:r>
      <w:r w:rsidRPr="00290BC6">
        <w:rPr>
          <w:sz w:val="28"/>
          <w:szCs w:val="28"/>
          <w:lang w:val="uk-UA"/>
        </w:rPr>
        <w:softHyphen/>
        <w:t>ті щодо інформації, якою вони корис</w:t>
      </w:r>
      <w:r w:rsidRPr="00290BC6">
        <w:rPr>
          <w:sz w:val="28"/>
          <w:szCs w:val="28"/>
          <w:lang w:val="uk-UA"/>
        </w:rPr>
        <w:softHyphen/>
        <w:t>туються.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04A">
        <w:rPr>
          <w:b/>
          <w:sz w:val="28"/>
          <w:szCs w:val="28"/>
          <w:lang w:val="uk-UA"/>
        </w:rPr>
        <w:t>Користувачі ШБІЦ зобов'язані</w:t>
      </w:r>
      <w:r w:rsidRPr="00290BC6">
        <w:rPr>
          <w:sz w:val="28"/>
          <w:szCs w:val="28"/>
          <w:lang w:val="uk-UA"/>
        </w:rPr>
        <w:t>: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дотримуватися правил користування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дбайливо ставитися до документів з фон</w:t>
      </w:r>
      <w:r w:rsidRPr="00290BC6">
        <w:rPr>
          <w:sz w:val="28"/>
          <w:szCs w:val="28"/>
          <w:lang w:val="uk-UA"/>
        </w:rPr>
        <w:softHyphen/>
        <w:t>дів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>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повертати документи не пізніше встанов</w:t>
      </w:r>
      <w:r w:rsidRPr="00290BC6">
        <w:rPr>
          <w:sz w:val="28"/>
          <w:szCs w:val="28"/>
          <w:lang w:val="uk-UA"/>
        </w:rPr>
        <w:softHyphen/>
        <w:t>леного терміну;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не виносити з приміщення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до</w:t>
      </w:r>
      <w:r w:rsidRPr="00290BC6">
        <w:rPr>
          <w:sz w:val="28"/>
          <w:szCs w:val="28"/>
          <w:lang w:val="uk-UA"/>
        </w:rPr>
        <w:softHyphen/>
        <w:t>кументи, не зафіксовані в читацькому формулярі;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не користуватися комп'ютерною техні</w:t>
      </w:r>
      <w:r w:rsidRPr="00290BC6">
        <w:rPr>
          <w:sz w:val="28"/>
          <w:szCs w:val="28"/>
          <w:lang w:val="uk-UA"/>
        </w:rPr>
        <w:softHyphen/>
        <w:t>кою без дозволу працівників ШБІЦ;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не включати технічні засоби без дозволу працівників ШБІЦ;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•    дотримуватися відповідних норм пове</w:t>
      </w:r>
      <w:r w:rsidRPr="00290BC6">
        <w:rPr>
          <w:sz w:val="28"/>
          <w:szCs w:val="28"/>
          <w:lang w:val="uk-UA"/>
        </w:rPr>
        <w:softHyphen/>
        <w:t>дінки (дотримуватися тиші, не перебува</w:t>
      </w:r>
      <w:r w:rsidRPr="00290BC6">
        <w:rPr>
          <w:sz w:val="28"/>
          <w:szCs w:val="28"/>
          <w:lang w:val="uk-UA"/>
        </w:rPr>
        <w:softHyphen/>
        <w:t>ти в приміщенні ШБ</w:t>
      </w:r>
      <w:r>
        <w:rPr>
          <w:sz w:val="28"/>
          <w:szCs w:val="28"/>
          <w:lang w:val="uk-UA"/>
        </w:rPr>
        <w:t>ІЦ</w:t>
      </w:r>
      <w:r w:rsidRPr="00290BC6">
        <w:rPr>
          <w:sz w:val="28"/>
          <w:szCs w:val="28"/>
          <w:lang w:val="uk-UA"/>
        </w:rPr>
        <w:t xml:space="preserve"> у верхньому одя</w:t>
      </w:r>
      <w:r w:rsidRPr="00290BC6">
        <w:rPr>
          <w:sz w:val="28"/>
          <w:szCs w:val="28"/>
          <w:lang w:val="uk-UA"/>
        </w:rPr>
        <w:softHyphen/>
        <w:t>зі, не приносити зайві речі тощо);</w:t>
      </w:r>
    </w:p>
    <w:p w:rsidR="00650F50" w:rsidRPr="00290BC6" w:rsidRDefault="00650F50" w:rsidP="00650F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BC6">
        <w:rPr>
          <w:sz w:val="28"/>
          <w:szCs w:val="28"/>
          <w:lang w:val="uk-UA"/>
        </w:rPr>
        <w:t>■    подавати замовлення на проведення заходів (відкритих уроків, семінарів, лекцій, бесід тощо) з використанням технічних засобів ШБІЦ у письмовому вигляді не пізніше, ніж за тиждень до проведення заходів.</w:t>
      </w:r>
    </w:p>
    <w:sectPr w:rsidR="00650F50" w:rsidRPr="00290BC6" w:rsidSect="00B8419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65" w:rsidRDefault="009B3665">
      <w:r>
        <w:separator/>
      </w:r>
    </w:p>
  </w:endnote>
  <w:endnote w:type="continuationSeparator" w:id="0">
    <w:p w:rsidR="009B3665" w:rsidRDefault="009B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65" w:rsidRDefault="009B3665">
      <w:r>
        <w:separator/>
      </w:r>
    </w:p>
  </w:footnote>
  <w:footnote w:type="continuationSeparator" w:id="0">
    <w:p w:rsidR="009B3665" w:rsidRDefault="009B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C5" w:rsidRDefault="00D168C5" w:rsidP="00474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8C5" w:rsidRDefault="00D168C5" w:rsidP="00B8419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C5" w:rsidRDefault="00D168C5" w:rsidP="00474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18B">
      <w:rPr>
        <w:rStyle w:val="a5"/>
        <w:noProof/>
      </w:rPr>
      <w:t>8</w:t>
    </w:r>
    <w:r>
      <w:rPr>
        <w:rStyle w:val="a5"/>
      </w:rPr>
      <w:fldChar w:fldCharType="end"/>
    </w:r>
  </w:p>
  <w:p w:rsidR="00D168C5" w:rsidRDefault="00D168C5" w:rsidP="00B8419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8626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A0EE38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DDB4F5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3"/>
        <w:u w:val="none"/>
      </w:rPr>
    </w:lvl>
    <w:lvl w:ilvl="1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37F2D1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3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2B54BDAC"/>
    <w:lvl w:ilvl="0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03736F20"/>
    <w:multiLevelType w:val="hybridMultilevel"/>
    <w:tmpl w:val="B7443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E504F"/>
    <w:multiLevelType w:val="hybridMultilevel"/>
    <w:tmpl w:val="6B4CC506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51542"/>
    <w:multiLevelType w:val="hybridMultilevel"/>
    <w:tmpl w:val="1A8A6912"/>
    <w:lvl w:ilvl="0" w:tplc="FB5E0D4A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72E85"/>
    <w:multiLevelType w:val="singleLevel"/>
    <w:tmpl w:val="C51E9DCE"/>
    <w:lvl w:ilvl="0">
      <w:start w:val="25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1D5A30C3"/>
    <w:multiLevelType w:val="hybridMultilevel"/>
    <w:tmpl w:val="4F2CA930"/>
    <w:lvl w:ilvl="0" w:tplc="C8B2E9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B19D3"/>
    <w:multiLevelType w:val="hybridMultilevel"/>
    <w:tmpl w:val="9C9CA1C4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D2835"/>
    <w:multiLevelType w:val="hybridMultilevel"/>
    <w:tmpl w:val="55EA8AEC"/>
    <w:lvl w:ilvl="0" w:tplc="A3801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D4548"/>
    <w:multiLevelType w:val="singleLevel"/>
    <w:tmpl w:val="51C67D26"/>
    <w:lvl w:ilvl="0">
      <w:start w:val="28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80F09B8"/>
    <w:multiLevelType w:val="hybridMultilevel"/>
    <w:tmpl w:val="35B01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1D5ECD"/>
    <w:multiLevelType w:val="hybridMultilevel"/>
    <w:tmpl w:val="8BC6B8EA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655AE"/>
    <w:multiLevelType w:val="hybridMultilevel"/>
    <w:tmpl w:val="6016A0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2D34A0"/>
    <w:multiLevelType w:val="hybridMultilevel"/>
    <w:tmpl w:val="7E505E5A"/>
    <w:lvl w:ilvl="0" w:tplc="0C26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BFE6">
      <w:numFmt w:val="none"/>
      <w:lvlText w:val=""/>
      <w:lvlJc w:val="left"/>
      <w:pPr>
        <w:tabs>
          <w:tab w:val="num" w:pos="360"/>
        </w:tabs>
      </w:pPr>
    </w:lvl>
    <w:lvl w:ilvl="2" w:tplc="7826AEE6">
      <w:numFmt w:val="none"/>
      <w:lvlText w:val=""/>
      <w:lvlJc w:val="left"/>
      <w:pPr>
        <w:tabs>
          <w:tab w:val="num" w:pos="360"/>
        </w:tabs>
      </w:pPr>
    </w:lvl>
    <w:lvl w:ilvl="3" w:tplc="2A4AD4F2">
      <w:numFmt w:val="none"/>
      <w:lvlText w:val=""/>
      <w:lvlJc w:val="left"/>
      <w:pPr>
        <w:tabs>
          <w:tab w:val="num" w:pos="360"/>
        </w:tabs>
      </w:pPr>
    </w:lvl>
    <w:lvl w:ilvl="4" w:tplc="FFAE7EAC">
      <w:numFmt w:val="none"/>
      <w:lvlText w:val=""/>
      <w:lvlJc w:val="left"/>
      <w:pPr>
        <w:tabs>
          <w:tab w:val="num" w:pos="360"/>
        </w:tabs>
      </w:pPr>
    </w:lvl>
    <w:lvl w:ilvl="5" w:tplc="171003B0">
      <w:numFmt w:val="none"/>
      <w:lvlText w:val=""/>
      <w:lvlJc w:val="left"/>
      <w:pPr>
        <w:tabs>
          <w:tab w:val="num" w:pos="360"/>
        </w:tabs>
      </w:pPr>
    </w:lvl>
    <w:lvl w:ilvl="6" w:tplc="F12A7DD2">
      <w:numFmt w:val="none"/>
      <w:lvlText w:val=""/>
      <w:lvlJc w:val="left"/>
      <w:pPr>
        <w:tabs>
          <w:tab w:val="num" w:pos="360"/>
        </w:tabs>
      </w:pPr>
    </w:lvl>
    <w:lvl w:ilvl="7" w:tplc="5E74E116">
      <w:numFmt w:val="none"/>
      <w:lvlText w:val=""/>
      <w:lvlJc w:val="left"/>
      <w:pPr>
        <w:tabs>
          <w:tab w:val="num" w:pos="360"/>
        </w:tabs>
      </w:pPr>
    </w:lvl>
    <w:lvl w:ilvl="8" w:tplc="8618EC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851CA0"/>
    <w:multiLevelType w:val="multilevel"/>
    <w:tmpl w:val="CCBE20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6361345"/>
    <w:multiLevelType w:val="hybridMultilevel"/>
    <w:tmpl w:val="A708673A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2E826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E467D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9234A"/>
    <w:multiLevelType w:val="hybridMultilevel"/>
    <w:tmpl w:val="E76A6F12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A0577"/>
    <w:multiLevelType w:val="hybridMultilevel"/>
    <w:tmpl w:val="8C0E941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>
    <w:nsid w:val="60851EBD"/>
    <w:multiLevelType w:val="hybridMultilevel"/>
    <w:tmpl w:val="4702AE92"/>
    <w:lvl w:ilvl="0" w:tplc="C040EC5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6993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46371"/>
    <w:multiLevelType w:val="hybridMultilevel"/>
    <w:tmpl w:val="62BAE658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840AD"/>
    <w:multiLevelType w:val="hybridMultilevel"/>
    <w:tmpl w:val="0BAAE92A"/>
    <w:lvl w:ilvl="0" w:tplc="C8B2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E2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38312F"/>
    <w:multiLevelType w:val="hybridMultilevel"/>
    <w:tmpl w:val="75E08984"/>
    <w:lvl w:ilvl="0" w:tplc="E098E29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>
    <w:nsid w:val="727367DD"/>
    <w:multiLevelType w:val="hybridMultilevel"/>
    <w:tmpl w:val="15024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6"/>
  </w:num>
  <w:num w:numId="5">
    <w:abstractNumId w:val="19"/>
  </w:num>
  <w:num w:numId="6">
    <w:abstractNumId w:val="10"/>
  </w:num>
  <w:num w:numId="7">
    <w:abstractNumId w:val="22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21"/>
  </w:num>
  <w:num w:numId="13">
    <w:abstractNumId w:val="9"/>
  </w:num>
  <w:num w:numId="14">
    <w:abstractNumId w:val="24"/>
  </w:num>
  <w:num w:numId="15">
    <w:abstractNumId w:val="16"/>
  </w:num>
  <w:num w:numId="16">
    <w:abstractNumId w:val="20"/>
  </w:num>
  <w:num w:numId="17">
    <w:abstractNumId w:val="5"/>
  </w:num>
  <w:num w:numId="18">
    <w:abstractNumId w:val="15"/>
  </w:num>
  <w:num w:numId="19">
    <w:abstractNumId w:val="25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E8A"/>
    <w:rsid w:val="00002489"/>
    <w:rsid w:val="00011FD6"/>
    <w:rsid w:val="00012E34"/>
    <w:rsid w:val="00024BF2"/>
    <w:rsid w:val="0002547A"/>
    <w:rsid w:val="00036D2E"/>
    <w:rsid w:val="0005778C"/>
    <w:rsid w:val="00080582"/>
    <w:rsid w:val="00092ADA"/>
    <w:rsid w:val="0009751F"/>
    <w:rsid w:val="000A21D1"/>
    <w:rsid w:val="000A447B"/>
    <w:rsid w:val="000A5202"/>
    <w:rsid w:val="000B00A7"/>
    <w:rsid w:val="000B7ED5"/>
    <w:rsid w:val="000F0583"/>
    <w:rsid w:val="000F1F5F"/>
    <w:rsid w:val="000F5E09"/>
    <w:rsid w:val="00103D32"/>
    <w:rsid w:val="00115645"/>
    <w:rsid w:val="001300E1"/>
    <w:rsid w:val="001320B3"/>
    <w:rsid w:val="00136BB0"/>
    <w:rsid w:val="00157722"/>
    <w:rsid w:val="00164D47"/>
    <w:rsid w:val="00171A12"/>
    <w:rsid w:val="00181151"/>
    <w:rsid w:val="00187F34"/>
    <w:rsid w:val="0019143E"/>
    <w:rsid w:val="001A063A"/>
    <w:rsid w:val="001A33B9"/>
    <w:rsid w:val="001D4678"/>
    <w:rsid w:val="001E10E6"/>
    <w:rsid w:val="00213052"/>
    <w:rsid w:val="002240E4"/>
    <w:rsid w:val="00235FC8"/>
    <w:rsid w:val="00243A79"/>
    <w:rsid w:val="00263E76"/>
    <w:rsid w:val="00265341"/>
    <w:rsid w:val="0026621A"/>
    <w:rsid w:val="00271082"/>
    <w:rsid w:val="0027306A"/>
    <w:rsid w:val="002766DD"/>
    <w:rsid w:val="00291951"/>
    <w:rsid w:val="00292C68"/>
    <w:rsid w:val="002A6966"/>
    <w:rsid w:val="002B39ED"/>
    <w:rsid w:val="002B4E57"/>
    <w:rsid w:val="002C206A"/>
    <w:rsid w:val="002D0A73"/>
    <w:rsid w:val="002E207A"/>
    <w:rsid w:val="002F4D96"/>
    <w:rsid w:val="002F5AD3"/>
    <w:rsid w:val="00323AA7"/>
    <w:rsid w:val="003272CE"/>
    <w:rsid w:val="00342C73"/>
    <w:rsid w:val="00345BF9"/>
    <w:rsid w:val="003706AB"/>
    <w:rsid w:val="00385D05"/>
    <w:rsid w:val="0039521A"/>
    <w:rsid w:val="003A4D44"/>
    <w:rsid w:val="003C05D7"/>
    <w:rsid w:val="003C2324"/>
    <w:rsid w:val="003C66A3"/>
    <w:rsid w:val="003E7F41"/>
    <w:rsid w:val="003F3D1B"/>
    <w:rsid w:val="003F6ACE"/>
    <w:rsid w:val="00401492"/>
    <w:rsid w:val="004049CA"/>
    <w:rsid w:val="00421651"/>
    <w:rsid w:val="0042446B"/>
    <w:rsid w:val="004326CA"/>
    <w:rsid w:val="00440B78"/>
    <w:rsid w:val="00441397"/>
    <w:rsid w:val="00442CDB"/>
    <w:rsid w:val="004662BA"/>
    <w:rsid w:val="00473A5B"/>
    <w:rsid w:val="004746A2"/>
    <w:rsid w:val="00474BB4"/>
    <w:rsid w:val="004939F5"/>
    <w:rsid w:val="00495612"/>
    <w:rsid w:val="00496194"/>
    <w:rsid w:val="004C594E"/>
    <w:rsid w:val="004C6F43"/>
    <w:rsid w:val="004D0B35"/>
    <w:rsid w:val="004D310B"/>
    <w:rsid w:val="004D67BE"/>
    <w:rsid w:val="004E24BC"/>
    <w:rsid w:val="004E40B0"/>
    <w:rsid w:val="004E450C"/>
    <w:rsid w:val="00517CE8"/>
    <w:rsid w:val="00521D11"/>
    <w:rsid w:val="00522627"/>
    <w:rsid w:val="00522E6D"/>
    <w:rsid w:val="0052725E"/>
    <w:rsid w:val="00533577"/>
    <w:rsid w:val="00560776"/>
    <w:rsid w:val="00564AE6"/>
    <w:rsid w:val="00582E8F"/>
    <w:rsid w:val="0058392C"/>
    <w:rsid w:val="005873C0"/>
    <w:rsid w:val="00587D1B"/>
    <w:rsid w:val="00592690"/>
    <w:rsid w:val="005A3B53"/>
    <w:rsid w:val="005C3C5E"/>
    <w:rsid w:val="005C5498"/>
    <w:rsid w:val="005C7FDF"/>
    <w:rsid w:val="005D2A1F"/>
    <w:rsid w:val="005D2A5D"/>
    <w:rsid w:val="005E1C9D"/>
    <w:rsid w:val="005F138E"/>
    <w:rsid w:val="00606F7F"/>
    <w:rsid w:val="006110FF"/>
    <w:rsid w:val="006153E7"/>
    <w:rsid w:val="0061571A"/>
    <w:rsid w:val="00615C1D"/>
    <w:rsid w:val="00621BF7"/>
    <w:rsid w:val="00625F62"/>
    <w:rsid w:val="00637C83"/>
    <w:rsid w:val="0064183E"/>
    <w:rsid w:val="00650F50"/>
    <w:rsid w:val="00654C90"/>
    <w:rsid w:val="00660563"/>
    <w:rsid w:val="006663C7"/>
    <w:rsid w:val="006747D9"/>
    <w:rsid w:val="00687E8C"/>
    <w:rsid w:val="00690232"/>
    <w:rsid w:val="006A45E9"/>
    <w:rsid w:val="006B1CE4"/>
    <w:rsid w:val="006C41E0"/>
    <w:rsid w:val="006D1687"/>
    <w:rsid w:val="006D30F4"/>
    <w:rsid w:val="006D7DEE"/>
    <w:rsid w:val="006E1055"/>
    <w:rsid w:val="006E7701"/>
    <w:rsid w:val="006E770A"/>
    <w:rsid w:val="006E7FD7"/>
    <w:rsid w:val="006F3CA2"/>
    <w:rsid w:val="0073215A"/>
    <w:rsid w:val="007355B1"/>
    <w:rsid w:val="00740341"/>
    <w:rsid w:val="007405B3"/>
    <w:rsid w:val="0075098D"/>
    <w:rsid w:val="00770B5D"/>
    <w:rsid w:val="00782F17"/>
    <w:rsid w:val="00794331"/>
    <w:rsid w:val="00796F3C"/>
    <w:rsid w:val="0079788E"/>
    <w:rsid w:val="007A5CC2"/>
    <w:rsid w:val="007B6818"/>
    <w:rsid w:val="007B71DF"/>
    <w:rsid w:val="007C3D34"/>
    <w:rsid w:val="007D560B"/>
    <w:rsid w:val="007E1D85"/>
    <w:rsid w:val="007F3DE2"/>
    <w:rsid w:val="007F7591"/>
    <w:rsid w:val="00816B9B"/>
    <w:rsid w:val="008260D4"/>
    <w:rsid w:val="0086761E"/>
    <w:rsid w:val="008729F7"/>
    <w:rsid w:val="00877113"/>
    <w:rsid w:val="00896407"/>
    <w:rsid w:val="008B2720"/>
    <w:rsid w:val="008C5D02"/>
    <w:rsid w:val="008E66BD"/>
    <w:rsid w:val="008F7716"/>
    <w:rsid w:val="00904DD1"/>
    <w:rsid w:val="00905C09"/>
    <w:rsid w:val="00906A4A"/>
    <w:rsid w:val="00907279"/>
    <w:rsid w:val="00907D8B"/>
    <w:rsid w:val="00916B78"/>
    <w:rsid w:val="0092218B"/>
    <w:rsid w:val="00922C15"/>
    <w:rsid w:val="00927830"/>
    <w:rsid w:val="00936B57"/>
    <w:rsid w:val="00944096"/>
    <w:rsid w:val="0095526E"/>
    <w:rsid w:val="00955C11"/>
    <w:rsid w:val="009746EC"/>
    <w:rsid w:val="0098301F"/>
    <w:rsid w:val="00994DD2"/>
    <w:rsid w:val="00996CC4"/>
    <w:rsid w:val="00996FD5"/>
    <w:rsid w:val="009B01C2"/>
    <w:rsid w:val="009B3665"/>
    <w:rsid w:val="009C2656"/>
    <w:rsid w:val="009C6C8A"/>
    <w:rsid w:val="009D0BCD"/>
    <w:rsid w:val="009D55D9"/>
    <w:rsid w:val="009D773F"/>
    <w:rsid w:val="009E336E"/>
    <w:rsid w:val="009F2272"/>
    <w:rsid w:val="009F7B41"/>
    <w:rsid w:val="00A0747B"/>
    <w:rsid w:val="00A16460"/>
    <w:rsid w:val="00A375FD"/>
    <w:rsid w:val="00A433D4"/>
    <w:rsid w:val="00A46630"/>
    <w:rsid w:val="00A851D6"/>
    <w:rsid w:val="00A95DE5"/>
    <w:rsid w:val="00AA3F03"/>
    <w:rsid w:val="00AD2EE9"/>
    <w:rsid w:val="00AF404F"/>
    <w:rsid w:val="00B04556"/>
    <w:rsid w:val="00B147CE"/>
    <w:rsid w:val="00B26365"/>
    <w:rsid w:val="00B26572"/>
    <w:rsid w:val="00B3611A"/>
    <w:rsid w:val="00B432D3"/>
    <w:rsid w:val="00B5005C"/>
    <w:rsid w:val="00B500A6"/>
    <w:rsid w:val="00B521C5"/>
    <w:rsid w:val="00B54973"/>
    <w:rsid w:val="00B62070"/>
    <w:rsid w:val="00B632F5"/>
    <w:rsid w:val="00B70CE0"/>
    <w:rsid w:val="00B806A0"/>
    <w:rsid w:val="00B8419B"/>
    <w:rsid w:val="00B94F53"/>
    <w:rsid w:val="00BA604A"/>
    <w:rsid w:val="00BD4E8A"/>
    <w:rsid w:val="00BE2847"/>
    <w:rsid w:val="00C1681F"/>
    <w:rsid w:val="00C16A06"/>
    <w:rsid w:val="00C21904"/>
    <w:rsid w:val="00C27392"/>
    <w:rsid w:val="00C3650B"/>
    <w:rsid w:val="00C53469"/>
    <w:rsid w:val="00C56D1B"/>
    <w:rsid w:val="00C91BC5"/>
    <w:rsid w:val="00CA0DDA"/>
    <w:rsid w:val="00CA59D3"/>
    <w:rsid w:val="00CD0296"/>
    <w:rsid w:val="00CD6668"/>
    <w:rsid w:val="00CE2F74"/>
    <w:rsid w:val="00CE39A1"/>
    <w:rsid w:val="00CE7AE3"/>
    <w:rsid w:val="00D110CD"/>
    <w:rsid w:val="00D11202"/>
    <w:rsid w:val="00D1290B"/>
    <w:rsid w:val="00D14584"/>
    <w:rsid w:val="00D168C5"/>
    <w:rsid w:val="00D20E5B"/>
    <w:rsid w:val="00D342F6"/>
    <w:rsid w:val="00D55774"/>
    <w:rsid w:val="00D604B0"/>
    <w:rsid w:val="00D7459E"/>
    <w:rsid w:val="00D76DD9"/>
    <w:rsid w:val="00D84187"/>
    <w:rsid w:val="00D859B1"/>
    <w:rsid w:val="00D97C48"/>
    <w:rsid w:val="00DA1671"/>
    <w:rsid w:val="00DB39FC"/>
    <w:rsid w:val="00DC2C74"/>
    <w:rsid w:val="00DC3450"/>
    <w:rsid w:val="00DD3F91"/>
    <w:rsid w:val="00DE4314"/>
    <w:rsid w:val="00DF30E6"/>
    <w:rsid w:val="00DF3884"/>
    <w:rsid w:val="00E03845"/>
    <w:rsid w:val="00E26082"/>
    <w:rsid w:val="00E33402"/>
    <w:rsid w:val="00E45B7A"/>
    <w:rsid w:val="00E65FFD"/>
    <w:rsid w:val="00E76773"/>
    <w:rsid w:val="00E90103"/>
    <w:rsid w:val="00EF1064"/>
    <w:rsid w:val="00EF36C3"/>
    <w:rsid w:val="00F07211"/>
    <w:rsid w:val="00F079EF"/>
    <w:rsid w:val="00F14852"/>
    <w:rsid w:val="00F17FA6"/>
    <w:rsid w:val="00F24066"/>
    <w:rsid w:val="00F27CB0"/>
    <w:rsid w:val="00F32BDD"/>
    <w:rsid w:val="00F37862"/>
    <w:rsid w:val="00F37B3A"/>
    <w:rsid w:val="00F52FB4"/>
    <w:rsid w:val="00F63C37"/>
    <w:rsid w:val="00F64192"/>
    <w:rsid w:val="00F6537A"/>
    <w:rsid w:val="00F74D4F"/>
    <w:rsid w:val="00F84077"/>
    <w:rsid w:val="00F91E93"/>
    <w:rsid w:val="00FA2B91"/>
    <w:rsid w:val="00FD5355"/>
    <w:rsid w:val="00FE1F4A"/>
    <w:rsid w:val="00FE6CC2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0E4"/>
    <w:pPr>
      <w:keepNext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link w:val="20"/>
    <w:qFormat/>
    <w:rsid w:val="002240E4"/>
    <w:pPr>
      <w:keepNext/>
      <w:shd w:val="clear" w:color="auto" w:fill="FFFFFF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240E4"/>
    <w:pPr>
      <w:keepNext/>
      <w:jc w:val="center"/>
      <w:outlineLvl w:val="2"/>
    </w:pPr>
    <w:rPr>
      <w:b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2240E4"/>
    <w:pPr>
      <w:keepNext/>
      <w:outlineLvl w:val="3"/>
    </w:pPr>
    <w:rPr>
      <w:b/>
      <w:sz w:val="3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240E4"/>
    <w:rPr>
      <w:snapToGrid w:val="0"/>
      <w:color w:val="000000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2240E4"/>
    <w:rPr>
      <w:sz w:val="28"/>
      <w:szCs w:val="24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2240E4"/>
    <w:rPr>
      <w:b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rsid w:val="002240E4"/>
    <w:rPr>
      <w:b/>
      <w:sz w:val="36"/>
      <w:szCs w:val="24"/>
      <w:lang w:val="uk-UA"/>
    </w:rPr>
  </w:style>
  <w:style w:type="table" w:styleId="a3">
    <w:name w:val="Table Grid"/>
    <w:basedOn w:val="a1"/>
    <w:rsid w:val="00BD4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841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19B"/>
  </w:style>
  <w:style w:type="paragraph" w:styleId="a6">
    <w:name w:val="Body Text"/>
    <w:basedOn w:val="a"/>
    <w:link w:val="a7"/>
    <w:rsid w:val="002240E4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2240E4"/>
    <w:rPr>
      <w:sz w:val="28"/>
      <w:szCs w:val="24"/>
      <w:lang w:val="uk-UA"/>
    </w:rPr>
  </w:style>
  <w:style w:type="paragraph" w:styleId="21">
    <w:name w:val="Body Text 2"/>
    <w:basedOn w:val="a"/>
    <w:link w:val="22"/>
    <w:rsid w:val="002240E4"/>
    <w:pPr>
      <w:jc w:val="center"/>
    </w:pPr>
    <w:rPr>
      <w:b/>
      <w:sz w:val="32"/>
      <w:szCs w:val="36"/>
      <w:lang w:val="uk-UA"/>
    </w:rPr>
  </w:style>
  <w:style w:type="character" w:customStyle="1" w:styleId="22">
    <w:name w:val="Основной текст 2 Знак"/>
    <w:basedOn w:val="a0"/>
    <w:link w:val="21"/>
    <w:rsid w:val="002240E4"/>
    <w:rPr>
      <w:b/>
      <w:sz w:val="32"/>
      <w:szCs w:val="36"/>
      <w:lang w:val="uk-UA"/>
    </w:rPr>
  </w:style>
  <w:style w:type="character" w:customStyle="1" w:styleId="23">
    <w:name w:val="Основной текст (2)_"/>
    <w:basedOn w:val="a0"/>
    <w:link w:val="210"/>
    <w:uiPriority w:val="99"/>
    <w:locked/>
    <w:rsid w:val="00A851D6"/>
    <w:rPr>
      <w:b/>
      <w:bCs/>
      <w:spacing w:val="8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851D6"/>
    <w:pPr>
      <w:shd w:val="clear" w:color="auto" w:fill="FFFFFF"/>
      <w:spacing w:line="322" w:lineRule="exact"/>
    </w:pPr>
    <w:rPr>
      <w:b/>
      <w:bCs/>
      <w:spacing w:val="8"/>
    </w:rPr>
  </w:style>
  <w:style w:type="character" w:customStyle="1" w:styleId="11">
    <w:name w:val="Заголовок №1_"/>
    <w:basedOn w:val="a0"/>
    <w:link w:val="12"/>
    <w:uiPriority w:val="99"/>
    <w:locked/>
    <w:rsid w:val="00A851D6"/>
    <w:rPr>
      <w:b/>
      <w:bCs/>
      <w:spacing w:val="7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851D6"/>
    <w:pPr>
      <w:shd w:val="clear" w:color="auto" w:fill="FFFFFF"/>
      <w:spacing w:line="413" w:lineRule="exact"/>
      <w:outlineLvl w:val="0"/>
    </w:pPr>
    <w:rPr>
      <w:b/>
      <w:bCs/>
      <w:spacing w:val="7"/>
      <w:sz w:val="32"/>
      <w:szCs w:val="32"/>
    </w:rPr>
  </w:style>
  <w:style w:type="character" w:customStyle="1" w:styleId="3210">
    <w:name w:val="Заголовок №3 (2) + 10"/>
    <w:aliases w:val="5 pt,Малые прописные"/>
    <w:basedOn w:val="a0"/>
    <w:link w:val="32"/>
    <w:uiPriority w:val="99"/>
    <w:locked/>
    <w:rsid w:val="00A851D6"/>
    <w:rPr>
      <w:smallCaps/>
      <w:shd w:val="clear" w:color="auto" w:fill="FFFFFF"/>
    </w:rPr>
  </w:style>
  <w:style w:type="paragraph" w:customStyle="1" w:styleId="32">
    <w:name w:val="Заголовок №3 (2)"/>
    <w:basedOn w:val="a"/>
    <w:link w:val="3210"/>
    <w:uiPriority w:val="99"/>
    <w:rsid w:val="00A851D6"/>
    <w:pPr>
      <w:shd w:val="clear" w:color="auto" w:fill="FFFFFF"/>
      <w:spacing w:line="322" w:lineRule="exact"/>
      <w:ind w:firstLine="380"/>
      <w:jc w:val="both"/>
      <w:outlineLvl w:val="2"/>
    </w:pPr>
    <w:rPr>
      <w:smallCaps/>
      <w:sz w:val="20"/>
      <w:szCs w:val="20"/>
    </w:rPr>
  </w:style>
  <w:style w:type="character" w:customStyle="1" w:styleId="31">
    <w:name w:val="Заголовок №3_"/>
    <w:basedOn w:val="a0"/>
    <w:link w:val="33"/>
    <w:uiPriority w:val="99"/>
    <w:locked/>
    <w:rsid w:val="00A851D6"/>
    <w:rPr>
      <w:b/>
      <w:bCs/>
      <w:spacing w:val="8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1"/>
    <w:uiPriority w:val="99"/>
    <w:rsid w:val="00A851D6"/>
    <w:pPr>
      <w:shd w:val="clear" w:color="auto" w:fill="FFFFFF"/>
      <w:spacing w:before="300" w:after="300" w:line="240" w:lineRule="atLeast"/>
      <w:outlineLvl w:val="2"/>
    </w:pPr>
    <w:rPr>
      <w:b/>
      <w:bCs/>
      <w:spacing w:val="8"/>
    </w:rPr>
  </w:style>
  <w:style w:type="character" w:customStyle="1" w:styleId="34">
    <w:name w:val="Основной текст (3)_"/>
    <w:basedOn w:val="a0"/>
    <w:link w:val="35"/>
    <w:uiPriority w:val="99"/>
    <w:locked/>
    <w:rsid w:val="00A851D6"/>
    <w:rPr>
      <w:sz w:val="9"/>
      <w:szCs w:val="9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851D6"/>
    <w:pPr>
      <w:shd w:val="clear" w:color="auto" w:fill="FFFFFF"/>
      <w:spacing w:before="300" w:line="240" w:lineRule="atLeast"/>
    </w:pPr>
    <w:rPr>
      <w:sz w:val="9"/>
      <w:szCs w:val="9"/>
    </w:rPr>
  </w:style>
  <w:style w:type="character" w:customStyle="1" w:styleId="24">
    <w:name w:val="Заголовок №2"/>
    <w:basedOn w:val="a0"/>
    <w:uiPriority w:val="99"/>
    <w:rsid w:val="00A851D6"/>
    <w:rPr>
      <w:rFonts w:ascii="Times New Roman" w:hAnsi="Times New Roman" w:cs="Times New Roman"/>
      <w:b/>
      <w:bCs/>
      <w:spacing w:val="9"/>
      <w:sz w:val="24"/>
      <w:szCs w:val="24"/>
    </w:rPr>
  </w:style>
  <w:style w:type="character" w:customStyle="1" w:styleId="25">
    <w:name w:val="Заголовок №2_"/>
    <w:basedOn w:val="a0"/>
    <w:link w:val="211"/>
    <w:uiPriority w:val="99"/>
    <w:locked/>
    <w:rsid w:val="00A851D6"/>
    <w:rPr>
      <w:b/>
      <w:bCs/>
      <w:spacing w:val="8"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A851D6"/>
    <w:pPr>
      <w:shd w:val="clear" w:color="auto" w:fill="FFFFFF"/>
      <w:spacing w:line="322" w:lineRule="exact"/>
      <w:outlineLvl w:val="1"/>
    </w:pPr>
    <w:rPr>
      <w:b/>
      <w:bCs/>
      <w:spacing w:val="8"/>
    </w:rPr>
  </w:style>
  <w:style w:type="character" w:customStyle="1" w:styleId="13pt2">
    <w:name w:val="Основной текст + 13 pt2"/>
    <w:aliases w:val="Полужирный3"/>
    <w:basedOn w:val="3210"/>
    <w:uiPriority w:val="99"/>
    <w:rsid w:val="00A851D6"/>
    <w:rPr>
      <w:rFonts w:ascii="Times New Roman" w:hAnsi="Times New Roman" w:cs="Times New Roman"/>
      <w:b/>
      <w:bCs/>
      <w:smallCaps/>
      <w:spacing w:val="9"/>
      <w:sz w:val="24"/>
      <w:szCs w:val="24"/>
    </w:rPr>
  </w:style>
  <w:style w:type="paragraph" w:styleId="a8">
    <w:name w:val="Title"/>
    <w:basedOn w:val="a"/>
    <w:link w:val="a9"/>
    <w:qFormat/>
    <w:rsid w:val="00517CE8"/>
    <w:pPr>
      <w:jc w:val="center"/>
    </w:pPr>
    <w:rPr>
      <w:b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517CE8"/>
    <w:rPr>
      <w:b/>
      <w:sz w:val="28"/>
      <w:lang w:val="uk-UA"/>
    </w:rPr>
  </w:style>
  <w:style w:type="paragraph" w:styleId="aa">
    <w:name w:val="Normal (Web)"/>
    <w:basedOn w:val="a"/>
    <w:rsid w:val="00D168C5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D168C5"/>
    <w:rPr>
      <w:i/>
      <w:iCs/>
    </w:rPr>
  </w:style>
  <w:style w:type="character" w:styleId="ac">
    <w:name w:val="Strong"/>
    <w:basedOn w:val="a0"/>
    <w:qFormat/>
    <w:rsid w:val="00D168C5"/>
    <w:rPr>
      <w:b/>
      <w:bCs/>
    </w:rPr>
  </w:style>
  <w:style w:type="paragraph" w:styleId="HTML">
    <w:name w:val="HTML Preformatted"/>
    <w:basedOn w:val="a"/>
    <w:rsid w:val="00D1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rsid w:val="00D16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Зареєстровано</vt:lpstr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Зареєстровано</dc:title>
  <dc:subject/>
  <dc:creator>slava</dc:creator>
  <cp:keywords/>
  <dc:description/>
  <cp:lastModifiedBy>111</cp:lastModifiedBy>
  <cp:revision>2</cp:revision>
  <cp:lastPrinted>2013-01-29T13:45:00Z</cp:lastPrinted>
  <dcterms:created xsi:type="dcterms:W3CDTF">2014-02-07T09:23:00Z</dcterms:created>
  <dcterms:modified xsi:type="dcterms:W3CDTF">2014-02-07T09:23:00Z</dcterms:modified>
</cp:coreProperties>
</file>