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DD" w:rsidRPr="00800B81" w:rsidRDefault="004A0DDD" w:rsidP="004A0DDD">
      <w:pPr>
        <w:tabs>
          <w:tab w:val="left" w:pos="6045"/>
          <w:tab w:val="left" w:pos="6140"/>
          <w:tab w:val="left" w:pos="6804"/>
          <w:tab w:val="left" w:pos="6946"/>
          <w:tab w:val="right" w:pos="9355"/>
        </w:tabs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Додаток </w:t>
      </w:r>
      <w:r w:rsidR="001A3371">
        <w:rPr>
          <w:sz w:val="20"/>
          <w:szCs w:val="20"/>
          <w:lang w:val="uk-UA"/>
        </w:rPr>
        <w:t>1</w:t>
      </w:r>
      <w:r w:rsidRPr="00800B81">
        <w:rPr>
          <w:sz w:val="20"/>
          <w:szCs w:val="20"/>
          <w:lang w:val="uk-UA"/>
        </w:rPr>
        <w:tab/>
      </w:r>
      <w:r w:rsidRPr="00800B81">
        <w:rPr>
          <w:sz w:val="20"/>
          <w:szCs w:val="20"/>
          <w:lang w:val="uk-UA"/>
        </w:rPr>
        <w:tab/>
        <w:t xml:space="preserve">  </w:t>
      </w:r>
    </w:p>
    <w:p w:rsidR="004A0DDD" w:rsidRPr="00800B81" w:rsidRDefault="004A0DDD" w:rsidP="004A0DDD">
      <w:pPr>
        <w:tabs>
          <w:tab w:val="left" w:pos="6140"/>
          <w:tab w:val="left" w:pos="6946"/>
        </w:tabs>
        <w:jc w:val="both"/>
        <w:rPr>
          <w:sz w:val="20"/>
          <w:szCs w:val="20"/>
          <w:lang w:val="uk-UA"/>
        </w:rPr>
      </w:pPr>
      <w:r w:rsidRPr="00800B81"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  <w:r w:rsidRPr="00800B81">
        <w:rPr>
          <w:sz w:val="20"/>
          <w:szCs w:val="20"/>
          <w:lang w:val="uk-UA"/>
        </w:rPr>
        <w:t xml:space="preserve"> до наказу Управління освіти</w:t>
      </w:r>
    </w:p>
    <w:p w:rsidR="004A0DDD" w:rsidRPr="001A3371" w:rsidRDefault="004A0DDD" w:rsidP="004A0DDD">
      <w:pPr>
        <w:tabs>
          <w:tab w:val="left" w:pos="6140"/>
          <w:tab w:val="left" w:pos="6946"/>
        </w:tabs>
        <w:jc w:val="both"/>
        <w:rPr>
          <w:color w:val="000000" w:themeColor="text1"/>
          <w:sz w:val="20"/>
          <w:szCs w:val="20"/>
          <w:lang w:val="uk-UA"/>
        </w:rPr>
      </w:pPr>
      <w:r w:rsidRPr="00800B81">
        <w:rPr>
          <w:sz w:val="20"/>
          <w:szCs w:val="20"/>
          <w:lang w:val="uk-UA"/>
        </w:rPr>
        <w:t xml:space="preserve">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            </w:t>
      </w:r>
      <w:r w:rsidR="00077097" w:rsidRPr="001A3371">
        <w:rPr>
          <w:color w:val="000000" w:themeColor="text1"/>
          <w:sz w:val="20"/>
          <w:szCs w:val="20"/>
          <w:lang w:val="uk-UA"/>
        </w:rPr>
        <w:t xml:space="preserve">від </w:t>
      </w:r>
      <w:r w:rsidR="001A3371" w:rsidRPr="001A3371">
        <w:rPr>
          <w:color w:val="000000" w:themeColor="text1"/>
          <w:sz w:val="20"/>
          <w:szCs w:val="20"/>
          <w:lang w:val="uk-UA"/>
        </w:rPr>
        <w:t>18.0</w:t>
      </w:r>
      <w:r w:rsidR="00A80117">
        <w:rPr>
          <w:color w:val="000000" w:themeColor="text1"/>
          <w:sz w:val="20"/>
          <w:szCs w:val="20"/>
          <w:lang w:val="uk-UA"/>
        </w:rPr>
        <w:t>3</w:t>
      </w:r>
      <w:r w:rsidR="001A3371" w:rsidRPr="001A3371">
        <w:rPr>
          <w:color w:val="000000" w:themeColor="text1"/>
          <w:sz w:val="20"/>
          <w:szCs w:val="20"/>
          <w:lang w:val="uk-UA"/>
        </w:rPr>
        <w:t>.2020</w:t>
      </w:r>
      <w:r w:rsidR="00077097" w:rsidRPr="001A3371">
        <w:rPr>
          <w:color w:val="000000" w:themeColor="text1"/>
          <w:sz w:val="20"/>
          <w:szCs w:val="20"/>
          <w:lang w:val="uk-UA"/>
        </w:rPr>
        <w:t xml:space="preserve"> № </w:t>
      </w:r>
      <w:r w:rsidR="001A3371" w:rsidRPr="001A3371">
        <w:rPr>
          <w:color w:val="000000" w:themeColor="text1"/>
          <w:sz w:val="20"/>
          <w:szCs w:val="20"/>
          <w:lang w:val="uk-UA"/>
        </w:rPr>
        <w:t>76</w:t>
      </w:r>
    </w:p>
    <w:p w:rsidR="004A0DDD" w:rsidRPr="0075479D" w:rsidRDefault="004A0DDD" w:rsidP="004A0DDD">
      <w:pPr>
        <w:tabs>
          <w:tab w:val="left" w:pos="6140"/>
          <w:tab w:val="left" w:pos="6946"/>
        </w:tabs>
        <w:jc w:val="both"/>
        <w:rPr>
          <w:color w:val="FF0000"/>
          <w:sz w:val="20"/>
          <w:szCs w:val="20"/>
          <w:lang w:val="uk-UA"/>
        </w:rPr>
      </w:pPr>
    </w:p>
    <w:p w:rsidR="009C5ABC" w:rsidRDefault="009C5ABC" w:rsidP="004A0DDD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4A0DDD" w:rsidRDefault="00FA5BCD" w:rsidP="004A0DDD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Аналітична довідка</w:t>
      </w:r>
    </w:p>
    <w:p w:rsidR="00FA5BCD" w:rsidRDefault="00FA5BCD" w:rsidP="004A0DDD">
      <w:pPr>
        <w:tabs>
          <w:tab w:val="left" w:pos="6140"/>
        </w:tabs>
        <w:jc w:val="both"/>
        <w:rPr>
          <w:sz w:val="28"/>
          <w:szCs w:val="28"/>
          <w:lang w:val="uk-UA"/>
        </w:rPr>
      </w:pPr>
    </w:p>
    <w:p w:rsidR="00797BED" w:rsidRPr="00E4494D" w:rsidRDefault="00FA5BCD" w:rsidP="004A0DDD">
      <w:pPr>
        <w:tabs>
          <w:tab w:val="left" w:pos="6140"/>
        </w:tabs>
        <w:jc w:val="both"/>
        <w:rPr>
          <w:color w:val="000000" w:themeColor="text1"/>
          <w:sz w:val="28"/>
          <w:szCs w:val="28"/>
          <w:lang w:val="uk-UA"/>
        </w:rPr>
      </w:pPr>
      <w:r w:rsidRPr="00E4494D">
        <w:rPr>
          <w:color w:val="000000" w:themeColor="text1"/>
          <w:sz w:val="28"/>
          <w:szCs w:val="28"/>
          <w:lang w:val="uk-UA"/>
        </w:rPr>
        <w:t xml:space="preserve">за результатами вивчення </w:t>
      </w:r>
      <w:r w:rsidR="004A0DDD" w:rsidRPr="00E4494D">
        <w:rPr>
          <w:color w:val="000000" w:themeColor="text1"/>
          <w:sz w:val="28"/>
          <w:szCs w:val="28"/>
          <w:lang w:val="uk-UA"/>
        </w:rPr>
        <w:t xml:space="preserve"> стану  дотримання законодавства з охорони прав дитинства, соціального захисту дітей</w:t>
      </w:r>
      <w:r w:rsidR="00ED5A3B" w:rsidRPr="00E4494D">
        <w:rPr>
          <w:color w:val="000000" w:themeColor="text1"/>
          <w:sz w:val="28"/>
          <w:szCs w:val="28"/>
          <w:lang w:val="uk-UA"/>
        </w:rPr>
        <w:t xml:space="preserve"> </w:t>
      </w:r>
      <w:r w:rsidR="00797BED" w:rsidRPr="00E4494D">
        <w:rPr>
          <w:color w:val="000000" w:themeColor="text1"/>
          <w:sz w:val="28"/>
          <w:szCs w:val="28"/>
          <w:lang w:val="uk-UA"/>
        </w:rPr>
        <w:t xml:space="preserve"> у закл</w:t>
      </w:r>
      <w:r w:rsidR="008B4506" w:rsidRPr="00E4494D">
        <w:rPr>
          <w:color w:val="000000" w:themeColor="text1"/>
          <w:sz w:val="28"/>
          <w:szCs w:val="28"/>
          <w:lang w:val="uk-UA"/>
        </w:rPr>
        <w:t>аді</w:t>
      </w:r>
      <w:r w:rsidRPr="00E4494D">
        <w:rPr>
          <w:color w:val="000000" w:themeColor="text1"/>
          <w:sz w:val="28"/>
          <w:szCs w:val="28"/>
          <w:lang w:val="uk-UA"/>
        </w:rPr>
        <w:t xml:space="preserve"> загальної середньої освіти</w:t>
      </w:r>
    </w:p>
    <w:p w:rsidR="004A0DDD" w:rsidRPr="00E4494D" w:rsidRDefault="004A0DDD" w:rsidP="004A0DDD">
      <w:pPr>
        <w:tabs>
          <w:tab w:val="left" w:pos="6140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A0DDD" w:rsidRPr="00E4494D" w:rsidRDefault="004A0DDD" w:rsidP="00915AD0">
      <w:pPr>
        <w:tabs>
          <w:tab w:val="left" w:pos="6140"/>
        </w:tabs>
        <w:jc w:val="both"/>
        <w:rPr>
          <w:color w:val="000000" w:themeColor="text1"/>
          <w:sz w:val="28"/>
          <w:szCs w:val="28"/>
          <w:lang w:val="uk-UA"/>
        </w:rPr>
      </w:pPr>
      <w:r w:rsidRPr="00E4494D">
        <w:rPr>
          <w:color w:val="000000" w:themeColor="text1"/>
          <w:sz w:val="28"/>
          <w:szCs w:val="28"/>
          <w:lang w:val="uk-UA"/>
        </w:rPr>
        <w:t>На виконання Закону України «Про освіту», наказу Управління освіти адміністрації Основ’янського району</w:t>
      </w:r>
      <w:r w:rsidR="00077097" w:rsidRPr="00E4494D">
        <w:rPr>
          <w:color w:val="000000" w:themeColor="text1"/>
          <w:sz w:val="28"/>
          <w:szCs w:val="28"/>
          <w:lang w:val="uk-UA"/>
        </w:rPr>
        <w:t xml:space="preserve"> Харківської м</w:t>
      </w:r>
      <w:r w:rsidR="00CD3AC4" w:rsidRPr="00E4494D">
        <w:rPr>
          <w:color w:val="000000" w:themeColor="text1"/>
          <w:sz w:val="28"/>
          <w:szCs w:val="28"/>
          <w:lang w:val="uk-UA"/>
        </w:rPr>
        <w:t>іської ради від 0</w:t>
      </w:r>
      <w:r w:rsidR="006D7BEE" w:rsidRPr="00E4494D">
        <w:rPr>
          <w:color w:val="000000" w:themeColor="text1"/>
          <w:sz w:val="28"/>
          <w:szCs w:val="28"/>
          <w:lang w:val="uk-UA"/>
        </w:rPr>
        <w:t>3.02 .2020 №31</w:t>
      </w:r>
      <w:r w:rsidRPr="00E4494D">
        <w:rPr>
          <w:color w:val="000000" w:themeColor="text1"/>
          <w:sz w:val="28"/>
          <w:szCs w:val="28"/>
          <w:lang w:val="uk-UA"/>
        </w:rPr>
        <w:t xml:space="preserve"> «Про здійснення </w:t>
      </w:r>
      <w:r w:rsidR="003A32A9" w:rsidRPr="00E4494D">
        <w:rPr>
          <w:color w:val="000000" w:themeColor="text1"/>
          <w:sz w:val="28"/>
          <w:szCs w:val="28"/>
          <w:lang w:val="uk-UA"/>
        </w:rPr>
        <w:t xml:space="preserve">вивчення </w:t>
      </w:r>
      <w:r w:rsidRPr="00E4494D">
        <w:rPr>
          <w:color w:val="000000" w:themeColor="text1"/>
          <w:sz w:val="28"/>
          <w:szCs w:val="28"/>
          <w:lang w:val="uk-UA"/>
        </w:rPr>
        <w:t xml:space="preserve">стану </w:t>
      </w:r>
      <w:r w:rsidRPr="00E4494D">
        <w:rPr>
          <w:color w:val="000000" w:themeColor="text1"/>
          <w:sz w:val="28"/>
          <w:szCs w:val="28"/>
          <w:lang w:val="uk-UA" w:eastAsia="uk-UA"/>
        </w:rPr>
        <w:t xml:space="preserve"> дотримання законодавства з охорони</w:t>
      </w:r>
      <w:r w:rsidRPr="00E4494D">
        <w:rPr>
          <w:color w:val="000000" w:themeColor="text1"/>
          <w:sz w:val="28"/>
          <w:szCs w:val="28"/>
          <w:lang w:val="uk-UA"/>
        </w:rPr>
        <w:t xml:space="preserve"> </w:t>
      </w:r>
      <w:r w:rsidRPr="00E4494D">
        <w:rPr>
          <w:color w:val="000000" w:themeColor="text1"/>
          <w:sz w:val="28"/>
          <w:szCs w:val="28"/>
          <w:lang w:val="uk-UA" w:eastAsia="uk-UA"/>
        </w:rPr>
        <w:t>прав дитинства, соціального захисту</w:t>
      </w:r>
      <w:r w:rsidRPr="00E4494D">
        <w:rPr>
          <w:color w:val="000000" w:themeColor="text1"/>
          <w:lang w:val="uk-UA" w:eastAsia="uk-UA"/>
        </w:rPr>
        <w:t xml:space="preserve"> </w:t>
      </w:r>
      <w:r w:rsidR="00C20CF5" w:rsidRPr="00E4494D">
        <w:rPr>
          <w:color w:val="000000" w:themeColor="text1"/>
          <w:sz w:val="28"/>
          <w:szCs w:val="28"/>
          <w:lang w:val="uk-UA" w:eastAsia="uk-UA"/>
        </w:rPr>
        <w:t>дітей</w:t>
      </w:r>
      <w:r w:rsidRPr="00E4494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5E79" w:rsidRPr="00E4494D">
        <w:rPr>
          <w:color w:val="000000" w:themeColor="text1"/>
          <w:sz w:val="28"/>
          <w:szCs w:val="28"/>
          <w:lang w:val="uk-UA"/>
        </w:rPr>
        <w:t>у закладі</w:t>
      </w:r>
      <w:r w:rsidR="00077097" w:rsidRPr="00E4494D">
        <w:rPr>
          <w:color w:val="000000" w:themeColor="text1"/>
          <w:sz w:val="28"/>
          <w:szCs w:val="28"/>
          <w:lang w:val="uk-UA"/>
        </w:rPr>
        <w:t xml:space="preserve"> загальної середньої освіти</w:t>
      </w:r>
      <w:r w:rsidRPr="00E4494D">
        <w:rPr>
          <w:color w:val="000000" w:themeColor="text1"/>
          <w:sz w:val="28"/>
          <w:szCs w:val="28"/>
          <w:lang w:val="uk-UA" w:eastAsia="uk-UA"/>
        </w:rPr>
        <w:t>»</w:t>
      </w:r>
      <w:r w:rsidRPr="00E4494D">
        <w:rPr>
          <w:color w:val="000000" w:themeColor="text1"/>
          <w:sz w:val="28"/>
          <w:szCs w:val="28"/>
          <w:lang w:val="uk-UA"/>
        </w:rPr>
        <w:t>, з метою визначення рівня управлінської діяльності щодо організації стану дотримання законодавства з охорони прав дитинства, соціального захисту дітей</w:t>
      </w:r>
      <w:r w:rsidR="00077097" w:rsidRPr="00E4494D">
        <w:rPr>
          <w:color w:val="000000" w:themeColor="text1"/>
          <w:sz w:val="28"/>
          <w:szCs w:val="28"/>
          <w:lang w:val="uk-UA"/>
        </w:rPr>
        <w:t xml:space="preserve"> </w:t>
      </w:r>
      <w:r w:rsidR="00C45E79" w:rsidRPr="00E4494D">
        <w:rPr>
          <w:color w:val="000000" w:themeColor="text1"/>
          <w:sz w:val="28"/>
          <w:szCs w:val="28"/>
          <w:lang w:val="uk-UA"/>
        </w:rPr>
        <w:t xml:space="preserve"> </w:t>
      </w:r>
      <w:r w:rsidR="00817908" w:rsidRPr="00E4494D">
        <w:rPr>
          <w:color w:val="000000" w:themeColor="text1"/>
          <w:sz w:val="28"/>
          <w:szCs w:val="28"/>
          <w:lang w:val="uk-UA"/>
        </w:rPr>
        <w:t>у закладі</w:t>
      </w:r>
      <w:r w:rsidR="0039693A" w:rsidRPr="00E4494D">
        <w:rPr>
          <w:color w:val="000000" w:themeColor="text1"/>
          <w:sz w:val="28"/>
          <w:szCs w:val="28"/>
          <w:lang w:val="uk-UA"/>
        </w:rPr>
        <w:t xml:space="preserve"> загальної середньої освіти</w:t>
      </w:r>
      <w:r w:rsidR="00C45E79" w:rsidRPr="00E4494D">
        <w:rPr>
          <w:color w:val="000000" w:themeColor="text1"/>
          <w:sz w:val="28"/>
          <w:szCs w:val="28"/>
          <w:lang w:val="uk-UA"/>
        </w:rPr>
        <w:t xml:space="preserve"> </w:t>
      </w:r>
      <w:r w:rsidRPr="00E4494D">
        <w:rPr>
          <w:color w:val="000000" w:themeColor="text1"/>
          <w:sz w:val="28"/>
          <w:szCs w:val="28"/>
          <w:lang w:val="uk-UA"/>
        </w:rPr>
        <w:t xml:space="preserve"> </w:t>
      </w:r>
      <w:r w:rsidR="00C45E79" w:rsidRPr="00E4494D">
        <w:rPr>
          <w:color w:val="000000" w:themeColor="text1"/>
          <w:sz w:val="28"/>
          <w:szCs w:val="28"/>
          <w:lang w:val="uk-UA"/>
        </w:rPr>
        <w:t>методисто</w:t>
      </w:r>
      <w:r w:rsidRPr="00E4494D">
        <w:rPr>
          <w:color w:val="000000" w:themeColor="text1"/>
          <w:sz w:val="28"/>
          <w:szCs w:val="28"/>
          <w:lang w:val="uk-UA"/>
        </w:rPr>
        <w:t>м</w:t>
      </w:r>
      <w:r w:rsidR="00077097" w:rsidRPr="00E4494D">
        <w:rPr>
          <w:color w:val="000000" w:themeColor="text1"/>
          <w:sz w:val="28"/>
          <w:szCs w:val="28"/>
          <w:lang w:val="uk-UA"/>
        </w:rPr>
        <w:t xml:space="preserve"> </w:t>
      </w:r>
      <w:r w:rsidR="00460472" w:rsidRPr="00E4494D">
        <w:rPr>
          <w:color w:val="000000" w:themeColor="text1"/>
          <w:sz w:val="28"/>
          <w:szCs w:val="28"/>
          <w:lang w:val="uk-UA"/>
        </w:rPr>
        <w:t>районного методичного центру</w:t>
      </w:r>
      <w:r w:rsidRPr="00E4494D">
        <w:rPr>
          <w:color w:val="000000" w:themeColor="text1"/>
          <w:sz w:val="28"/>
          <w:szCs w:val="28"/>
          <w:lang w:val="uk-UA"/>
        </w:rPr>
        <w:t xml:space="preserve"> Поллак М.А.</w:t>
      </w:r>
      <w:r w:rsidR="00C45E79" w:rsidRPr="00E4494D">
        <w:rPr>
          <w:color w:val="000000" w:themeColor="text1"/>
          <w:sz w:val="28"/>
          <w:szCs w:val="28"/>
          <w:lang w:val="uk-UA"/>
        </w:rPr>
        <w:t xml:space="preserve">, </w:t>
      </w:r>
      <w:r w:rsidR="00915AD0">
        <w:rPr>
          <w:color w:val="000000" w:themeColor="text1"/>
          <w:sz w:val="28"/>
          <w:szCs w:val="28"/>
          <w:lang w:val="uk-UA"/>
        </w:rPr>
        <w:t xml:space="preserve">здійснено вивчення стану дотримання </w:t>
      </w:r>
      <w:r w:rsidR="00915AD0" w:rsidRPr="00E4494D">
        <w:rPr>
          <w:color w:val="000000" w:themeColor="text1"/>
          <w:sz w:val="28"/>
          <w:szCs w:val="28"/>
          <w:lang w:val="uk-UA"/>
        </w:rPr>
        <w:t>законодавства з охорони прав дитинства, соціального захисту дітей  у закладі загальної середньої освіти</w:t>
      </w:r>
      <w:r w:rsidR="00915AD0">
        <w:rPr>
          <w:color w:val="000000" w:themeColor="text1"/>
          <w:sz w:val="28"/>
          <w:szCs w:val="28"/>
          <w:lang w:val="uk-UA"/>
        </w:rPr>
        <w:t xml:space="preserve"> в</w:t>
      </w:r>
      <w:r w:rsidR="00984658" w:rsidRPr="00E4494D">
        <w:rPr>
          <w:color w:val="000000" w:themeColor="text1"/>
          <w:sz w:val="28"/>
          <w:szCs w:val="28"/>
          <w:lang w:val="uk-UA"/>
        </w:rPr>
        <w:t xml:space="preserve"> Харківській загальноосвітній школі №53</w:t>
      </w:r>
      <w:r w:rsidR="00C45E79" w:rsidRPr="00E4494D">
        <w:rPr>
          <w:color w:val="000000" w:themeColor="text1"/>
          <w:sz w:val="28"/>
          <w:szCs w:val="28"/>
          <w:lang w:val="uk-UA"/>
        </w:rPr>
        <w:t xml:space="preserve">  Харківської міської р</w:t>
      </w:r>
      <w:r w:rsidR="00984658" w:rsidRPr="00E4494D">
        <w:rPr>
          <w:color w:val="000000" w:themeColor="text1"/>
          <w:sz w:val="28"/>
          <w:szCs w:val="28"/>
          <w:lang w:val="uk-UA"/>
        </w:rPr>
        <w:t>ади Харківської області (далі ХЗОШ №53</w:t>
      </w:r>
      <w:r w:rsidR="00C45E79" w:rsidRPr="00E4494D">
        <w:rPr>
          <w:color w:val="000000" w:themeColor="text1"/>
          <w:sz w:val="28"/>
          <w:szCs w:val="28"/>
          <w:lang w:val="uk-UA"/>
        </w:rPr>
        <w:t>).</w:t>
      </w:r>
    </w:p>
    <w:p w:rsidR="004A0DDD" w:rsidRPr="00E4494D" w:rsidRDefault="00E22BC1" w:rsidP="00B33B0A">
      <w:pPr>
        <w:tabs>
          <w:tab w:val="left" w:pos="614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4494D">
        <w:rPr>
          <w:color w:val="000000" w:themeColor="text1"/>
          <w:sz w:val="28"/>
          <w:szCs w:val="28"/>
          <w:lang w:val="uk-UA"/>
        </w:rPr>
        <w:t>Мета</w:t>
      </w:r>
      <w:r w:rsidR="007225E8" w:rsidRPr="00E4494D">
        <w:rPr>
          <w:color w:val="000000" w:themeColor="text1"/>
          <w:sz w:val="28"/>
          <w:szCs w:val="28"/>
          <w:lang w:val="uk-UA"/>
        </w:rPr>
        <w:t>: вивчення стану роботи</w:t>
      </w:r>
      <w:r w:rsidR="004A0DDD" w:rsidRPr="00E4494D">
        <w:rPr>
          <w:color w:val="000000" w:themeColor="text1"/>
          <w:sz w:val="28"/>
          <w:szCs w:val="28"/>
          <w:lang w:val="uk-UA"/>
        </w:rPr>
        <w:t xml:space="preserve"> </w:t>
      </w:r>
      <w:r w:rsidR="007225E8" w:rsidRPr="00E4494D">
        <w:rPr>
          <w:color w:val="000000" w:themeColor="text1"/>
          <w:sz w:val="28"/>
          <w:szCs w:val="28"/>
          <w:lang w:val="uk-UA"/>
        </w:rPr>
        <w:t xml:space="preserve">з </w:t>
      </w:r>
      <w:r w:rsidR="004A0DDD" w:rsidRPr="00E4494D">
        <w:rPr>
          <w:color w:val="000000" w:themeColor="text1"/>
          <w:sz w:val="28"/>
          <w:szCs w:val="28"/>
          <w:lang w:val="uk-UA"/>
        </w:rPr>
        <w:t>організації дотримання законодавства з охорони прав дитин</w:t>
      </w:r>
      <w:r w:rsidR="00B84E03" w:rsidRPr="00E4494D">
        <w:rPr>
          <w:color w:val="000000" w:themeColor="text1"/>
          <w:sz w:val="28"/>
          <w:szCs w:val="28"/>
          <w:lang w:val="uk-UA"/>
        </w:rPr>
        <w:t>ства, соціального захисту дітей.</w:t>
      </w:r>
      <w:r w:rsidR="00B33B0A">
        <w:rPr>
          <w:color w:val="000000" w:themeColor="text1"/>
          <w:sz w:val="28"/>
          <w:szCs w:val="28"/>
          <w:lang w:val="uk-UA"/>
        </w:rPr>
        <w:t xml:space="preserve"> </w:t>
      </w:r>
    </w:p>
    <w:p w:rsidR="004A0DDD" w:rsidRPr="00E4494D" w:rsidRDefault="001E6188" w:rsidP="00B33B0A">
      <w:pPr>
        <w:pStyle w:val="1"/>
        <w:widowControl w:val="0"/>
        <w:tabs>
          <w:tab w:val="left" w:pos="851"/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Термін проведення</w:t>
      </w:r>
      <w:r w:rsidR="00652587" w:rsidRPr="00E4494D">
        <w:rPr>
          <w:color w:val="000000" w:themeColor="text1"/>
          <w:sz w:val="28"/>
          <w:szCs w:val="28"/>
        </w:rPr>
        <w:t>:</w:t>
      </w:r>
      <w:r w:rsidR="00B12245">
        <w:rPr>
          <w:color w:val="000000" w:themeColor="text1"/>
          <w:sz w:val="28"/>
          <w:szCs w:val="28"/>
        </w:rPr>
        <w:t xml:space="preserve"> з</w:t>
      </w:r>
      <w:r w:rsidR="00652587" w:rsidRPr="00E4494D">
        <w:rPr>
          <w:color w:val="000000" w:themeColor="text1"/>
          <w:sz w:val="28"/>
          <w:szCs w:val="28"/>
        </w:rPr>
        <w:t xml:space="preserve"> </w:t>
      </w:r>
      <w:r w:rsidR="00B12245">
        <w:rPr>
          <w:color w:val="000000" w:themeColor="text1"/>
          <w:sz w:val="28"/>
          <w:szCs w:val="28"/>
        </w:rPr>
        <w:t>11.03.2020 по</w:t>
      </w:r>
      <w:r w:rsidR="00984658" w:rsidRPr="00E4494D">
        <w:rPr>
          <w:color w:val="000000" w:themeColor="text1"/>
          <w:sz w:val="28"/>
          <w:szCs w:val="28"/>
        </w:rPr>
        <w:t xml:space="preserve"> 18.03.2020.</w:t>
      </w:r>
    </w:p>
    <w:p w:rsidR="004A0DDD" w:rsidRPr="00E4494D" w:rsidRDefault="00C32C53" w:rsidP="004A0DD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Методи </w:t>
      </w:r>
      <w:r w:rsidR="0075479D" w:rsidRPr="00E4494D">
        <w:rPr>
          <w:color w:val="000000" w:themeColor="text1"/>
          <w:sz w:val="28"/>
          <w:szCs w:val="28"/>
          <w:lang w:val="uk-UA"/>
        </w:rPr>
        <w:t>вивчення</w:t>
      </w:r>
      <w:r>
        <w:rPr>
          <w:color w:val="000000" w:themeColor="text1"/>
          <w:sz w:val="28"/>
          <w:szCs w:val="28"/>
          <w:lang w:val="uk-UA"/>
        </w:rPr>
        <w:t xml:space="preserve">: аналіз відповідної </w:t>
      </w:r>
      <w:r w:rsidR="0075479D" w:rsidRPr="00E4494D">
        <w:rPr>
          <w:color w:val="000000" w:themeColor="text1"/>
          <w:sz w:val="28"/>
          <w:szCs w:val="28"/>
          <w:lang w:val="uk-UA"/>
        </w:rPr>
        <w:t xml:space="preserve"> </w:t>
      </w:r>
      <w:r w:rsidR="004A0DDD" w:rsidRPr="00E4494D">
        <w:rPr>
          <w:color w:val="000000" w:themeColor="text1"/>
          <w:sz w:val="28"/>
          <w:szCs w:val="28"/>
          <w:lang w:val="uk-UA"/>
        </w:rPr>
        <w:t>документації,</w:t>
      </w:r>
      <w:r w:rsidR="0075479D" w:rsidRPr="00E4494D">
        <w:rPr>
          <w:color w:val="000000" w:themeColor="text1"/>
          <w:sz w:val="28"/>
          <w:szCs w:val="28"/>
          <w:lang w:val="uk-UA"/>
        </w:rPr>
        <w:t xml:space="preserve"> бесіда з </w:t>
      </w:r>
      <w:r w:rsidR="0075479D" w:rsidRPr="00E4494D">
        <w:rPr>
          <w:bCs/>
          <w:color w:val="000000" w:themeColor="text1"/>
          <w:sz w:val="28"/>
          <w:szCs w:val="28"/>
          <w:lang w:val="uk-UA"/>
        </w:rPr>
        <w:t>заступником директора з навчально-виховної роботи, з практичним психологом та соціальним педагогом.</w:t>
      </w:r>
      <w:r w:rsidR="00B179B8" w:rsidRPr="00E4494D">
        <w:rPr>
          <w:color w:val="000000" w:themeColor="text1"/>
          <w:sz w:val="28"/>
          <w:szCs w:val="28"/>
          <w:lang w:val="uk-UA"/>
        </w:rPr>
        <w:t xml:space="preserve"> </w:t>
      </w:r>
    </w:p>
    <w:p w:rsidR="004A0DDD" w:rsidRPr="00E4494D" w:rsidRDefault="004A0DDD" w:rsidP="004A0DDD">
      <w:pPr>
        <w:tabs>
          <w:tab w:val="left" w:pos="6140"/>
        </w:tabs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E4494D">
        <w:rPr>
          <w:bCs/>
          <w:color w:val="000000" w:themeColor="text1"/>
          <w:sz w:val="28"/>
          <w:szCs w:val="28"/>
          <w:lang w:val="uk-UA"/>
        </w:rPr>
        <w:t>За результатами</w:t>
      </w:r>
      <w:r w:rsidR="003C7B75" w:rsidRPr="003C7B75">
        <w:rPr>
          <w:color w:val="000000" w:themeColor="text1"/>
          <w:sz w:val="28"/>
          <w:szCs w:val="28"/>
          <w:lang w:val="uk-UA"/>
        </w:rPr>
        <w:t xml:space="preserve"> </w:t>
      </w:r>
      <w:r w:rsidR="003C7B75" w:rsidRPr="00E4494D">
        <w:rPr>
          <w:color w:val="000000" w:themeColor="text1"/>
          <w:sz w:val="28"/>
          <w:szCs w:val="28"/>
          <w:lang w:val="uk-UA"/>
        </w:rPr>
        <w:t>вивчення  стану  дотримання зак</w:t>
      </w:r>
      <w:r w:rsidR="003C7B75">
        <w:rPr>
          <w:color w:val="000000" w:themeColor="text1"/>
          <w:sz w:val="28"/>
          <w:szCs w:val="28"/>
          <w:lang w:val="uk-UA"/>
        </w:rPr>
        <w:t xml:space="preserve">онодавства </w:t>
      </w:r>
      <w:r w:rsidR="006114E0" w:rsidRPr="00E4494D">
        <w:rPr>
          <w:bCs/>
          <w:color w:val="000000" w:themeColor="text1"/>
          <w:sz w:val="28"/>
          <w:szCs w:val="28"/>
          <w:lang w:val="uk-UA"/>
        </w:rPr>
        <w:t xml:space="preserve">в </w:t>
      </w:r>
      <w:r w:rsidR="003C7B75">
        <w:rPr>
          <w:bCs/>
          <w:color w:val="000000" w:themeColor="text1"/>
          <w:sz w:val="28"/>
          <w:szCs w:val="28"/>
          <w:lang w:val="uk-UA"/>
        </w:rPr>
        <w:t xml:space="preserve">       </w:t>
      </w:r>
      <w:r w:rsidR="00984658" w:rsidRPr="00E4494D">
        <w:rPr>
          <w:bCs/>
          <w:color w:val="000000" w:themeColor="text1"/>
          <w:sz w:val="28"/>
          <w:szCs w:val="28"/>
          <w:lang w:val="uk-UA"/>
        </w:rPr>
        <w:t>ХЗОШ №53</w:t>
      </w:r>
      <w:r w:rsidR="00B179B8" w:rsidRPr="00E4494D">
        <w:rPr>
          <w:bCs/>
          <w:color w:val="000000" w:themeColor="text1"/>
          <w:sz w:val="28"/>
          <w:szCs w:val="28"/>
          <w:lang w:val="uk-UA"/>
        </w:rPr>
        <w:t xml:space="preserve"> встановлено наступне.</w:t>
      </w:r>
    </w:p>
    <w:p w:rsidR="009754B9" w:rsidRDefault="009754B9" w:rsidP="009754B9">
      <w:pPr>
        <w:tabs>
          <w:tab w:val="left" w:pos="6140"/>
        </w:tabs>
        <w:rPr>
          <w:bCs/>
          <w:color w:val="000000" w:themeColor="text1"/>
          <w:sz w:val="28"/>
          <w:szCs w:val="28"/>
          <w:lang w:val="uk-UA"/>
        </w:rPr>
      </w:pPr>
    </w:p>
    <w:p w:rsidR="004A0DDD" w:rsidRPr="009754B9" w:rsidRDefault="003E5B41" w:rsidP="009754B9">
      <w:pPr>
        <w:tabs>
          <w:tab w:val="left" w:pos="6140"/>
        </w:tabs>
        <w:jc w:val="center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</w:rPr>
        <w:t xml:space="preserve">До 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соц</w:t>
      </w:r>
      <w:proofErr w:type="gramEnd"/>
      <w:r>
        <w:rPr>
          <w:bCs/>
          <w:color w:val="000000" w:themeColor="text1"/>
          <w:sz w:val="28"/>
          <w:szCs w:val="28"/>
        </w:rPr>
        <w:t>іального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паспорту </w:t>
      </w:r>
      <w:r w:rsidR="00984658">
        <w:rPr>
          <w:bCs/>
          <w:color w:val="000000" w:themeColor="text1"/>
          <w:sz w:val="28"/>
          <w:szCs w:val="28"/>
          <w:lang w:val="uk-UA"/>
        </w:rPr>
        <w:t>ХЗОШ</w:t>
      </w:r>
      <w:r w:rsidR="004A0DDD" w:rsidRPr="00452018">
        <w:rPr>
          <w:bCs/>
          <w:color w:val="000000" w:themeColor="text1"/>
          <w:sz w:val="28"/>
          <w:szCs w:val="28"/>
        </w:rPr>
        <w:t xml:space="preserve"> </w:t>
      </w:r>
      <w:r w:rsidR="00984658">
        <w:rPr>
          <w:bCs/>
          <w:color w:val="000000" w:themeColor="text1"/>
          <w:sz w:val="28"/>
          <w:szCs w:val="28"/>
          <w:lang w:val="uk-UA"/>
        </w:rPr>
        <w:t>№53</w:t>
      </w:r>
      <w:r w:rsidR="0087461B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4A0DDD" w:rsidRPr="00452018">
        <w:rPr>
          <w:bCs/>
          <w:color w:val="000000" w:themeColor="text1"/>
          <w:sz w:val="28"/>
          <w:szCs w:val="28"/>
        </w:rPr>
        <w:t>внесено</w:t>
      </w:r>
      <w:r w:rsidR="004A0DDD">
        <w:rPr>
          <w:bCs/>
          <w:color w:val="000000" w:themeColor="text1"/>
          <w:sz w:val="28"/>
          <w:szCs w:val="28"/>
          <w:lang w:val="uk-UA"/>
        </w:rPr>
        <w:t xml:space="preserve"> 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686"/>
      </w:tblGrid>
      <w:tr w:rsidR="00652587" w:rsidRPr="00755BD6" w:rsidTr="001F694E">
        <w:tc>
          <w:tcPr>
            <w:tcW w:w="5778" w:type="dxa"/>
          </w:tcPr>
          <w:p w:rsidR="00652587" w:rsidRPr="00755BD6" w:rsidRDefault="00652587" w:rsidP="000031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Пільгова категорія</w:t>
            </w:r>
          </w:p>
        </w:tc>
        <w:tc>
          <w:tcPr>
            <w:tcW w:w="3686" w:type="dxa"/>
          </w:tcPr>
          <w:p w:rsidR="00652587" w:rsidRPr="00755BD6" w:rsidRDefault="00984658" w:rsidP="006C4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</w:t>
            </w:r>
            <w:r w:rsidR="001F694E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</w:tr>
      <w:tr w:rsidR="00652587" w:rsidRPr="00755BD6" w:rsidTr="001F694E">
        <w:tc>
          <w:tcPr>
            <w:tcW w:w="5778" w:type="dxa"/>
          </w:tcPr>
          <w:p w:rsidR="00652587" w:rsidRPr="00995C5A" w:rsidRDefault="0065258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r w:rsidR="00B25BE7">
              <w:rPr>
                <w:rFonts w:ascii="Times New Roman" w:hAnsi="Times New Roman"/>
                <w:sz w:val="28"/>
                <w:szCs w:val="28"/>
                <w:lang w:val="uk-UA"/>
              </w:rPr>
              <w:t>- сироти</w:t>
            </w:r>
          </w:p>
        </w:tc>
        <w:tc>
          <w:tcPr>
            <w:tcW w:w="3686" w:type="dxa"/>
          </w:tcPr>
          <w:p w:rsidR="00652587" w:rsidRPr="00995C5A" w:rsidRDefault="00984658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B25BE7" w:rsidRPr="00755BD6" w:rsidTr="001F694E">
        <w:tc>
          <w:tcPr>
            <w:tcW w:w="5778" w:type="dxa"/>
          </w:tcPr>
          <w:p w:rsidR="00B25BE7" w:rsidRPr="00995C5A" w:rsidRDefault="00B25BE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r w:rsidRPr="00755BD6">
              <w:rPr>
                <w:rFonts w:ascii="Times New Roman" w:hAnsi="Times New Roman"/>
                <w:sz w:val="28"/>
                <w:szCs w:val="28"/>
                <w:lang w:val="uk-UA"/>
              </w:rPr>
              <w:t>позбавлені батьківського піклування</w:t>
            </w:r>
          </w:p>
        </w:tc>
        <w:tc>
          <w:tcPr>
            <w:tcW w:w="3686" w:type="dxa"/>
          </w:tcPr>
          <w:p w:rsidR="00B25BE7" w:rsidRPr="00995C5A" w:rsidRDefault="00984658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B25BE7" w:rsidRPr="00755BD6" w:rsidTr="001F694E">
        <w:tc>
          <w:tcPr>
            <w:tcW w:w="5778" w:type="dxa"/>
          </w:tcPr>
          <w:p w:rsidR="00B25BE7" w:rsidRPr="009C31DF" w:rsidRDefault="00B25BE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  <w:r w:rsidRPr="00995C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малозабе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зпечених</w:t>
            </w:r>
            <w:r w:rsidRPr="00995C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</w:p>
        </w:tc>
        <w:tc>
          <w:tcPr>
            <w:tcW w:w="3686" w:type="dxa"/>
          </w:tcPr>
          <w:p w:rsidR="00B25BE7" w:rsidRPr="00995C5A" w:rsidRDefault="00984658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B25BE7" w:rsidRPr="00755BD6" w:rsidTr="001F694E">
        <w:tc>
          <w:tcPr>
            <w:tcW w:w="5778" w:type="dxa"/>
          </w:tcPr>
          <w:p w:rsidR="00B25BE7" w:rsidRPr="00B77DD4" w:rsidRDefault="00B25BE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3686" w:type="dxa"/>
          </w:tcPr>
          <w:p w:rsidR="00B25BE7" w:rsidRPr="00D63BCF" w:rsidRDefault="00984658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B25BE7" w:rsidRPr="00755BD6" w:rsidTr="001F694E">
        <w:tc>
          <w:tcPr>
            <w:tcW w:w="5778" w:type="dxa"/>
          </w:tcPr>
          <w:p w:rsidR="00B25BE7" w:rsidRPr="00B77DD4" w:rsidRDefault="00B25BE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b/>
                <w:sz w:val="28"/>
                <w:szCs w:val="28"/>
                <w:lang w:val="uk-UA"/>
              </w:rPr>
            </w:pPr>
            <w:r w:rsidRPr="00B77DD4"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  <w:r w:rsidRPr="00B77DD4">
              <w:rPr>
                <w:rFonts w:ascii="Times New Roman" w:hAnsi="Times New Roman"/>
                <w:sz w:val="28"/>
                <w:szCs w:val="28"/>
              </w:rPr>
              <w:t>,</w:t>
            </w:r>
            <w:r w:rsidRPr="00B77D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батько </w:t>
            </w:r>
            <w:r w:rsidRPr="00B77DD4"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 w:rsidRPr="00B77DD4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B7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D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записані згідно </w:t>
            </w:r>
            <w:r w:rsidR="002B6FA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77DD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77DD4">
              <w:rPr>
                <w:rFonts w:ascii="Times New Roman" w:hAnsi="Times New Roman"/>
                <w:spacing w:val="-2"/>
                <w:sz w:val="28"/>
                <w:szCs w:val="28"/>
              </w:rPr>
              <w:t>зі</w:t>
            </w:r>
            <w:proofErr w:type="spellEnd"/>
            <w:r w:rsidRPr="00B77DD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ст. 135 </w:t>
            </w:r>
            <w:r w:rsidRPr="00B77DD4">
              <w:rPr>
                <w:rFonts w:ascii="Times New Roman" w:hAnsi="Times New Roman"/>
                <w:spacing w:val="-1"/>
                <w:sz w:val="28"/>
                <w:szCs w:val="28"/>
              </w:rPr>
              <w:t>СКУ</w:t>
            </w:r>
          </w:p>
        </w:tc>
        <w:tc>
          <w:tcPr>
            <w:tcW w:w="3686" w:type="dxa"/>
          </w:tcPr>
          <w:p w:rsidR="00B25BE7" w:rsidRPr="00C37F3D" w:rsidRDefault="00984658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B25BE7" w:rsidRPr="00755BD6" w:rsidTr="001F694E">
        <w:tc>
          <w:tcPr>
            <w:tcW w:w="5778" w:type="dxa"/>
          </w:tcPr>
          <w:p w:rsidR="00B25BE7" w:rsidRPr="00B77DD4" w:rsidRDefault="00B25BE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b/>
                <w:sz w:val="28"/>
                <w:szCs w:val="28"/>
                <w:lang w:val="uk-UA"/>
              </w:rPr>
            </w:pPr>
            <w:r w:rsidRPr="00B77DD4"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  <w:r w:rsidR="0098465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7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DD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7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DD4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</w:p>
        </w:tc>
        <w:tc>
          <w:tcPr>
            <w:tcW w:w="3686" w:type="dxa"/>
          </w:tcPr>
          <w:p w:rsidR="00B25BE7" w:rsidRPr="00C37F3D" w:rsidRDefault="00984658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B25BE7" w:rsidRPr="00755BD6" w:rsidTr="001F694E">
        <w:tc>
          <w:tcPr>
            <w:tcW w:w="5778" w:type="dxa"/>
          </w:tcPr>
          <w:p w:rsidR="00B25BE7" w:rsidRPr="00B77DD4" w:rsidRDefault="00B25BE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із сімей внутрішньо переміщених осіб</w:t>
            </w:r>
          </w:p>
        </w:tc>
        <w:tc>
          <w:tcPr>
            <w:tcW w:w="3686" w:type="dxa"/>
          </w:tcPr>
          <w:p w:rsidR="00B25BE7" w:rsidRPr="00956048" w:rsidRDefault="00984658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B25BE7" w:rsidRPr="00755BD6" w:rsidTr="001F694E">
        <w:tc>
          <w:tcPr>
            <w:tcW w:w="5778" w:type="dxa"/>
          </w:tcPr>
          <w:p w:rsidR="00B25BE7" w:rsidRPr="00B77DD4" w:rsidRDefault="00B25BE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учасників АТО/ООС</w:t>
            </w:r>
          </w:p>
        </w:tc>
        <w:tc>
          <w:tcPr>
            <w:tcW w:w="3686" w:type="dxa"/>
          </w:tcPr>
          <w:p w:rsidR="00B25BE7" w:rsidRPr="00956048" w:rsidRDefault="00B25BE7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84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25BE7" w:rsidRPr="00755BD6" w:rsidTr="001F694E">
        <w:tc>
          <w:tcPr>
            <w:tcW w:w="5778" w:type="dxa"/>
          </w:tcPr>
          <w:p w:rsidR="00B25BE7" w:rsidRPr="00B77DD4" w:rsidRDefault="00B25BE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які постраждали в наслідок ЧАЄС</w:t>
            </w:r>
          </w:p>
        </w:tc>
        <w:tc>
          <w:tcPr>
            <w:tcW w:w="3686" w:type="dxa"/>
          </w:tcPr>
          <w:p w:rsidR="00B25BE7" w:rsidRDefault="00984658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25BE7" w:rsidRPr="00755BD6" w:rsidTr="001F694E">
        <w:tc>
          <w:tcPr>
            <w:tcW w:w="5778" w:type="dxa"/>
          </w:tcPr>
          <w:p w:rsidR="00B25BE7" w:rsidRPr="00C642DC" w:rsidRDefault="00B25BE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загинули під час виконання службових обов</w:t>
            </w:r>
            <w:r w:rsidRPr="00C642D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 в АТО /ООС</w:t>
            </w:r>
          </w:p>
        </w:tc>
        <w:tc>
          <w:tcPr>
            <w:tcW w:w="3686" w:type="dxa"/>
          </w:tcPr>
          <w:p w:rsidR="00B25BE7" w:rsidRDefault="00984658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25BE7" w:rsidRPr="00755BD6" w:rsidTr="001F694E">
        <w:tc>
          <w:tcPr>
            <w:tcW w:w="5778" w:type="dxa"/>
          </w:tcPr>
          <w:p w:rsidR="00B25BE7" w:rsidRDefault="00B25BE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напівсироти</w:t>
            </w:r>
          </w:p>
        </w:tc>
        <w:tc>
          <w:tcPr>
            <w:tcW w:w="3686" w:type="dxa"/>
          </w:tcPr>
          <w:p w:rsidR="00B25BE7" w:rsidRDefault="00984658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84658" w:rsidRPr="00755BD6" w:rsidTr="001F694E">
        <w:tc>
          <w:tcPr>
            <w:tcW w:w="5778" w:type="dxa"/>
          </w:tcPr>
          <w:p w:rsidR="00984658" w:rsidRDefault="00512600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Діти, які постраждали внаслідок воєнних дій та збройних конфліктів</w:t>
            </w:r>
          </w:p>
        </w:tc>
        <w:tc>
          <w:tcPr>
            <w:tcW w:w="3686" w:type="dxa"/>
          </w:tcPr>
          <w:p w:rsidR="00984658" w:rsidRDefault="00512600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12600" w:rsidRPr="00755BD6" w:rsidTr="001F694E">
        <w:tc>
          <w:tcPr>
            <w:tcW w:w="5778" w:type="dxa"/>
          </w:tcPr>
          <w:p w:rsidR="00512600" w:rsidRPr="00512600" w:rsidRDefault="00512600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які виховуються у сім</w:t>
            </w:r>
            <w:r w:rsidRPr="0051260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ях, де батьки мають інвалідність</w:t>
            </w:r>
          </w:p>
        </w:tc>
        <w:tc>
          <w:tcPr>
            <w:tcW w:w="3686" w:type="dxa"/>
          </w:tcPr>
          <w:p w:rsidR="00512600" w:rsidRDefault="00512600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7817" w:rsidRPr="00755BD6" w:rsidTr="001F694E">
        <w:tc>
          <w:tcPr>
            <w:tcW w:w="5778" w:type="dxa"/>
          </w:tcPr>
          <w:p w:rsidR="00617817" w:rsidRPr="00617817" w:rsidRDefault="00617817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які виховуються в сім</w:t>
            </w:r>
            <w:r w:rsidRPr="0061781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1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 які опинились у складних життєвих обставинах</w:t>
            </w:r>
          </w:p>
        </w:tc>
        <w:tc>
          <w:tcPr>
            <w:tcW w:w="3686" w:type="dxa"/>
          </w:tcPr>
          <w:p w:rsidR="00617817" w:rsidRDefault="00617817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27A45" w:rsidRPr="00755BD6" w:rsidTr="001F694E">
        <w:tc>
          <w:tcPr>
            <w:tcW w:w="5778" w:type="dxa"/>
          </w:tcPr>
          <w:p w:rsidR="00927A45" w:rsidRDefault="00927A45" w:rsidP="006C4CCE">
            <w:pPr>
              <w:pStyle w:val="a5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686" w:type="dxa"/>
          </w:tcPr>
          <w:p w:rsidR="00927A45" w:rsidRDefault="00927A45" w:rsidP="006C4CCE">
            <w:pPr>
              <w:pStyle w:val="a5"/>
              <w:tabs>
                <w:tab w:val="clear" w:pos="709"/>
                <w:tab w:val="left" w:pos="173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</w:tbl>
    <w:p w:rsidR="004A0DDD" w:rsidRDefault="004A0DDD" w:rsidP="004A0DDD">
      <w:pPr>
        <w:jc w:val="both"/>
        <w:rPr>
          <w:b/>
          <w:sz w:val="28"/>
          <w:szCs w:val="28"/>
          <w:lang w:val="uk-UA"/>
        </w:rPr>
      </w:pPr>
    </w:p>
    <w:p w:rsidR="004A0DDD" w:rsidRPr="00F962B3" w:rsidRDefault="004A0DDD" w:rsidP="00834C9B">
      <w:pPr>
        <w:ind w:left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1.  </w:t>
      </w:r>
      <w:proofErr w:type="spellStart"/>
      <w:r w:rsidRPr="00F962B3">
        <w:rPr>
          <w:b/>
          <w:bCs/>
          <w:sz w:val="28"/>
          <w:szCs w:val="28"/>
        </w:rPr>
        <w:t>Вивчення</w:t>
      </w:r>
      <w:proofErr w:type="spellEnd"/>
      <w:r w:rsidRPr="00F962B3">
        <w:rPr>
          <w:b/>
          <w:bCs/>
          <w:sz w:val="28"/>
          <w:szCs w:val="28"/>
        </w:rPr>
        <w:t xml:space="preserve"> </w:t>
      </w:r>
      <w:proofErr w:type="spellStart"/>
      <w:r w:rsidRPr="00F962B3">
        <w:rPr>
          <w:b/>
          <w:bCs/>
          <w:sz w:val="28"/>
          <w:szCs w:val="28"/>
        </w:rPr>
        <w:t>законодавчої</w:t>
      </w:r>
      <w:proofErr w:type="spellEnd"/>
      <w:r w:rsidRPr="00F962B3">
        <w:rPr>
          <w:b/>
          <w:bCs/>
          <w:sz w:val="28"/>
          <w:szCs w:val="28"/>
        </w:rPr>
        <w:t xml:space="preserve"> та </w:t>
      </w:r>
      <w:proofErr w:type="spellStart"/>
      <w:r w:rsidRPr="00F962B3">
        <w:rPr>
          <w:b/>
          <w:bCs/>
          <w:sz w:val="28"/>
          <w:szCs w:val="28"/>
        </w:rPr>
        <w:t>нормативної</w:t>
      </w:r>
      <w:proofErr w:type="spellEnd"/>
      <w:r w:rsidRPr="00F962B3">
        <w:rPr>
          <w:b/>
          <w:bCs/>
          <w:sz w:val="28"/>
          <w:szCs w:val="28"/>
        </w:rPr>
        <w:t xml:space="preserve"> </w:t>
      </w:r>
      <w:proofErr w:type="spellStart"/>
      <w:r w:rsidRPr="00F962B3">
        <w:rPr>
          <w:b/>
          <w:bCs/>
          <w:sz w:val="28"/>
          <w:szCs w:val="28"/>
        </w:rPr>
        <w:t>бази</w:t>
      </w:r>
      <w:proofErr w:type="spellEnd"/>
    </w:p>
    <w:p w:rsidR="004A0DDD" w:rsidRDefault="004A0DDD" w:rsidP="004A0DDD">
      <w:pPr>
        <w:ind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04FB2">
        <w:rPr>
          <w:sz w:val="28"/>
          <w:szCs w:val="28"/>
          <w:lang w:val="uk-UA"/>
        </w:rPr>
        <w:t>У ХЗОШ №53</w:t>
      </w:r>
      <w:r w:rsidR="002705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н</w:t>
      </w:r>
      <w:proofErr w:type="spellStart"/>
      <w:r>
        <w:rPr>
          <w:sz w:val="28"/>
          <w:szCs w:val="28"/>
        </w:rPr>
        <w:t>аявні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систематиз</w:t>
      </w:r>
      <w:proofErr w:type="spellEnd"/>
      <w:r>
        <w:rPr>
          <w:sz w:val="28"/>
          <w:szCs w:val="28"/>
          <w:lang w:val="uk-UA"/>
        </w:rPr>
        <w:t>овані</w:t>
      </w:r>
      <w:r w:rsidRPr="00D177F5">
        <w:rPr>
          <w:sz w:val="28"/>
          <w:szCs w:val="28"/>
        </w:rPr>
        <w:t xml:space="preserve"> </w:t>
      </w:r>
      <w:proofErr w:type="spellStart"/>
      <w:r w:rsidRPr="00D177F5">
        <w:rPr>
          <w:sz w:val="28"/>
          <w:szCs w:val="28"/>
        </w:rPr>
        <w:t>н</w:t>
      </w:r>
      <w:r>
        <w:rPr>
          <w:sz w:val="28"/>
          <w:szCs w:val="28"/>
        </w:rPr>
        <w:t>ормативно-правов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документ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 </w:t>
      </w:r>
      <w:proofErr w:type="spellStart"/>
      <w:r w:rsidRPr="00D177F5">
        <w:rPr>
          <w:sz w:val="28"/>
          <w:szCs w:val="28"/>
        </w:rPr>
        <w:t>галузі</w:t>
      </w:r>
      <w:proofErr w:type="spellEnd"/>
      <w:r w:rsidRPr="00D177F5">
        <w:rPr>
          <w:sz w:val="28"/>
          <w:szCs w:val="28"/>
        </w:rPr>
        <w:t xml:space="preserve"> </w:t>
      </w:r>
      <w:proofErr w:type="spellStart"/>
      <w:r w:rsidRPr="00D177F5">
        <w:rPr>
          <w:sz w:val="28"/>
          <w:szCs w:val="28"/>
        </w:rPr>
        <w:t>охорони</w:t>
      </w:r>
      <w:proofErr w:type="spellEnd"/>
      <w:r w:rsidRPr="00D177F5">
        <w:rPr>
          <w:sz w:val="28"/>
          <w:szCs w:val="28"/>
        </w:rPr>
        <w:t xml:space="preserve"> </w:t>
      </w:r>
      <w:proofErr w:type="spellStart"/>
      <w:r w:rsidRPr="00D177F5"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  <w:lang w:val="uk-UA"/>
        </w:rPr>
        <w:t>.</w:t>
      </w:r>
    </w:p>
    <w:p w:rsidR="009B26C2" w:rsidRPr="004D404A" w:rsidRDefault="00270532" w:rsidP="009B26C2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 w:rsidRPr="009B26C2">
        <w:rPr>
          <w:color w:val="000000"/>
          <w:sz w:val="28"/>
          <w:szCs w:val="28"/>
          <w:lang w:val="uk-UA"/>
        </w:rPr>
        <w:t xml:space="preserve">       Працівники закладу</w:t>
      </w:r>
      <w:r w:rsidR="004A0DDD" w:rsidRPr="009B26C2">
        <w:rPr>
          <w:color w:val="000000"/>
          <w:sz w:val="28"/>
          <w:szCs w:val="28"/>
          <w:lang w:val="uk-UA"/>
        </w:rPr>
        <w:t xml:space="preserve"> ознайомлені з нормативними документами, що регулюють законодавство в галузі охорони </w:t>
      </w:r>
      <w:r w:rsidRPr="009B26C2">
        <w:rPr>
          <w:color w:val="000000"/>
          <w:sz w:val="28"/>
          <w:szCs w:val="28"/>
          <w:lang w:val="uk-UA"/>
        </w:rPr>
        <w:t xml:space="preserve"> дитинства.  Р</w:t>
      </w:r>
      <w:r w:rsidR="004A0DDD" w:rsidRPr="009B26C2">
        <w:rPr>
          <w:color w:val="000000"/>
          <w:sz w:val="28"/>
          <w:szCs w:val="28"/>
          <w:lang w:val="uk-UA"/>
        </w:rPr>
        <w:t>озгляд питання щодо соціального захисту дітей пільгових категорій заслуховувався на засіданнях педагогічної р</w:t>
      </w:r>
      <w:r w:rsidR="00F862DA" w:rsidRPr="009B26C2">
        <w:rPr>
          <w:color w:val="000000"/>
          <w:sz w:val="28"/>
          <w:szCs w:val="28"/>
          <w:lang w:val="uk-UA"/>
        </w:rPr>
        <w:t>ади, нарадах при директорі</w:t>
      </w:r>
      <w:r w:rsidR="004E331B" w:rsidRPr="009B26C2">
        <w:rPr>
          <w:color w:val="000000"/>
          <w:sz w:val="28"/>
          <w:szCs w:val="28"/>
          <w:lang w:val="uk-UA"/>
        </w:rPr>
        <w:t>:</w:t>
      </w:r>
      <w:r w:rsidR="009B26C2" w:rsidRPr="009B26C2">
        <w:rPr>
          <w:szCs w:val="28"/>
          <w:lang w:val="uk-UA"/>
        </w:rPr>
        <w:t xml:space="preserve"> </w:t>
      </w:r>
      <w:r w:rsidR="004D404A" w:rsidRPr="004D404A">
        <w:rPr>
          <w:color w:val="000000" w:themeColor="text1"/>
          <w:sz w:val="28"/>
          <w:szCs w:val="28"/>
          <w:lang w:val="uk-UA"/>
        </w:rPr>
        <w:t>протоколи від 28.08.2019 №1, від  27.09.2019 №3</w:t>
      </w:r>
      <w:r w:rsidR="009B26C2" w:rsidRPr="004D404A">
        <w:rPr>
          <w:color w:val="000000" w:themeColor="text1"/>
          <w:sz w:val="28"/>
          <w:szCs w:val="28"/>
          <w:lang w:val="uk-UA"/>
        </w:rPr>
        <w:t xml:space="preserve">,  від </w:t>
      </w:r>
      <w:r w:rsidR="004D404A" w:rsidRPr="004D404A">
        <w:rPr>
          <w:color w:val="000000" w:themeColor="text1"/>
          <w:sz w:val="28"/>
          <w:szCs w:val="28"/>
          <w:lang w:val="uk-UA"/>
        </w:rPr>
        <w:t>10.10.2019 №4</w:t>
      </w:r>
      <w:r w:rsidR="009B26C2" w:rsidRPr="004D404A">
        <w:rPr>
          <w:color w:val="000000" w:themeColor="text1"/>
          <w:sz w:val="28"/>
          <w:szCs w:val="28"/>
          <w:lang w:val="uk-UA"/>
        </w:rPr>
        <w:t xml:space="preserve">, від </w:t>
      </w:r>
      <w:r w:rsidR="004D404A" w:rsidRPr="004D404A">
        <w:rPr>
          <w:color w:val="000000" w:themeColor="text1"/>
          <w:sz w:val="28"/>
          <w:szCs w:val="28"/>
          <w:lang w:val="uk-UA"/>
        </w:rPr>
        <w:t>24.10.2019 №5</w:t>
      </w:r>
      <w:r w:rsidR="009B26C2" w:rsidRPr="004D404A">
        <w:rPr>
          <w:color w:val="000000" w:themeColor="text1"/>
          <w:sz w:val="28"/>
          <w:szCs w:val="28"/>
          <w:lang w:val="uk-UA"/>
        </w:rPr>
        <w:t>, від</w:t>
      </w:r>
      <w:r w:rsidR="004D404A" w:rsidRPr="004D404A">
        <w:rPr>
          <w:color w:val="000000" w:themeColor="text1"/>
          <w:sz w:val="28"/>
          <w:szCs w:val="28"/>
          <w:lang w:val="uk-UA"/>
        </w:rPr>
        <w:t xml:space="preserve"> 07.11.2019 №6</w:t>
      </w:r>
      <w:r w:rsidR="009B26C2" w:rsidRPr="004D404A">
        <w:rPr>
          <w:color w:val="000000" w:themeColor="text1"/>
          <w:sz w:val="28"/>
          <w:szCs w:val="28"/>
          <w:lang w:val="uk-UA"/>
        </w:rPr>
        <w:t xml:space="preserve">,    від </w:t>
      </w:r>
      <w:r w:rsidR="004D404A" w:rsidRPr="004D404A">
        <w:rPr>
          <w:color w:val="000000" w:themeColor="text1"/>
          <w:sz w:val="28"/>
          <w:szCs w:val="28"/>
          <w:lang w:val="uk-UA"/>
        </w:rPr>
        <w:t xml:space="preserve"> 05.12.2019 №8</w:t>
      </w:r>
      <w:r w:rsidR="009B26C2" w:rsidRPr="004D404A">
        <w:rPr>
          <w:color w:val="000000" w:themeColor="text1"/>
          <w:sz w:val="28"/>
          <w:szCs w:val="28"/>
          <w:lang w:val="uk-UA"/>
        </w:rPr>
        <w:t>.</w:t>
      </w:r>
    </w:p>
    <w:p w:rsidR="004A0DDD" w:rsidRPr="009B26C2" w:rsidRDefault="00270532" w:rsidP="009B26C2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B26C2">
        <w:rPr>
          <w:color w:val="000000"/>
          <w:sz w:val="28"/>
          <w:szCs w:val="28"/>
          <w:lang w:val="uk-UA"/>
        </w:rPr>
        <w:t xml:space="preserve"> </w:t>
      </w:r>
      <w:r w:rsidR="001D108B" w:rsidRPr="009B26C2">
        <w:rPr>
          <w:color w:val="000000" w:themeColor="text1"/>
          <w:sz w:val="28"/>
          <w:szCs w:val="28"/>
          <w:lang w:val="uk-UA"/>
        </w:rPr>
        <w:t>Інформацію з п</w:t>
      </w:r>
      <w:r w:rsidR="00304452" w:rsidRPr="009B26C2">
        <w:rPr>
          <w:color w:val="000000" w:themeColor="text1"/>
          <w:sz w:val="28"/>
          <w:szCs w:val="28"/>
          <w:lang w:val="uk-UA"/>
        </w:rPr>
        <w:t xml:space="preserve">итань соціального захисту учнів </w:t>
      </w:r>
      <w:r w:rsidR="001D108B" w:rsidRPr="009B26C2">
        <w:rPr>
          <w:color w:val="000000" w:themeColor="text1"/>
          <w:sz w:val="28"/>
          <w:szCs w:val="28"/>
          <w:lang w:val="uk-UA"/>
        </w:rPr>
        <w:t xml:space="preserve">висвітлено </w:t>
      </w:r>
      <w:r w:rsidR="004A0DDD" w:rsidRPr="009B26C2">
        <w:rPr>
          <w:color w:val="000000" w:themeColor="text1"/>
          <w:sz w:val="28"/>
          <w:szCs w:val="28"/>
          <w:lang w:val="uk-UA"/>
        </w:rPr>
        <w:t>в інформаційних куточках, на інформаційних стендах,</w:t>
      </w:r>
      <w:r w:rsidR="001D108B" w:rsidRPr="009B26C2">
        <w:rPr>
          <w:color w:val="000000" w:themeColor="text1"/>
          <w:sz w:val="28"/>
          <w:szCs w:val="28"/>
          <w:lang w:val="uk-UA"/>
        </w:rPr>
        <w:t xml:space="preserve"> </w:t>
      </w:r>
      <w:r w:rsidR="004A0DDD" w:rsidRPr="009B26C2">
        <w:rPr>
          <w:color w:val="000000" w:themeColor="text1"/>
          <w:sz w:val="28"/>
          <w:szCs w:val="28"/>
          <w:lang w:val="uk-UA"/>
        </w:rPr>
        <w:t>на</w:t>
      </w:r>
      <w:r w:rsidR="004A0DDD" w:rsidRPr="009B26C2">
        <w:rPr>
          <w:color w:val="FF0000"/>
          <w:sz w:val="28"/>
          <w:szCs w:val="28"/>
          <w:lang w:val="uk-UA"/>
        </w:rPr>
        <w:t xml:space="preserve"> </w:t>
      </w:r>
      <w:r w:rsidR="004A0DDD" w:rsidRPr="009B26C2">
        <w:rPr>
          <w:color w:val="000000" w:themeColor="text1"/>
          <w:sz w:val="28"/>
          <w:szCs w:val="28"/>
          <w:lang w:val="uk-UA"/>
        </w:rPr>
        <w:t>офіційному сайті закладу.</w:t>
      </w:r>
    </w:p>
    <w:p w:rsidR="004A0DDD" w:rsidRPr="005F6AEA" w:rsidRDefault="004A0DDD" w:rsidP="004A0DDD">
      <w:pPr>
        <w:tabs>
          <w:tab w:val="left" w:pos="142"/>
        </w:tabs>
        <w:ind w:left="567"/>
        <w:jc w:val="both"/>
        <w:rPr>
          <w:b/>
          <w:bCs/>
          <w:sz w:val="28"/>
          <w:szCs w:val="28"/>
        </w:rPr>
      </w:pPr>
      <w:r w:rsidRPr="005F6AEA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F6AEA">
        <w:rPr>
          <w:b/>
          <w:bCs/>
          <w:sz w:val="28"/>
          <w:szCs w:val="28"/>
        </w:rPr>
        <w:t>Планування</w:t>
      </w:r>
      <w:proofErr w:type="spellEnd"/>
      <w:r w:rsidRPr="005F6AEA">
        <w:rPr>
          <w:b/>
          <w:bCs/>
          <w:sz w:val="28"/>
          <w:szCs w:val="28"/>
        </w:rPr>
        <w:t xml:space="preserve"> </w:t>
      </w:r>
      <w:proofErr w:type="spellStart"/>
      <w:r w:rsidRPr="005F6AEA">
        <w:rPr>
          <w:b/>
          <w:bCs/>
          <w:sz w:val="28"/>
          <w:szCs w:val="28"/>
        </w:rPr>
        <w:t>роботи</w:t>
      </w:r>
      <w:proofErr w:type="spellEnd"/>
      <w:r w:rsidRPr="005F6AEA">
        <w:rPr>
          <w:b/>
          <w:bCs/>
          <w:sz w:val="28"/>
          <w:szCs w:val="28"/>
        </w:rPr>
        <w:t xml:space="preserve"> </w:t>
      </w:r>
    </w:p>
    <w:p w:rsidR="004A0DDD" w:rsidRPr="005F6AEA" w:rsidRDefault="00404FB2" w:rsidP="004A0D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ХЗОШ №53</w:t>
      </w:r>
      <w:r w:rsidR="00304452">
        <w:rPr>
          <w:sz w:val="28"/>
          <w:szCs w:val="28"/>
          <w:lang w:val="uk-UA"/>
        </w:rPr>
        <w:t xml:space="preserve"> </w:t>
      </w:r>
      <w:r w:rsidR="004A0DDD">
        <w:rPr>
          <w:sz w:val="28"/>
          <w:szCs w:val="28"/>
          <w:lang w:val="uk-UA"/>
        </w:rPr>
        <w:t>аналіз стану роботи з питань соціального за</w:t>
      </w:r>
      <w:r w:rsidR="00304452">
        <w:rPr>
          <w:sz w:val="28"/>
          <w:szCs w:val="28"/>
          <w:lang w:val="uk-UA"/>
        </w:rPr>
        <w:t>хисту учнів наявний та</w:t>
      </w:r>
      <w:r w:rsidR="004A0DDD">
        <w:rPr>
          <w:sz w:val="28"/>
          <w:szCs w:val="28"/>
          <w:lang w:val="uk-UA"/>
        </w:rPr>
        <w:t xml:space="preserve">  змістовний.</w:t>
      </w:r>
    </w:p>
    <w:p w:rsidR="004A0DDD" w:rsidRPr="008D1236" w:rsidRDefault="004A0DDD" w:rsidP="004A0DD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proofErr w:type="spellStart"/>
      <w:r>
        <w:rPr>
          <w:color w:val="000000"/>
          <w:sz w:val="28"/>
          <w:szCs w:val="28"/>
        </w:rPr>
        <w:t>апланован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заход</w:t>
      </w:r>
      <w:r w:rsidR="00F96D2B">
        <w:rPr>
          <w:color w:val="000000"/>
          <w:sz w:val="28"/>
          <w:szCs w:val="28"/>
          <w:lang w:val="uk-UA"/>
        </w:rPr>
        <w:t>и конкрет</w:t>
      </w:r>
      <w:r>
        <w:rPr>
          <w:color w:val="000000"/>
          <w:sz w:val="28"/>
          <w:szCs w:val="28"/>
          <w:lang w:val="uk-UA"/>
        </w:rPr>
        <w:t>ні</w:t>
      </w:r>
      <w:r w:rsidRPr="00694F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з</w:t>
      </w:r>
      <w:r w:rsidRPr="00694F31">
        <w:rPr>
          <w:color w:val="000000"/>
          <w:sz w:val="28"/>
          <w:szCs w:val="28"/>
        </w:rPr>
        <w:t xml:space="preserve"> </w:t>
      </w:r>
      <w:proofErr w:type="spellStart"/>
      <w:r w:rsidRPr="00694F31"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  <w:lang w:val="uk-UA"/>
        </w:rPr>
        <w:t>м</w:t>
      </w:r>
      <w:r w:rsidRPr="00694F31">
        <w:rPr>
          <w:color w:val="000000"/>
          <w:sz w:val="28"/>
          <w:szCs w:val="28"/>
        </w:rPr>
        <w:t xml:space="preserve"> </w:t>
      </w:r>
      <w:proofErr w:type="spellStart"/>
      <w:r w:rsidRPr="00694F31">
        <w:rPr>
          <w:color w:val="000000"/>
          <w:sz w:val="28"/>
          <w:szCs w:val="28"/>
        </w:rPr>
        <w:t>терм</w:t>
      </w:r>
      <w:r>
        <w:rPr>
          <w:color w:val="000000"/>
          <w:sz w:val="28"/>
          <w:szCs w:val="28"/>
        </w:rPr>
        <w:t>інів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відповідальних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8D1236">
        <w:rPr>
          <w:color w:val="000000" w:themeColor="text1"/>
          <w:sz w:val="28"/>
          <w:szCs w:val="28"/>
        </w:rPr>
        <w:t>відмітк</w:t>
      </w:r>
      <w:proofErr w:type="spellEnd"/>
      <w:r w:rsidRPr="008D1236">
        <w:rPr>
          <w:color w:val="000000" w:themeColor="text1"/>
          <w:sz w:val="28"/>
          <w:szCs w:val="28"/>
          <w:lang w:val="uk-UA"/>
        </w:rPr>
        <w:t>и</w:t>
      </w:r>
      <w:r w:rsidRPr="008D1236">
        <w:rPr>
          <w:color w:val="000000" w:themeColor="text1"/>
          <w:sz w:val="28"/>
          <w:szCs w:val="28"/>
        </w:rPr>
        <w:t xml:space="preserve"> про </w:t>
      </w:r>
      <w:proofErr w:type="spellStart"/>
      <w:r w:rsidRPr="008D1236">
        <w:rPr>
          <w:color w:val="000000" w:themeColor="text1"/>
          <w:sz w:val="28"/>
          <w:szCs w:val="28"/>
        </w:rPr>
        <w:t>виконання</w:t>
      </w:r>
      <w:proofErr w:type="spellEnd"/>
      <w:r w:rsidRPr="008D1236">
        <w:rPr>
          <w:color w:val="000000" w:themeColor="text1"/>
          <w:sz w:val="28"/>
          <w:szCs w:val="28"/>
        </w:rPr>
        <w:t xml:space="preserve">, </w:t>
      </w:r>
      <w:proofErr w:type="spellStart"/>
      <w:r w:rsidRPr="008D1236">
        <w:rPr>
          <w:color w:val="000000" w:themeColor="text1"/>
          <w:sz w:val="28"/>
          <w:szCs w:val="28"/>
        </w:rPr>
        <w:t>зберігання</w:t>
      </w:r>
      <w:proofErr w:type="spellEnd"/>
      <w:r w:rsidR="00F96D2B" w:rsidRPr="008D1236">
        <w:rPr>
          <w:color w:val="000000" w:themeColor="text1"/>
          <w:sz w:val="28"/>
          <w:szCs w:val="28"/>
          <w:lang w:val="uk-UA"/>
        </w:rPr>
        <w:t xml:space="preserve"> проставлені.</w:t>
      </w:r>
    </w:p>
    <w:p w:rsidR="004A0DDD" w:rsidRPr="00694F31" w:rsidRDefault="004A0DDD" w:rsidP="004A0DDD">
      <w:pPr>
        <w:ind w:left="567"/>
        <w:jc w:val="both"/>
        <w:rPr>
          <w:b/>
          <w:bCs/>
          <w:sz w:val="28"/>
          <w:szCs w:val="28"/>
        </w:rPr>
      </w:pPr>
      <w:r w:rsidRPr="00694F31">
        <w:rPr>
          <w:b/>
          <w:color w:val="000000"/>
          <w:sz w:val="28"/>
          <w:szCs w:val="28"/>
          <w:lang w:val="uk-UA"/>
        </w:rPr>
        <w:t>3.</w:t>
      </w:r>
      <w:r w:rsidRPr="00694F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94F31">
        <w:rPr>
          <w:b/>
          <w:bCs/>
          <w:sz w:val="28"/>
          <w:szCs w:val="28"/>
        </w:rPr>
        <w:t>Ведення</w:t>
      </w:r>
      <w:proofErr w:type="spellEnd"/>
      <w:r w:rsidRPr="00694F31">
        <w:rPr>
          <w:b/>
          <w:bCs/>
          <w:sz w:val="28"/>
          <w:szCs w:val="28"/>
        </w:rPr>
        <w:t xml:space="preserve"> книги </w:t>
      </w:r>
      <w:proofErr w:type="spellStart"/>
      <w:r w:rsidRPr="00694F31">
        <w:rPr>
          <w:b/>
          <w:bCs/>
          <w:sz w:val="28"/>
          <w:szCs w:val="28"/>
        </w:rPr>
        <w:t>наказів</w:t>
      </w:r>
      <w:proofErr w:type="spellEnd"/>
      <w:r w:rsidRPr="00694F31">
        <w:rPr>
          <w:b/>
          <w:bCs/>
          <w:sz w:val="28"/>
          <w:szCs w:val="28"/>
        </w:rPr>
        <w:t xml:space="preserve">  </w:t>
      </w:r>
      <w:proofErr w:type="spellStart"/>
      <w:r w:rsidRPr="00694F31">
        <w:rPr>
          <w:b/>
          <w:bCs/>
          <w:sz w:val="28"/>
          <w:szCs w:val="28"/>
        </w:rPr>
        <w:t>з</w:t>
      </w:r>
      <w:proofErr w:type="spellEnd"/>
      <w:r w:rsidRPr="00694F31">
        <w:rPr>
          <w:b/>
          <w:bCs/>
          <w:sz w:val="28"/>
          <w:szCs w:val="28"/>
        </w:rPr>
        <w:t xml:space="preserve"> </w:t>
      </w:r>
      <w:proofErr w:type="spellStart"/>
      <w:r w:rsidRPr="00694F31">
        <w:rPr>
          <w:b/>
          <w:bCs/>
          <w:sz w:val="28"/>
          <w:szCs w:val="28"/>
        </w:rPr>
        <w:t>основної</w:t>
      </w:r>
      <w:proofErr w:type="spellEnd"/>
      <w:r w:rsidRPr="00694F31">
        <w:rPr>
          <w:b/>
          <w:bCs/>
          <w:sz w:val="28"/>
          <w:szCs w:val="28"/>
        </w:rPr>
        <w:t xml:space="preserve"> </w:t>
      </w:r>
      <w:proofErr w:type="spellStart"/>
      <w:r w:rsidRPr="00694F31">
        <w:rPr>
          <w:b/>
          <w:bCs/>
          <w:sz w:val="28"/>
          <w:szCs w:val="28"/>
        </w:rPr>
        <w:t>діяльності</w:t>
      </w:r>
      <w:proofErr w:type="spellEnd"/>
    </w:p>
    <w:p w:rsidR="004A0DDD" w:rsidRDefault="004A0DDD" w:rsidP="004A0DD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404FB2">
        <w:rPr>
          <w:color w:val="000000"/>
          <w:sz w:val="28"/>
          <w:szCs w:val="28"/>
          <w:lang w:val="uk-UA"/>
        </w:rPr>
        <w:t>ХЗОШ №53</w:t>
      </w:r>
      <w:r>
        <w:rPr>
          <w:color w:val="000000"/>
          <w:sz w:val="28"/>
          <w:szCs w:val="28"/>
          <w:lang w:val="uk-UA"/>
        </w:rPr>
        <w:t xml:space="preserve">  н</w:t>
      </w:r>
      <w:proofErr w:type="spellStart"/>
      <w:r w:rsidRPr="00694F31">
        <w:rPr>
          <w:color w:val="000000"/>
          <w:sz w:val="28"/>
          <w:szCs w:val="28"/>
        </w:rPr>
        <w:t>аказ</w:t>
      </w:r>
      <w:proofErr w:type="spellEnd"/>
      <w:r w:rsidRPr="00694F31">
        <w:rPr>
          <w:color w:val="000000"/>
          <w:sz w:val="28"/>
          <w:szCs w:val="28"/>
          <w:lang w:val="uk-UA"/>
        </w:rPr>
        <w:t xml:space="preserve">ом директора </w:t>
      </w:r>
      <w:r w:rsidR="009A3DE1">
        <w:rPr>
          <w:color w:val="000000"/>
          <w:sz w:val="28"/>
          <w:szCs w:val="28"/>
          <w:lang w:val="uk-UA"/>
        </w:rPr>
        <w:t xml:space="preserve">від </w:t>
      </w:r>
      <w:r w:rsidR="009A3DE1" w:rsidRPr="00244F4C">
        <w:rPr>
          <w:color w:val="000000" w:themeColor="text1"/>
          <w:sz w:val="28"/>
          <w:szCs w:val="28"/>
          <w:lang w:val="uk-UA"/>
        </w:rPr>
        <w:t>30.08.2019 №2</w:t>
      </w:r>
      <w:r w:rsidR="00244F4C" w:rsidRPr="00244F4C">
        <w:rPr>
          <w:color w:val="000000" w:themeColor="text1"/>
          <w:sz w:val="28"/>
          <w:szCs w:val="28"/>
          <w:lang w:val="uk-UA"/>
        </w:rPr>
        <w:t>21</w:t>
      </w:r>
      <w:r w:rsidR="009A3DE1" w:rsidRPr="00244F4C">
        <w:rPr>
          <w:color w:val="000000" w:themeColor="text1"/>
          <w:sz w:val="28"/>
          <w:szCs w:val="28"/>
          <w:lang w:val="uk-UA"/>
        </w:rPr>
        <w:t xml:space="preserve"> «</w:t>
      </w:r>
      <w:r w:rsidR="009A3DE1">
        <w:rPr>
          <w:color w:val="000000"/>
          <w:sz w:val="28"/>
          <w:szCs w:val="28"/>
          <w:lang w:val="uk-UA"/>
        </w:rPr>
        <w:t>Про призначення громадського</w:t>
      </w:r>
      <w:r w:rsidR="00AF1EED">
        <w:rPr>
          <w:color w:val="000000"/>
          <w:sz w:val="28"/>
          <w:szCs w:val="28"/>
          <w:lang w:val="uk-UA"/>
        </w:rPr>
        <w:t xml:space="preserve"> інспектора з охорони дитинства»</w:t>
      </w:r>
      <w:r w:rsidRPr="00694F31">
        <w:rPr>
          <w:color w:val="000000"/>
          <w:sz w:val="28"/>
          <w:szCs w:val="28"/>
        </w:rPr>
        <w:t xml:space="preserve"> </w:t>
      </w:r>
      <w:proofErr w:type="spellStart"/>
      <w:r w:rsidRPr="00694F31">
        <w:rPr>
          <w:color w:val="000000"/>
          <w:sz w:val="28"/>
          <w:szCs w:val="28"/>
        </w:rPr>
        <w:t>призначен</w:t>
      </w:r>
      <w:proofErr w:type="spellEnd"/>
      <w:r>
        <w:rPr>
          <w:color w:val="000000"/>
          <w:sz w:val="28"/>
          <w:szCs w:val="28"/>
          <w:lang w:val="uk-UA"/>
        </w:rPr>
        <w:t>ий</w:t>
      </w:r>
      <w:r w:rsidRPr="00694F31">
        <w:rPr>
          <w:color w:val="000000"/>
          <w:sz w:val="28"/>
          <w:szCs w:val="28"/>
        </w:rPr>
        <w:t xml:space="preserve"> </w:t>
      </w:r>
      <w:proofErr w:type="spellStart"/>
      <w:r w:rsidRPr="00694F31">
        <w:rPr>
          <w:color w:val="000000"/>
          <w:sz w:val="28"/>
          <w:szCs w:val="28"/>
        </w:rPr>
        <w:t>громадськ</w:t>
      </w:r>
      <w:proofErr w:type="spellEnd"/>
      <w:r w:rsidRPr="00694F31">
        <w:rPr>
          <w:color w:val="000000"/>
          <w:sz w:val="28"/>
          <w:szCs w:val="28"/>
          <w:lang w:val="uk-UA"/>
        </w:rPr>
        <w:t>ий</w:t>
      </w:r>
      <w:r w:rsidR="005961F4">
        <w:rPr>
          <w:color w:val="000000"/>
          <w:sz w:val="28"/>
          <w:szCs w:val="28"/>
        </w:rPr>
        <w:t xml:space="preserve"> </w:t>
      </w:r>
      <w:proofErr w:type="spellStart"/>
      <w:r w:rsidR="005961F4">
        <w:rPr>
          <w:color w:val="000000"/>
          <w:sz w:val="28"/>
          <w:szCs w:val="28"/>
        </w:rPr>
        <w:t>інспектор</w:t>
      </w:r>
      <w:proofErr w:type="spellEnd"/>
      <w:r w:rsidR="005961F4">
        <w:rPr>
          <w:color w:val="000000"/>
          <w:sz w:val="28"/>
          <w:szCs w:val="28"/>
        </w:rPr>
        <w:t xml:space="preserve"> </w:t>
      </w:r>
      <w:proofErr w:type="spellStart"/>
      <w:r w:rsidR="005961F4">
        <w:rPr>
          <w:color w:val="000000"/>
          <w:sz w:val="28"/>
          <w:szCs w:val="28"/>
        </w:rPr>
        <w:t>з</w:t>
      </w:r>
      <w:proofErr w:type="spellEnd"/>
      <w:r w:rsidR="005961F4">
        <w:rPr>
          <w:color w:val="000000"/>
          <w:sz w:val="28"/>
          <w:szCs w:val="28"/>
        </w:rPr>
        <w:t xml:space="preserve"> </w:t>
      </w:r>
      <w:proofErr w:type="spellStart"/>
      <w:r w:rsidR="005961F4">
        <w:rPr>
          <w:color w:val="000000"/>
          <w:sz w:val="28"/>
          <w:szCs w:val="28"/>
        </w:rPr>
        <w:t>охорони</w:t>
      </w:r>
      <w:proofErr w:type="spellEnd"/>
      <w:r w:rsidR="005961F4">
        <w:rPr>
          <w:color w:val="000000"/>
          <w:sz w:val="28"/>
          <w:szCs w:val="28"/>
        </w:rPr>
        <w:t xml:space="preserve"> </w:t>
      </w:r>
      <w:proofErr w:type="spellStart"/>
      <w:r w:rsidR="005961F4">
        <w:rPr>
          <w:color w:val="000000"/>
          <w:sz w:val="28"/>
          <w:szCs w:val="28"/>
        </w:rPr>
        <w:t>дитинств</w:t>
      </w:r>
      <w:proofErr w:type="spellEnd"/>
      <w:r w:rsidR="005961F4">
        <w:rPr>
          <w:color w:val="000000"/>
          <w:sz w:val="28"/>
          <w:szCs w:val="28"/>
          <w:lang w:val="uk-UA"/>
        </w:rPr>
        <w:t>а</w:t>
      </w:r>
      <w:r w:rsidR="009E7C02">
        <w:rPr>
          <w:color w:val="000000"/>
          <w:sz w:val="28"/>
          <w:szCs w:val="28"/>
          <w:lang w:val="uk-UA"/>
        </w:rPr>
        <w:t>.</w:t>
      </w:r>
    </w:p>
    <w:p w:rsidR="00CB0CEE" w:rsidRPr="00C96B4C" w:rsidRDefault="00F96D2B" w:rsidP="00C96B4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71879">
        <w:rPr>
          <w:color w:val="000000" w:themeColor="text1"/>
          <w:sz w:val="28"/>
          <w:szCs w:val="28"/>
          <w:lang w:val="uk-UA"/>
        </w:rPr>
        <w:t>У</w:t>
      </w:r>
      <w:r w:rsidR="00833348" w:rsidRPr="00171879">
        <w:rPr>
          <w:color w:val="000000" w:themeColor="text1"/>
          <w:sz w:val="28"/>
          <w:szCs w:val="28"/>
          <w:lang w:val="uk-UA"/>
        </w:rPr>
        <w:t xml:space="preserve"> наявності наказ </w:t>
      </w:r>
      <w:r w:rsidR="00975C50" w:rsidRPr="00171879">
        <w:rPr>
          <w:color w:val="000000" w:themeColor="text1"/>
          <w:sz w:val="28"/>
          <w:szCs w:val="28"/>
          <w:lang w:val="uk-UA"/>
        </w:rPr>
        <w:t>«П</w:t>
      </w:r>
      <w:r w:rsidR="00833348" w:rsidRPr="00171879">
        <w:rPr>
          <w:color w:val="000000" w:themeColor="text1"/>
          <w:sz w:val="28"/>
          <w:szCs w:val="28"/>
          <w:lang w:val="uk-UA"/>
        </w:rPr>
        <w:t>ро організацію харчування</w:t>
      </w:r>
      <w:r w:rsidR="00975C50" w:rsidRPr="00171879">
        <w:rPr>
          <w:color w:val="000000" w:themeColor="text1"/>
          <w:sz w:val="28"/>
          <w:szCs w:val="28"/>
          <w:lang w:val="uk-UA"/>
        </w:rPr>
        <w:t xml:space="preserve">» від </w:t>
      </w:r>
      <w:r w:rsidR="00171879" w:rsidRPr="00171879">
        <w:rPr>
          <w:color w:val="000000" w:themeColor="text1"/>
          <w:sz w:val="28"/>
          <w:szCs w:val="28"/>
          <w:lang w:val="uk-UA"/>
        </w:rPr>
        <w:t>30.08.2019 №232 та від</w:t>
      </w:r>
      <w:r w:rsidR="00244F4C" w:rsidRPr="00171879">
        <w:rPr>
          <w:color w:val="000000" w:themeColor="text1"/>
          <w:sz w:val="28"/>
          <w:szCs w:val="28"/>
          <w:lang w:val="uk-UA"/>
        </w:rPr>
        <w:t xml:space="preserve"> 28.12.2019 №421</w:t>
      </w:r>
      <w:r w:rsidR="00975C50" w:rsidRPr="00171879">
        <w:rPr>
          <w:color w:val="000000" w:themeColor="text1"/>
          <w:sz w:val="28"/>
          <w:szCs w:val="28"/>
          <w:lang w:val="uk-UA"/>
        </w:rPr>
        <w:t>.</w:t>
      </w:r>
    </w:p>
    <w:p w:rsidR="004A0DDD" w:rsidRPr="002E6431" w:rsidRDefault="004A0DDD" w:rsidP="004A0DDD">
      <w:pPr>
        <w:jc w:val="both"/>
        <w:rPr>
          <w:b/>
          <w:bCs/>
          <w:sz w:val="28"/>
          <w:szCs w:val="28"/>
          <w:lang w:val="uk-UA"/>
        </w:rPr>
      </w:pPr>
      <w:r w:rsidRPr="002E6431">
        <w:rPr>
          <w:b/>
          <w:color w:val="000000"/>
          <w:sz w:val="28"/>
          <w:szCs w:val="28"/>
          <w:lang w:val="uk-UA"/>
        </w:rPr>
        <w:t xml:space="preserve">        4.</w:t>
      </w:r>
      <w:r w:rsidRPr="002E64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Організація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роботи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щодо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забезпечення</w:t>
      </w:r>
      <w:proofErr w:type="spellEnd"/>
      <w:r w:rsidR="0043056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430561">
        <w:rPr>
          <w:b/>
          <w:bCs/>
          <w:sz w:val="28"/>
          <w:szCs w:val="28"/>
        </w:rPr>
        <w:t>соц</w:t>
      </w:r>
      <w:proofErr w:type="gramEnd"/>
      <w:r w:rsidR="00430561">
        <w:rPr>
          <w:b/>
          <w:bCs/>
          <w:sz w:val="28"/>
          <w:szCs w:val="28"/>
        </w:rPr>
        <w:t>іального</w:t>
      </w:r>
      <w:proofErr w:type="spellEnd"/>
      <w:r w:rsidR="00430561">
        <w:rPr>
          <w:b/>
          <w:bCs/>
          <w:sz w:val="28"/>
          <w:szCs w:val="28"/>
        </w:rPr>
        <w:t xml:space="preserve"> </w:t>
      </w:r>
      <w:proofErr w:type="spellStart"/>
      <w:r w:rsidR="00430561">
        <w:rPr>
          <w:b/>
          <w:bCs/>
          <w:sz w:val="28"/>
          <w:szCs w:val="28"/>
        </w:rPr>
        <w:t>захисту</w:t>
      </w:r>
      <w:proofErr w:type="spellEnd"/>
      <w:r w:rsidR="00430561">
        <w:rPr>
          <w:b/>
          <w:bCs/>
          <w:sz w:val="28"/>
          <w:szCs w:val="28"/>
        </w:rPr>
        <w:t xml:space="preserve"> </w:t>
      </w:r>
      <w:r w:rsidR="00430561">
        <w:rPr>
          <w:b/>
          <w:bCs/>
          <w:sz w:val="28"/>
          <w:szCs w:val="28"/>
          <w:lang w:val="uk-UA"/>
        </w:rPr>
        <w:t xml:space="preserve">учнів </w:t>
      </w:r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пільгових</w:t>
      </w:r>
      <w:proofErr w:type="spellEnd"/>
      <w:r w:rsidRPr="002E6431">
        <w:rPr>
          <w:b/>
          <w:bCs/>
          <w:sz w:val="28"/>
          <w:szCs w:val="28"/>
        </w:rPr>
        <w:t xml:space="preserve"> </w:t>
      </w:r>
      <w:proofErr w:type="spellStart"/>
      <w:r w:rsidRPr="002E6431">
        <w:rPr>
          <w:b/>
          <w:bCs/>
          <w:sz w:val="28"/>
          <w:szCs w:val="28"/>
        </w:rPr>
        <w:t>категорій</w:t>
      </w:r>
      <w:proofErr w:type="spellEnd"/>
    </w:p>
    <w:p w:rsidR="004A0DDD" w:rsidRPr="009D17AB" w:rsidRDefault="004A0DDD" w:rsidP="004A0DD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D17AB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У </w:t>
      </w:r>
      <w:r w:rsidR="00983FA9">
        <w:rPr>
          <w:sz w:val="28"/>
          <w:szCs w:val="28"/>
          <w:lang w:val="uk-UA"/>
        </w:rPr>
        <w:t>ХЗОШ №53</w:t>
      </w:r>
      <w:r>
        <w:rPr>
          <w:color w:val="000000"/>
          <w:sz w:val="28"/>
          <w:szCs w:val="28"/>
          <w:lang w:val="uk-UA"/>
        </w:rPr>
        <w:t xml:space="preserve"> з</w:t>
      </w:r>
      <w:proofErr w:type="spellStart"/>
      <w:r w:rsidRPr="009D17AB">
        <w:rPr>
          <w:color w:val="000000"/>
          <w:sz w:val="28"/>
          <w:szCs w:val="28"/>
        </w:rPr>
        <w:t>дійснен</w:t>
      </w:r>
      <w:proofErr w:type="spellEnd"/>
      <w:r>
        <w:rPr>
          <w:color w:val="000000"/>
          <w:sz w:val="28"/>
          <w:szCs w:val="28"/>
          <w:lang w:val="uk-UA"/>
        </w:rPr>
        <w:t>о</w:t>
      </w:r>
      <w:r w:rsidRPr="009D17AB">
        <w:rPr>
          <w:color w:val="000000"/>
          <w:sz w:val="28"/>
          <w:szCs w:val="28"/>
        </w:rPr>
        <w:t xml:space="preserve"> </w:t>
      </w:r>
      <w:proofErr w:type="spellStart"/>
      <w:r w:rsidRPr="009D17AB">
        <w:rPr>
          <w:color w:val="000000"/>
          <w:sz w:val="28"/>
          <w:szCs w:val="28"/>
        </w:rPr>
        <w:t>облік</w:t>
      </w:r>
      <w:proofErr w:type="spellEnd"/>
      <w:r w:rsidRPr="009D17AB">
        <w:rPr>
          <w:color w:val="000000"/>
          <w:sz w:val="28"/>
          <w:szCs w:val="28"/>
        </w:rPr>
        <w:t xml:space="preserve"> </w:t>
      </w:r>
      <w:proofErr w:type="spellStart"/>
      <w:r w:rsidRPr="009D17AB">
        <w:rPr>
          <w:color w:val="000000"/>
          <w:sz w:val="28"/>
          <w:szCs w:val="28"/>
        </w:rPr>
        <w:t>дітей</w:t>
      </w:r>
      <w:proofErr w:type="spellEnd"/>
      <w:r w:rsidRPr="009D17AB">
        <w:rPr>
          <w:color w:val="000000"/>
          <w:sz w:val="28"/>
          <w:szCs w:val="28"/>
        </w:rPr>
        <w:t xml:space="preserve"> </w:t>
      </w:r>
      <w:proofErr w:type="spellStart"/>
      <w:r w:rsidRPr="009D17AB">
        <w:rPr>
          <w:color w:val="000000"/>
          <w:sz w:val="28"/>
          <w:szCs w:val="28"/>
        </w:rPr>
        <w:t>пільгових</w:t>
      </w:r>
      <w:proofErr w:type="spellEnd"/>
      <w:r w:rsidRPr="009D17AB">
        <w:rPr>
          <w:color w:val="000000"/>
          <w:sz w:val="28"/>
          <w:szCs w:val="28"/>
        </w:rPr>
        <w:t xml:space="preserve"> </w:t>
      </w:r>
      <w:proofErr w:type="spellStart"/>
      <w:r w:rsidRPr="009D17AB">
        <w:rPr>
          <w:color w:val="000000"/>
          <w:sz w:val="28"/>
          <w:szCs w:val="28"/>
        </w:rPr>
        <w:t>категорій</w:t>
      </w:r>
      <w:proofErr w:type="spellEnd"/>
      <w:r w:rsidRPr="009D17AB">
        <w:rPr>
          <w:color w:val="000000"/>
          <w:sz w:val="28"/>
          <w:szCs w:val="28"/>
        </w:rPr>
        <w:t>,</w:t>
      </w:r>
      <w:r w:rsidRPr="009D17AB">
        <w:rPr>
          <w:color w:val="000000"/>
          <w:sz w:val="28"/>
          <w:szCs w:val="28"/>
          <w:lang w:val="uk-UA"/>
        </w:rPr>
        <w:t xml:space="preserve"> складен</w:t>
      </w:r>
      <w:r>
        <w:rPr>
          <w:color w:val="000000"/>
          <w:sz w:val="28"/>
          <w:szCs w:val="28"/>
          <w:lang w:val="uk-UA"/>
        </w:rPr>
        <w:t>ий</w:t>
      </w:r>
      <w:r w:rsidRPr="009D17AB">
        <w:rPr>
          <w:color w:val="000000"/>
          <w:sz w:val="28"/>
          <w:szCs w:val="28"/>
        </w:rPr>
        <w:t xml:space="preserve"> </w:t>
      </w:r>
      <w:proofErr w:type="spellStart"/>
      <w:r w:rsidRPr="009D17AB">
        <w:rPr>
          <w:color w:val="000000"/>
          <w:sz w:val="28"/>
          <w:szCs w:val="28"/>
        </w:rPr>
        <w:t>соціальний</w:t>
      </w:r>
      <w:proofErr w:type="spellEnd"/>
      <w:r w:rsidRPr="009D17AB">
        <w:rPr>
          <w:color w:val="000000"/>
          <w:sz w:val="28"/>
          <w:szCs w:val="28"/>
        </w:rPr>
        <w:t xml:space="preserve"> паспорт закладу </w:t>
      </w:r>
      <w:proofErr w:type="spellStart"/>
      <w:r w:rsidRPr="009D17AB">
        <w:rPr>
          <w:color w:val="000000"/>
          <w:sz w:val="28"/>
          <w:szCs w:val="28"/>
        </w:rPr>
        <w:t>освіти</w:t>
      </w:r>
      <w:proofErr w:type="spellEnd"/>
      <w:r w:rsidRPr="009D17AB">
        <w:rPr>
          <w:color w:val="000000"/>
          <w:sz w:val="28"/>
          <w:szCs w:val="28"/>
          <w:lang w:val="uk-UA"/>
        </w:rPr>
        <w:t>.</w:t>
      </w:r>
    </w:p>
    <w:p w:rsidR="004A0DDD" w:rsidRDefault="004A0DDD" w:rsidP="004A0DD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</w:t>
      </w:r>
      <w:r w:rsidRPr="00A44281">
        <w:rPr>
          <w:color w:val="000000"/>
          <w:sz w:val="28"/>
          <w:szCs w:val="28"/>
          <w:lang w:val="uk-UA"/>
        </w:rPr>
        <w:t>формлен</w:t>
      </w:r>
      <w:r>
        <w:rPr>
          <w:color w:val="000000"/>
          <w:sz w:val="28"/>
          <w:szCs w:val="28"/>
          <w:lang w:val="uk-UA"/>
        </w:rPr>
        <w:t>і</w:t>
      </w:r>
      <w:r w:rsidRPr="00A44281">
        <w:rPr>
          <w:color w:val="000000"/>
          <w:sz w:val="28"/>
          <w:szCs w:val="28"/>
          <w:lang w:val="uk-UA"/>
        </w:rPr>
        <w:t xml:space="preserve"> особов</w:t>
      </w:r>
      <w:r>
        <w:rPr>
          <w:color w:val="000000"/>
          <w:sz w:val="28"/>
          <w:szCs w:val="28"/>
          <w:lang w:val="uk-UA"/>
        </w:rPr>
        <w:t>і</w:t>
      </w:r>
      <w:r w:rsidRPr="00A44281">
        <w:rPr>
          <w:color w:val="000000"/>
          <w:sz w:val="28"/>
          <w:szCs w:val="28"/>
          <w:lang w:val="uk-UA"/>
        </w:rPr>
        <w:t xml:space="preserve"> (соціальн</w:t>
      </w:r>
      <w:r>
        <w:rPr>
          <w:color w:val="000000"/>
          <w:sz w:val="28"/>
          <w:szCs w:val="28"/>
          <w:lang w:val="uk-UA"/>
        </w:rPr>
        <w:t>і</w:t>
      </w:r>
      <w:r w:rsidRPr="00A44281">
        <w:rPr>
          <w:color w:val="000000"/>
          <w:sz w:val="28"/>
          <w:szCs w:val="28"/>
          <w:lang w:val="uk-UA"/>
        </w:rPr>
        <w:t>) справ</w:t>
      </w:r>
      <w:r>
        <w:rPr>
          <w:color w:val="000000"/>
          <w:sz w:val="28"/>
          <w:szCs w:val="28"/>
          <w:lang w:val="uk-UA"/>
        </w:rPr>
        <w:t>и</w:t>
      </w:r>
      <w:r w:rsidRPr="00A44281">
        <w:rPr>
          <w:color w:val="000000"/>
          <w:sz w:val="28"/>
          <w:szCs w:val="28"/>
          <w:lang w:val="uk-UA"/>
        </w:rPr>
        <w:t xml:space="preserve"> дітей, наявні</w:t>
      </w:r>
      <w:r>
        <w:rPr>
          <w:color w:val="000000"/>
          <w:sz w:val="28"/>
          <w:szCs w:val="28"/>
          <w:lang w:val="uk-UA"/>
        </w:rPr>
        <w:t xml:space="preserve"> документи</w:t>
      </w:r>
      <w:r w:rsidRPr="00A44281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які підтверджують статус дитини.</w:t>
      </w:r>
    </w:p>
    <w:p w:rsidR="004A0DDD" w:rsidRDefault="004A0DDD" w:rsidP="009A7FB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Складені а</w:t>
      </w:r>
      <w:r>
        <w:rPr>
          <w:color w:val="000000"/>
          <w:sz w:val="28"/>
          <w:szCs w:val="28"/>
        </w:rPr>
        <w:t>кт</w:t>
      </w:r>
      <w:r>
        <w:rPr>
          <w:color w:val="000000"/>
          <w:sz w:val="28"/>
          <w:szCs w:val="28"/>
          <w:lang w:val="uk-UA"/>
        </w:rPr>
        <w:t>и</w:t>
      </w:r>
      <w:r w:rsidRPr="00A44281">
        <w:rPr>
          <w:color w:val="000000"/>
          <w:sz w:val="28"/>
          <w:szCs w:val="28"/>
        </w:rPr>
        <w:t xml:space="preserve"> </w:t>
      </w:r>
      <w:proofErr w:type="spellStart"/>
      <w:r w:rsidRPr="00A44281">
        <w:rPr>
          <w:color w:val="000000"/>
          <w:sz w:val="28"/>
          <w:szCs w:val="28"/>
        </w:rPr>
        <w:t>обстеження</w:t>
      </w:r>
      <w:proofErr w:type="spellEnd"/>
      <w:r w:rsidRPr="00A44281">
        <w:rPr>
          <w:color w:val="000000"/>
          <w:sz w:val="28"/>
          <w:szCs w:val="28"/>
        </w:rPr>
        <w:t xml:space="preserve"> </w:t>
      </w:r>
      <w:proofErr w:type="spellStart"/>
      <w:r w:rsidRPr="00A44281">
        <w:rPr>
          <w:color w:val="000000"/>
          <w:sz w:val="28"/>
          <w:szCs w:val="28"/>
        </w:rPr>
        <w:t>матеріально-</w:t>
      </w:r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  <w:lang w:val="uk-UA"/>
        </w:rPr>
        <w:t>ітей.</w:t>
      </w:r>
      <w:r w:rsidR="009A7FB0">
        <w:rPr>
          <w:color w:val="000000"/>
          <w:sz w:val="28"/>
          <w:szCs w:val="28"/>
          <w:lang w:val="uk-UA"/>
        </w:rPr>
        <w:t xml:space="preserve"> </w:t>
      </w:r>
    </w:p>
    <w:p w:rsidR="009A7FB0" w:rsidRDefault="00983FA9" w:rsidP="009A7FB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ХЗОШ №53</w:t>
      </w:r>
      <w:r w:rsidR="006D4D51">
        <w:rPr>
          <w:color w:val="000000"/>
          <w:sz w:val="28"/>
          <w:szCs w:val="28"/>
          <w:lang w:val="uk-UA"/>
        </w:rPr>
        <w:t xml:space="preserve"> дітей-</w:t>
      </w:r>
      <w:r w:rsidR="009A7FB0">
        <w:rPr>
          <w:color w:val="000000"/>
          <w:sz w:val="28"/>
          <w:szCs w:val="28"/>
          <w:lang w:val="uk-UA"/>
        </w:rPr>
        <w:t xml:space="preserve">сиріт та дітей, позбавлених батьківського піклування </w:t>
      </w:r>
      <w:r w:rsidR="00BD0A91">
        <w:rPr>
          <w:color w:val="000000"/>
          <w:sz w:val="28"/>
          <w:szCs w:val="28"/>
          <w:lang w:val="uk-UA"/>
        </w:rPr>
        <w:t>з власним майном, не виявлено. Майно дітей цієї категорії використовується у спільній власності дітей.</w:t>
      </w:r>
    </w:p>
    <w:p w:rsidR="004A0DDD" w:rsidRPr="007B0F3C" w:rsidRDefault="004A0DDD" w:rsidP="00BD0A91">
      <w:pPr>
        <w:tabs>
          <w:tab w:val="left" w:pos="993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</w:t>
      </w:r>
      <w:r w:rsidRPr="00A44281">
        <w:rPr>
          <w:b/>
          <w:bCs/>
          <w:sz w:val="28"/>
          <w:szCs w:val="28"/>
        </w:rPr>
        <w:t xml:space="preserve">Система </w:t>
      </w:r>
      <w:proofErr w:type="spellStart"/>
      <w:proofErr w:type="gramStart"/>
      <w:r w:rsidRPr="00A44281">
        <w:rPr>
          <w:b/>
          <w:bCs/>
          <w:sz w:val="28"/>
          <w:szCs w:val="28"/>
        </w:rPr>
        <w:t>обл</w:t>
      </w:r>
      <w:proofErr w:type="gramEnd"/>
      <w:r w:rsidRPr="00A44281">
        <w:rPr>
          <w:b/>
          <w:bCs/>
          <w:sz w:val="28"/>
          <w:szCs w:val="28"/>
        </w:rPr>
        <w:t>іку</w:t>
      </w:r>
      <w:proofErr w:type="spellEnd"/>
      <w:r w:rsidRPr="00A44281">
        <w:rPr>
          <w:b/>
          <w:bCs/>
          <w:sz w:val="28"/>
          <w:szCs w:val="28"/>
        </w:rPr>
        <w:t xml:space="preserve">  </w:t>
      </w:r>
      <w:proofErr w:type="spellStart"/>
      <w:r w:rsidRPr="00A44281">
        <w:rPr>
          <w:b/>
          <w:bCs/>
          <w:sz w:val="28"/>
          <w:szCs w:val="28"/>
        </w:rPr>
        <w:t>сімей</w:t>
      </w:r>
      <w:proofErr w:type="spellEnd"/>
      <w:r w:rsidRPr="00A44281">
        <w:rPr>
          <w:b/>
          <w:bCs/>
          <w:sz w:val="28"/>
          <w:szCs w:val="28"/>
        </w:rPr>
        <w:t xml:space="preserve">, </w:t>
      </w:r>
      <w:proofErr w:type="spellStart"/>
      <w:r w:rsidRPr="00A44281">
        <w:rPr>
          <w:b/>
          <w:bCs/>
          <w:sz w:val="28"/>
          <w:szCs w:val="28"/>
        </w:rPr>
        <w:t>які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опинились</w:t>
      </w:r>
      <w:proofErr w:type="spellEnd"/>
      <w:r w:rsidRPr="00A44281">
        <w:rPr>
          <w:b/>
          <w:bCs/>
          <w:sz w:val="28"/>
          <w:szCs w:val="28"/>
        </w:rPr>
        <w:t xml:space="preserve"> у </w:t>
      </w:r>
      <w:proofErr w:type="spellStart"/>
      <w:r w:rsidRPr="00A44281">
        <w:rPr>
          <w:b/>
          <w:bCs/>
          <w:sz w:val="28"/>
          <w:szCs w:val="28"/>
        </w:rPr>
        <w:t>складних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життєвих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обставинах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і</w:t>
      </w:r>
      <w:proofErr w:type="spellEnd"/>
      <w:r w:rsidRPr="00A44281">
        <w:rPr>
          <w:b/>
          <w:bCs/>
          <w:sz w:val="28"/>
          <w:szCs w:val="28"/>
        </w:rPr>
        <w:t xml:space="preserve"> не </w:t>
      </w:r>
      <w:proofErr w:type="spellStart"/>
      <w:r w:rsidRPr="00A44281">
        <w:rPr>
          <w:b/>
          <w:bCs/>
          <w:sz w:val="28"/>
          <w:szCs w:val="28"/>
        </w:rPr>
        <w:t>забезпечують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належних</w:t>
      </w:r>
      <w:proofErr w:type="spellEnd"/>
      <w:r w:rsidRPr="00A44281">
        <w:rPr>
          <w:b/>
          <w:bCs/>
          <w:sz w:val="28"/>
          <w:szCs w:val="28"/>
        </w:rPr>
        <w:t xml:space="preserve"> умов для </w:t>
      </w:r>
      <w:proofErr w:type="spellStart"/>
      <w:r w:rsidRPr="00A44281">
        <w:rPr>
          <w:b/>
          <w:bCs/>
          <w:sz w:val="28"/>
          <w:szCs w:val="28"/>
        </w:rPr>
        <w:t>утримання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і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виховання</w:t>
      </w:r>
      <w:proofErr w:type="spellEnd"/>
      <w:r w:rsidRPr="00A44281">
        <w:rPr>
          <w:b/>
          <w:bCs/>
          <w:sz w:val="28"/>
          <w:szCs w:val="28"/>
        </w:rPr>
        <w:t xml:space="preserve"> </w:t>
      </w:r>
      <w:proofErr w:type="spellStart"/>
      <w:r w:rsidRPr="00A44281">
        <w:rPr>
          <w:b/>
          <w:bCs/>
          <w:sz w:val="28"/>
          <w:szCs w:val="28"/>
        </w:rPr>
        <w:t>дітей</w:t>
      </w:r>
      <w:proofErr w:type="spellEnd"/>
    </w:p>
    <w:p w:rsidR="00A23B86" w:rsidRPr="00A23B86" w:rsidRDefault="004A0DDD" w:rsidP="00A23B86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A23B86">
        <w:rPr>
          <w:bCs/>
          <w:sz w:val="28"/>
          <w:szCs w:val="28"/>
          <w:lang w:val="uk-UA"/>
        </w:rPr>
        <w:lastRenderedPageBreak/>
        <w:t xml:space="preserve">У </w:t>
      </w:r>
      <w:r w:rsidR="00A23B86" w:rsidRPr="00A23B86">
        <w:rPr>
          <w:sz w:val="28"/>
          <w:szCs w:val="28"/>
          <w:lang w:val="uk-UA"/>
        </w:rPr>
        <w:t xml:space="preserve">ХЗОШ №53 </w:t>
      </w:r>
      <w:r w:rsidR="00A23B86" w:rsidRPr="00A23B86">
        <w:rPr>
          <w:color w:val="000000"/>
          <w:sz w:val="28"/>
          <w:szCs w:val="28"/>
          <w:lang w:val="uk-UA"/>
        </w:rPr>
        <w:t>н</w:t>
      </w:r>
      <w:proofErr w:type="spellStart"/>
      <w:r w:rsidR="00A23B86" w:rsidRPr="00A23B86">
        <w:rPr>
          <w:color w:val="000000"/>
          <w:sz w:val="28"/>
          <w:szCs w:val="28"/>
        </w:rPr>
        <w:t>аявн</w:t>
      </w:r>
      <w:proofErr w:type="spellEnd"/>
      <w:r w:rsidR="00A23B86" w:rsidRPr="00A23B86">
        <w:rPr>
          <w:color w:val="000000"/>
          <w:sz w:val="28"/>
          <w:szCs w:val="28"/>
          <w:lang w:val="uk-UA"/>
        </w:rPr>
        <w:t>а та систематизована</w:t>
      </w:r>
      <w:r w:rsidR="00A23B86" w:rsidRPr="00A23B86">
        <w:rPr>
          <w:color w:val="000000"/>
          <w:sz w:val="28"/>
          <w:szCs w:val="28"/>
        </w:rPr>
        <w:t xml:space="preserve"> баз</w:t>
      </w:r>
      <w:r w:rsidR="00A23B86" w:rsidRPr="00A23B86">
        <w:rPr>
          <w:color w:val="000000"/>
          <w:sz w:val="28"/>
          <w:szCs w:val="28"/>
          <w:lang w:val="uk-UA"/>
        </w:rPr>
        <w:t>а</w:t>
      </w:r>
      <w:r w:rsidR="00A23B86" w:rsidRPr="00A23B86">
        <w:rPr>
          <w:color w:val="000000"/>
          <w:sz w:val="28"/>
          <w:szCs w:val="28"/>
        </w:rPr>
        <w:t xml:space="preserve"> </w:t>
      </w:r>
      <w:proofErr w:type="spellStart"/>
      <w:r w:rsidR="00A23B86" w:rsidRPr="00A23B86">
        <w:rPr>
          <w:color w:val="000000"/>
          <w:sz w:val="28"/>
          <w:szCs w:val="28"/>
        </w:rPr>
        <w:t>даних</w:t>
      </w:r>
      <w:proofErr w:type="spellEnd"/>
      <w:r w:rsidR="00A23B86" w:rsidRPr="00A23B86">
        <w:rPr>
          <w:color w:val="000000"/>
          <w:sz w:val="28"/>
          <w:szCs w:val="28"/>
        </w:rPr>
        <w:t xml:space="preserve"> </w:t>
      </w:r>
      <w:proofErr w:type="spellStart"/>
      <w:r w:rsidR="00A23B86" w:rsidRPr="00A23B86">
        <w:rPr>
          <w:color w:val="000000"/>
          <w:sz w:val="28"/>
          <w:szCs w:val="28"/>
        </w:rPr>
        <w:t>дітей</w:t>
      </w:r>
      <w:proofErr w:type="spellEnd"/>
      <w:r w:rsidR="00A23B86" w:rsidRPr="00A23B86">
        <w:rPr>
          <w:color w:val="000000"/>
          <w:sz w:val="28"/>
          <w:szCs w:val="28"/>
        </w:rPr>
        <w:t xml:space="preserve">, </w:t>
      </w:r>
      <w:proofErr w:type="spellStart"/>
      <w:r w:rsidR="00A23B86" w:rsidRPr="00A23B86">
        <w:rPr>
          <w:color w:val="000000"/>
          <w:sz w:val="28"/>
          <w:szCs w:val="28"/>
        </w:rPr>
        <w:t>які</w:t>
      </w:r>
      <w:proofErr w:type="spellEnd"/>
      <w:r w:rsidR="00A23B86" w:rsidRPr="00A23B86">
        <w:rPr>
          <w:color w:val="000000"/>
          <w:sz w:val="28"/>
          <w:szCs w:val="28"/>
        </w:rPr>
        <w:t xml:space="preserve"> </w:t>
      </w:r>
      <w:proofErr w:type="spellStart"/>
      <w:r w:rsidR="00A23B86" w:rsidRPr="00A23B86">
        <w:rPr>
          <w:color w:val="000000"/>
          <w:sz w:val="28"/>
          <w:szCs w:val="28"/>
        </w:rPr>
        <w:t>опинились</w:t>
      </w:r>
      <w:proofErr w:type="spellEnd"/>
      <w:r w:rsidR="00A23B86" w:rsidRPr="00A23B86">
        <w:rPr>
          <w:color w:val="000000"/>
          <w:sz w:val="28"/>
          <w:szCs w:val="28"/>
        </w:rPr>
        <w:t xml:space="preserve"> у </w:t>
      </w:r>
      <w:proofErr w:type="spellStart"/>
      <w:r w:rsidR="00A23B86" w:rsidRPr="00A23B86">
        <w:rPr>
          <w:color w:val="000000"/>
          <w:sz w:val="28"/>
          <w:szCs w:val="28"/>
        </w:rPr>
        <w:t>складних</w:t>
      </w:r>
      <w:proofErr w:type="spellEnd"/>
      <w:r w:rsidR="00A23B86" w:rsidRPr="00A23B86">
        <w:rPr>
          <w:color w:val="000000"/>
          <w:sz w:val="28"/>
          <w:szCs w:val="28"/>
        </w:rPr>
        <w:t xml:space="preserve"> </w:t>
      </w:r>
      <w:proofErr w:type="spellStart"/>
      <w:r w:rsidR="00A23B86" w:rsidRPr="00A23B86">
        <w:rPr>
          <w:color w:val="000000"/>
          <w:sz w:val="28"/>
          <w:szCs w:val="28"/>
        </w:rPr>
        <w:t>життєвих</w:t>
      </w:r>
      <w:proofErr w:type="spellEnd"/>
      <w:r w:rsidR="00A23B86" w:rsidRPr="00A23B86">
        <w:rPr>
          <w:color w:val="000000"/>
          <w:sz w:val="28"/>
          <w:szCs w:val="28"/>
        </w:rPr>
        <w:t xml:space="preserve"> </w:t>
      </w:r>
      <w:proofErr w:type="spellStart"/>
      <w:r w:rsidR="00A23B86" w:rsidRPr="00A23B86">
        <w:rPr>
          <w:color w:val="000000"/>
          <w:sz w:val="28"/>
          <w:szCs w:val="28"/>
        </w:rPr>
        <w:t>обставинах</w:t>
      </w:r>
      <w:proofErr w:type="spellEnd"/>
      <w:r w:rsidR="00A23B86" w:rsidRPr="00A23B86">
        <w:rPr>
          <w:color w:val="000000"/>
          <w:sz w:val="28"/>
          <w:szCs w:val="28"/>
          <w:lang w:val="uk-UA"/>
        </w:rPr>
        <w:t>.</w:t>
      </w:r>
      <w:r w:rsidR="008D1236">
        <w:rPr>
          <w:color w:val="000000"/>
          <w:sz w:val="28"/>
          <w:szCs w:val="28"/>
          <w:lang w:val="uk-UA"/>
        </w:rPr>
        <w:t xml:space="preserve"> Всього 5 дітей цієї категорії.</w:t>
      </w:r>
    </w:p>
    <w:p w:rsidR="00A23B86" w:rsidRPr="00A23B86" w:rsidRDefault="00A23B86" w:rsidP="005972D0">
      <w:pPr>
        <w:ind w:left="567"/>
        <w:jc w:val="both"/>
        <w:rPr>
          <w:color w:val="000000"/>
          <w:sz w:val="28"/>
          <w:szCs w:val="28"/>
          <w:lang w:val="uk-UA"/>
        </w:rPr>
      </w:pPr>
      <w:r w:rsidRPr="00A23B86">
        <w:rPr>
          <w:color w:val="000000"/>
          <w:sz w:val="28"/>
          <w:szCs w:val="28"/>
          <w:lang w:val="uk-UA"/>
        </w:rPr>
        <w:t>Систематично</w:t>
      </w:r>
      <w:r w:rsidRPr="00A23B86">
        <w:rPr>
          <w:color w:val="000000"/>
          <w:sz w:val="28"/>
          <w:szCs w:val="28"/>
        </w:rPr>
        <w:t xml:space="preserve"> </w:t>
      </w:r>
      <w:proofErr w:type="spellStart"/>
      <w:r w:rsidRPr="00A23B86">
        <w:rPr>
          <w:color w:val="000000"/>
          <w:sz w:val="28"/>
          <w:szCs w:val="28"/>
        </w:rPr>
        <w:t>оновл</w:t>
      </w:r>
      <w:proofErr w:type="spellEnd"/>
      <w:r w:rsidRPr="00A23B86">
        <w:rPr>
          <w:color w:val="000000"/>
          <w:sz w:val="28"/>
          <w:szCs w:val="28"/>
          <w:lang w:val="uk-UA"/>
        </w:rPr>
        <w:t>юються</w:t>
      </w:r>
      <w:r w:rsidRPr="00A23B86">
        <w:rPr>
          <w:color w:val="000000"/>
          <w:sz w:val="28"/>
          <w:szCs w:val="28"/>
        </w:rPr>
        <w:t xml:space="preserve"> дан</w:t>
      </w:r>
      <w:r w:rsidRPr="00A23B86">
        <w:rPr>
          <w:color w:val="000000"/>
          <w:sz w:val="28"/>
          <w:szCs w:val="28"/>
          <w:lang w:val="uk-UA"/>
        </w:rPr>
        <w:t>і</w:t>
      </w:r>
      <w:r w:rsidRPr="00A23B86">
        <w:rPr>
          <w:color w:val="000000"/>
          <w:sz w:val="28"/>
          <w:szCs w:val="28"/>
        </w:rPr>
        <w:t xml:space="preserve"> </w:t>
      </w:r>
      <w:proofErr w:type="spellStart"/>
      <w:r w:rsidRPr="00A23B86">
        <w:rPr>
          <w:color w:val="000000"/>
          <w:sz w:val="28"/>
          <w:szCs w:val="28"/>
        </w:rPr>
        <w:t>дітей</w:t>
      </w:r>
      <w:proofErr w:type="spellEnd"/>
      <w:r w:rsidRPr="00A23B86">
        <w:rPr>
          <w:color w:val="000000"/>
          <w:sz w:val="28"/>
          <w:szCs w:val="28"/>
          <w:lang w:val="uk-UA"/>
        </w:rPr>
        <w:t>.</w:t>
      </w:r>
    </w:p>
    <w:p w:rsidR="00A23B86" w:rsidRPr="00A23B86" w:rsidRDefault="00A23B86" w:rsidP="00A23B8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23B86">
        <w:rPr>
          <w:color w:val="000000"/>
          <w:sz w:val="28"/>
          <w:szCs w:val="28"/>
          <w:lang w:val="uk-UA"/>
        </w:rPr>
        <w:t>Складені а</w:t>
      </w:r>
      <w:r w:rsidRPr="00A23B86">
        <w:rPr>
          <w:color w:val="000000"/>
          <w:sz w:val="28"/>
          <w:szCs w:val="28"/>
        </w:rPr>
        <w:t>кт</w:t>
      </w:r>
      <w:r w:rsidRPr="00A23B86">
        <w:rPr>
          <w:color w:val="000000"/>
          <w:sz w:val="28"/>
          <w:szCs w:val="28"/>
          <w:lang w:val="uk-UA"/>
        </w:rPr>
        <w:t>и</w:t>
      </w:r>
      <w:r w:rsidRPr="00A23B86">
        <w:rPr>
          <w:color w:val="000000"/>
          <w:sz w:val="28"/>
          <w:szCs w:val="28"/>
        </w:rPr>
        <w:t xml:space="preserve"> </w:t>
      </w:r>
      <w:proofErr w:type="spellStart"/>
      <w:r w:rsidRPr="00A23B86">
        <w:rPr>
          <w:color w:val="000000"/>
          <w:sz w:val="28"/>
          <w:szCs w:val="28"/>
        </w:rPr>
        <w:t>обстеження</w:t>
      </w:r>
      <w:proofErr w:type="spellEnd"/>
      <w:r w:rsidRPr="00A23B86">
        <w:rPr>
          <w:color w:val="000000"/>
          <w:sz w:val="28"/>
          <w:szCs w:val="28"/>
        </w:rPr>
        <w:t xml:space="preserve"> </w:t>
      </w:r>
      <w:proofErr w:type="spellStart"/>
      <w:r w:rsidRPr="00A23B86">
        <w:rPr>
          <w:color w:val="000000"/>
          <w:sz w:val="28"/>
          <w:szCs w:val="28"/>
        </w:rPr>
        <w:t>матеріально-побутових</w:t>
      </w:r>
      <w:proofErr w:type="spellEnd"/>
      <w:r w:rsidRPr="00A23B86">
        <w:rPr>
          <w:color w:val="000000"/>
          <w:sz w:val="28"/>
          <w:szCs w:val="28"/>
        </w:rPr>
        <w:t xml:space="preserve"> умов </w:t>
      </w:r>
      <w:proofErr w:type="spellStart"/>
      <w:r w:rsidRPr="00A23B86">
        <w:rPr>
          <w:color w:val="000000"/>
          <w:sz w:val="28"/>
          <w:szCs w:val="28"/>
        </w:rPr>
        <w:t>проживання</w:t>
      </w:r>
      <w:proofErr w:type="spellEnd"/>
      <w:r w:rsidRPr="00A23B86">
        <w:rPr>
          <w:color w:val="000000"/>
          <w:sz w:val="28"/>
          <w:szCs w:val="28"/>
        </w:rPr>
        <w:t xml:space="preserve"> </w:t>
      </w:r>
      <w:proofErr w:type="spellStart"/>
      <w:r w:rsidRPr="00A23B86">
        <w:rPr>
          <w:color w:val="000000"/>
          <w:sz w:val="28"/>
          <w:szCs w:val="28"/>
        </w:rPr>
        <w:t>д</w:t>
      </w:r>
      <w:proofErr w:type="spellEnd"/>
      <w:r w:rsidRPr="00A23B86">
        <w:rPr>
          <w:color w:val="000000"/>
          <w:sz w:val="28"/>
          <w:szCs w:val="28"/>
          <w:lang w:val="uk-UA"/>
        </w:rPr>
        <w:t xml:space="preserve">ітей. </w:t>
      </w:r>
    </w:p>
    <w:p w:rsidR="004A0DDD" w:rsidRPr="00516B06" w:rsidRDefault="004A0DDD" w:rsidP="00516B06">
      <w:pPr>
        <w:ind w:left="567"/>
        <w:jc w:val="both"/>
        <w:rPr>
          <w:b/>
          <w:bCs/>
          <w:sz w:val="28"/>
          <w:szCs w:val="28"/>
          <w:lang w:val="uk-UA"/>
        </w:rPr>
      </w:pPr>
      <w:r w:rsidRPr="00C076BC">
        <w:rPr>
          <w:b/>
          <w:bCs/>
          <w:sz w:val="28"/>
          <w:szCs w:val="28"/>
          <w:lang w:val="uk-UA"/>
        </w:rPr>
        <w:t xml:space="preserve">6. </w:t>
      </w:r>
      <w:r w:rsidRPr="00C076BC">
        <w:rPr>
          <w:b/>
          <w:bCs/>
          <w:sz w:val="28"/>
          <w:szCs w:val="28"/>
        </w:rPr>
        <w:t xml:space="preserve">Робота </w:t>
      </w:r>
      <w:proofErr w:type="spellStart"/>
      <w:r w:rsidRPr="00C076BC">
        <w:rPr>
          <w:b/>
          <w:bCs/>
          <w:sz w:val="28"/>
          <w:szCs w:val="28"/>
        </w:rPr>
        <w:t>психологічної</w:t>
      </w:r>
      <w:proofErr w:type="spellEnd"/>
      <w:r w:rsidRPr="00C076BC">
        <w:rPr>
          <w:b/>
          <w:bCs/>
          <w:sz w:val="28"/>
          <w:szCs w:val="28"/>
        </w:rPr>
        <w:t xml:space="preserve"> </w:t>
      </w:r>
      <w:proofErr w:type="spellStart"/>
      <w:r w:rsidRPr="00C076BC">
        <w:rPr>
          <w:b/>
          <w:bCs/>
          <w:sz w:val="28"/>
          <w:szCs w:val="28"/>
        </w:rPr>
        <w:t>служби</w:t>
      </w:r>
      <w:proofErr w:type="spellEnd"/>
      <w:r w:rsidRPr="00C076BC">
        <w:rPr>
          <w:b/>
          <w:bCs/>
          <w:sz w:val="28"/>
          <w:szCs w:val="28"/>
        </w:rPr>
        <w:t xml:space="preserve"> закладу</w:t>
      </w:r>
    </w:p>
    <w:p w:rsidR="004A0DDD" w:rsidRDefault="004A0DDD" w:rsidP="004A0DD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983E64">
        <w:rPr>
          <w:sz w:val="28"/>
          <w:szCs w:val="28"/>
          <w:lang w:val="uk-UA"/>
        </w:rPr>
        <w:t>ХЗОШ</w:t>
      </w:r>
      <w:r w:rsidR="00E40D5D">
        <w:rPr>
          <w:sz w:val="28"/>
          <w:szCs w:val="28"/>
          <w:lang w:val="uk-UA"/>
        </w:rPr>
        <w:t xml:space="preserve"> №</w:t>
      </w:r>
      <w:r w:rsidR="00983E64">
        <w:rPr>
          <w:sz w:val="28"/>
          <w:szCs w:val="28"/>
          <w:lang w:val="uk-UA"/>
        </w:rPr>
        <w:t>53</w:t>
      </w:r>
      <w:r w:rsidR="00C926F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</w:rPr>
        <w:t>лан</w:t>
      </w:r>
      <w:r w:rsidRPr="00C076BC">
        <w:rPr>
          <w:color w:val="000000"/>
          <w:sz w:val="28"/>
          <w:szCs w:val="28"/>
        </w:rPr>
        <w:t xml:space="preserve"> </w:t>
      </w:r>
      <w:proofErr w:type="spellStart"/>
      <w:r w:rsidRPr="00C076BC">
        <w:rPr>
          <w:color w:val="000000"/>
          <w:sz w:val="28"/>
          <w:szCs w:val="28"/>
        </w:rPr>
        <w:t>робо</w:t>
      </w:r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практичного психолога</w:t>
      </w:r>
      <w:r w:rsidRPr="00C076BC">
        <w:rPr>
          <w:color w:val="000000"/>
          <w:sz w:val="28"/>
          <w:szCs w:val="28"/>
        </w:rPr>
        <w:t xml:space="preserve"> </w:t>
      </w:r>
      <w:proofErr w:type="spellStart"/>
      <w:r w:rsidRPr="00C076BC">
        <w:rPr>
          <w:color w:val="000000"/>
          <w:sz w:val="28"/>
          <w:szCs w:val="28"/>
        </w:rPr>
        <w:t>наявн</w:t>
      </w:r>
      <w:proofErr w:type="spellEnd"/>
      <w:r w:rsidRPr="00C076BC">
        <w:rPr>
          <w:color w:val="000000"/>
          <w:sz w:val="28"/>
          <w:szCs w:val="28"/>
          <w:lang w:val="uk-UA"/>
        </w:rPr>
        <w:t xml:space="preserve">ий </w:t>
      </w:r>
      <w:r w:rsidRPr="00C076BC">
        <w:rPr>
          <w:color w:val="000000"/>
          <w:sz w:val="28"/>
          <w:szCs w:val="28"/>
        </w:rPr>
        <w:t xml:space="preserve">та </w:t>
      </w:r>
      <w:proofErr w:type="spellStart"/>
      <w:r w:rsidRPr="00C076BC">
        <w:rPr>
          <w:color w:val="000000"/>
          <w:sz w:val="28"/>
          <w:szCs w:val="28"/>
        </w:rPr>
        <w:t>змістовн</w:t>
      </w:r>
      <w:proofErr w:type="spellEnd"/>
      <w:r w:rsidRPr="00C076BC"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  <w:lang w:val="uk-UA"/>
        </w:rPr>
        <w:t>.</w:t>
      </w:r>
    </w:p>
    <w:p w:rsidR="000C2CC8" w:rsidRPr="000C2CC8" w:rsidRDefault="00E40D5D" w:rsidP="00E40D5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діагностична, корекційна, консультаційна, профілактична та розвивальна робота з учнями. Також організована робота з класними керівниками та педагогічним колективом. Проводяться індивідуальні та групові консультації, діагностична та профілактична робота.</w:t>
      </w:r>
    </w:p>
    <w:p w:rsidR="000C2CC8" w:rsidRPr="003700FE" w:rsidRDefault="003700FE" w:rsidP="004A0DD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700FE">
        <w:rPr>
          <w:color w:val="000000" w:themeColor="text1"/>
          <w:sz w:val="28"/>
          <w:szCs w:val="28"/>
          <w:lang w:val="uk-UA"/>
        </w:rPr>
        <w:t>Рекомендації</w:t>
      </w:r>
      <w:r w:rsidR="000C2CC8" w:rsidRPr="003700FE">
        <w:rPr>
          <w:color w:val="000000" w:themeColor="text1"/>
          <w:sz w:val="28"/>
          <w:szCs w:val="28"/>
          <w:lang w:val="uk-UA"/>
        </w:rPr>
        <w:t>:</w:t>
      </w:r>
    </w:p>
    <w:p w:rsidR="00E36E9F" w:rsidRDefault="009B3023" w:rsidP="00E36E9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2D7E">
        <w:rPr>
          <w:sz w:val="28"/>
          <w:szCs w:val="28"/>
          <w:lang w:val="uk-UA"/>
        </w:rPr>
        <w:t>Практичному</w:t>
      </w:r>
      <w:r w:rsidRPr="00CC0266">
        <w:rPr>
          <w:sz w:val="28"/>
          <w:szCs w:val="28"/>
          <w:lang w:val="uk-UA"/>
        </w:rPr>
        <w:t xml:space="preserve"> психологу здійснювати</w:t>
      </w:r>
      <w:r>
        <w:rPr>
          <w:sz w:val="28"/>
          <w:szCs w:val="28"/>
          <w:lang w:val="uk-UA"/>
        </w:rPr>
        <w:t xml:space="preserve"> супровід дітей</w:t>
      </w:r>
      <w:r w:rsidR="00E36E9F">
        <w:rPr>
          <w:sz w:val="28"/>
          <w:szCs w:val="28"/>
          <w:lang w:val="uk-UA"/>
        </w:rPr>
        <w:t>,</w:t>
      </w:r>
      <w:r w:rsidR="00E36E9F" w:rsidRPr="00E36E9F">
        <w:rPr>
          <w:sz w:val="28"/>
          <w:szCs w:val="28"/>
          <w:lang w:val="uk-UA"/>
        </w:rPr>
        <w:t xml:space="preserve"> </w:t>
      </w:r>
      <w:r w:rsidR="00E36E9F">
        <w:rPr>
          <w:sz w:val="28"/>
          <w:szCs w:val="28"/>
          <w:lang w:val="uk-UA"/>
        </w:rPr>
        <w:t xml:space="preserve"> які опинились у складних життєвих обставинах </w:t>
      </w:r>
      <w:r w:rsidR="001052CC">
        <w:rPr>
          <w:sz w:val="28"/>
          <w:szCs w:val="28"/>
          <w:lang w:val="uk-UA"/>
        </w:rPr>
        <w:t>та  дітей</w:t>
      </w:r>
      <w:r w:rsidR="00E36E9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пільгових категорій</w:t>
      </w:r>
      <w:r w:rsidRPr="001225FD">
        <w:rPr>
          <w:sz w:val="28"/>
          <w:szCs w:val="28"/>
          <w:lang w:val="uk-UA"/>
        </w:rPr>
        <w:t>, проводити індивідуальну та р</w:t>
      </w:r>
      <w:r>
        <w:rPr>
          <w:sz w:val="28"/>
          <w:szCs w:val="28"/>
          <w:lang w:val="uk-UA"/>
        </w:rPr>
        <w:t>озвивальну роботу з учнями даних категорій</w:t>
      </w:r>
      <w:r w:rsidRPr="001225FD">
        <w:rPr>
          <w:sz w:val="28"/>
          <w:szCs w:val="28"/>
          <w:lang w:val="uk-UA"/>
        </w:rPr>
        <w:t>.</w:t>
      </w:r>
    </w:p>
    <w:p w:rsidR="004A0DDD" w:rsidRPr="00C926FC" w:rsidRDefault="004A0DDD" w:rsidP="004A0DDD">
      <w:pPr>
        <w:ind w:left="567"/>
        <w:jc w:val="both"/>
        <w:rPr>
          <w:b/>
          <w:bCs/>
          <w:sz w:val="28"/>
          <w:szCs w:val="28"/>
          <w:lang w:val="uk-UA"/>
        </w:rPr>
      </w:pPr>
      <w:r w:rsidRPr="00FD422B">
        <w:rPr>
          <w:color w:val="000000"/>
          <w:sz w:val="28"/>
          <w:szCs w:val="28"/>
          <w:lang w:val="uk-UA"/>
        </w:rPr>
        <w:t xml:space="preserve">7. </w:t>
      </w:r>
      <w:r w:rsidRPr="00FD422B">
        <w:rPr>
          <w:b/>
          <w:bCs/>
          <w:sz w:val="28"/>
          <w:szCs w:val="28"/>
        </w:rPr>
        <w:t xml:space="preserve">Система </w:t>
      </w:r>
      <w:proofErr w:type="spellStart"/>
      <w:r w:rsidRPr="00FD422B">
        <w:rPr>
          <w:b/>
          <w:bCs/>
          <w:sz w:val="28"/>
          <w:szCs w:val="28"/>
        </w:rPr>
        <w:t>медичного</w:t>
      </w:r>
      <w:proofErr w:type="spellEnd"/>
      <w:r w:rsidRPr="00FD422B">
        <w:rPr>
          <w:b/>
          <w:bCs/>
          <w:sz w:val="28"/>
          <w:szCs w:val="28"/>
        </w:rPr>
        <w:t xml:space="preserve"> </w:t>
      </w:r>
      <w:proofErr w:type="spellStart"/>
      <w:r w:rsidRPr="00FD422B">
        <w:rPr>
          <w:b/>
          <w:bCs/>
          <w:sz w:val="28"/>
          <w:szCs w:val="28"/>
        </w:rPr>
        <w:t>обстеже</w:t>
      </w:r>
      <w:r w:rsidR="00C926FC">
        <w:rPr>
          <w:b/>
          <w:bCs/>
          <w:sz w:val="28"/>
          <w:szCs w:val="28"/>
        </w:rPr>
        <w:t>ння</w:t>
      </w:r>
      <w:proofErr w:type="spellEnd"/>
      <w:r w:rsidR="00C926FC">
        <w:rPr>
          <w:b/>
          <w:bCs/>
          <w:sz w:val="28"/>
          <w:szCs w:val="28"/>
        </w:rPr>
        <w:t xml:space="preserve"> та </w:t>
      </w:r>
      <w:proofErr w:type="spellStart"/>
      <w:r w:rsidR="00C926FC">
        <w:rPr>
          <w:b/>
          <w:bCs/>
          <w:sz w:val="28"/>
          <w:szCs w:val="28"/>
        </w:rPr>
        <w:t>обслуговування</w:t>
      </w:r>
      <w:proofErr w:type="spellEnd"/>
      <w:r w:rsidR="00C926FC">
        <w:rPr>
          <w:b/>
          <w:bCs/>
          <w:sz w:val="28"/>
          <w:szCs w:val="28"/>
        </w:rPr>
        <w:t xml:space="preserve"> </w:t>
      </w:r>
      <w:r w:rsidR="00C926FC">
        <w:rPr>
          <w:b/>
          <w:bCs/>
          <w:sz w:val="28"/>
          <w:szCs w:val="28"/>
          <w:lang w:val="uk-UA"/>
        </w:rPr>
        <w:t>школярі</w:t>
      </w:r>
      <w:proofErr w:type="gramStart"/>
      <w:r w:rsidR="00C926FC">
        <w:rPr>
          <w:b/>
          <w:bCs/>
          <w:sz w:val="28"/>
          <w:szCs w:val="28"/>
          <w:lang w:val="uk-UA"/>
        </w:rPr>
        <w:t>в</w:t>
      </w:r>
      <w:proofErr w:type="gramEnd"/>
    </w:p>
    <w:p w:rsidR="004A0DDD" w:rsidRDefault="004A0DDD" w:rsidP="004A0DDD">
      <w:pPr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Pr="00452018">
        <w:rPr>
          <w:sz w:val="28"/>
          <w:szCs w:val="28"/>
          <w:lang w:val="uk-UA"/>
        </w:rPr>
        <w:t xml:space="preserve"> </w:t>
      </w:r>
      <w:r w:rsidR="00077423">
        <w:rPr>
          <w:sz w:val="28"/>
          <w:szCs w:val="28"/>
          <w:lang w:val="uk-UA"/>
        </w:rPr>
        <w:t>ХЗОШ</w:t>
      </w:r>
      <w:r w:rsidR="0095322C">
        <w:rPr>
          <w:sz w:val="28"/>
          <w:szCs w:val="28"/>
          <w:lang w:val="uk-UA"/>
        </w:rPr>
        <w:t xml:space="preserve"> №</w:t>
      </w:r>
      <w:r w:rsidR="00077423">
        <w:rPr>
          <w:sz w:val="28"/>
          <w:szCs w:val="28"/>
          <w:lang w:val="uk-UA"/>
        </w:rPr>
        <w:t>53</w:t>
      </w:r>
      <w:r>
        <w:rPr>
          <w:color w:val="000000"/>
          <w:sz w:val="28"/>
          <w:szCs w:val="28"/>
          <w:lang w:val="uk-UA"/>
        </w:rPr>
        <w:t xml:space="preserve"> забезпечено м</w:t>
      </w:r>
      <w:r w:rsidR="00A12083">
        <w:rPr>
          <w:color w:val="000000"/>
          <w:sz w:val="28"/>
          <w:szCs w:val="28"/>
          <w:lang w:val="uk-UA"/>
        </w:rPr>
        <w:t>едичне обслуговування школярів</w:t>
      </w:r>
      <w:r>
        <w:rPr>
          <w:color w:val="000000"/>
          <w:sz w:val="28"/>
          <w:szCs w:val="28"/>
          <w:lang w:val="uk-UA"/>
        </w:rPr>
        <w:t>.</w:t>
      </w:r>
    </w:p>
    <w:p w:rsidR="004A0DDD" w:rsidRDefault="004A0DDD" w:rsidP="004A0DDD">
      <w:pPr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proofErr w:type="spellStart"/>
      <w:r>
        <w:rPr>
          <w:color w:val="000000"/>
          <w:sz w:val="28"/>
          <w:szCs w:val="28"/>
        </w:rPr>
        <w:t>едичн</w:t>
      </w:r>
      <w:proofErr w:type="spellEnd"/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</w:t>
      </w:r>
      <w:proofErr w:type="spellEnd"/>
      <w:r w:rsidRPr="00FD4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обладнаний відповідно до 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F1555" w:rsidRPr="008F1555" w:rsidRDefault="004A0DDD" w:rsidP="008F1555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87AE7">
        <w:rPr>
          <w:b/>
          <w:color w:val="000000"/>
          <w:sz w:val="28"/>
          <w:szCs w:val="28"/>
          <w:lang w:val="uk-UA"/>
        </w:rPr>
        <w:t>8.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3174D5">
        <w:rPr>
          <w:b/>
          <w:color w:val="000000"/>
          <w:sz w:val="28"/>
          <w:szCs w:val="28"/>
          <w:lang w:val="uk-UA"/>
        </w:rPr>
        <w:t>Організація навчання дітей з особливими освітніми потребами, у т.ч. дітей</w:t>
      </w:r>
      <w:r w:rsidR="00F1502F">
        <w:rPr>
          <w:b/>
          <w:color w:val="000000"/>
          <w:sz w:val="28"/>
          <w:szCs w:val="28"/>
          <w:lang w:val="uk-UA"/>
        </w:rPr>
        <w:t xml:space="preserve"> з інвалідністю   </w:t>
      </w:r>
    </w:p>
    <w:p w:rsidR="00F1502F" w:rsidRPr="008F1555" w:rsidRDefault="00F1502F" w:rsidP="008F155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C0F35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</w:t>
      </w:r>
      <w:r w:rsidR="007E1832">
        <w:rPr>
          <w:sz w:val="28"/>
          <w:szCs w:val="28"/>
          <w:lang w:val="uk-UA"/>
        </w:rPr>
        <w:t xml:space="preserve">ХЗОШ №53 </w:t>
      </w:r>
      <w:proofErr w:type="spellStart"/>
      <w:r w:rsidR="008F1555" w:rsidRPr="008F1555">
        <w:rPr>
          <w:color w:val="000000"/>
          <w:sz w:val="28"/>
          <w:szCs w:val="28"/>
        </w:rPr>
        <w:t>забезпечен</w:t>
      </w:r>
      <w:proofErr w:type="spellEnd"/>
      <w:r w:rsidR="008F1555" w:rsidRPr="008F1555">
        <w:rPr>
          <w:color w:val="000000"/>
          <w:sz w:val="28"/>
          <w:szCs w:val="28"/>
          <w:lang w:val="uk-UA"/>
        </w:rPr>
        <w:t>о</w:t>
      </w:r>
      <w:r w:rsidR="008F1555" w:rsidRPr="008F1555">
        <w:rPr>
          <w:color w:val="000000"/>
          <w:sz w:val="28"/>
          <w:szCs w:val="28"/>
        </w:rPr>
        <w:t xml:space="preserve"> </w:t>
      </w:r>
      <w:proofErr w:type="spellStart"/>
      <w:r w:rsidR="008F1555" w:rsidRPr="008F1555">
        <w:rPr>
          <w:color w:val="000000"/>
          <w:sz w:val="28"/>
          <w:szCs w:val="28"/>
        </w:rPr>
        <w:t>навчання</w:t>
      </w:r>
      <w:proofErr w:type="spellEnd"/>
      <w:r w:rsidR="008F1555" w:rsidRPr="008F1555">
        <w:rPr>
          <w:color w:val="000000"/>
          <w:sz w:val="28"/>
          <w:szCs w:val="28"/>
        </w:rPr>
        <w:t xml:space="preserve"> за </w:t>
      </w:r>
      <w:proofErr w:type="spellStart"/>
      <w:r w:rsidR="008F1555" w:rsidRPr="008F1555">
        <w:rPr>
          <w:color w:val="000000"/>
          <w:sz w:val="28"/>
          <w:szCs w:val="28"/>
        </w:rPr>
        <w:t>індивідуальною</w:t>
      </w:r>
      <w:proofErr w:type="spellEnd"/>
      <w:r w:rsidR="008F1555" w:rsidRPr="008F1555">
        <w:rPr>
          <w:color w:val="000000"/>
          <w:sz w:val="28"/>
          <w:szCs w:val="28"/>
        </w:rPr>
        <w:t xml:space="preserve"> (</w:t>
      </w:r>
      <w:proofErr w:type="spellStart"/>
      <w:r w:rsidR="008F1555" w:rsidRPr="008F1555">
        <w:rPr>
          <w:color w:val="000000"/>
          <w:sz w:val="28"/>
          <w:szCs w:val="28"/>
        </w:rPr>
        <w:t>інклюзивною</w:t>
      </w:r>
      <w:proofErr w:type="spellEnd"/>
      <w:r w:rsidR="008F1555" w:rsidRPr="008F1555">
        <w:rPr>
          <w:color w:val="000000"/>
          <w:sz w:val="28"/>
          <w:szCs w:val="28"/>
        </w:rPr>
        <w:t xml:space="preserve">) формою </w:t>
      </w:r>
      <w:proofErr w:type="spellStart"/>
      <w:r w:rsidR="008F1555" w:rsidRPr="008F1555">
        <w:rPr>
          <w:color w:val="000000"/>
          <w:sz w:val="28"/>
          <w:szCs w:val="28"/>
        </w:rPr>
        <w:t>дітей</w:t>
      </w:r>
      <w:proofErr w:type="spellEnd"/>
      <w:r w:rsidR="008F1555" w:rsidRPr="008F1555">
        <w:rPr>
          <w:color w:val="000000"/>
          <w:sz w:val="28"/>
          <w:szCs w:val="28"/>
        </w:rPr>
        <w:t xml:space="preserve">, </w:t>
      </w:r>
      <w:proofErr w:type="spellStart"/>
      <w:r w:rsidR="008F1555" w:rsidRPr="008F1555">
        <w:rPr>
          <w:color w:val="000000"/>
          <w:sz w:val="28"/>
          <w:szCs w:val="28"/>
        </w:rPr>
        <w:t>які</w:t>
      </w:r>
      <w:proofErr w:type="spellEnd"/>
      <w:r w:rsidR="008F1555" w:rsidRPr="008F1555">
        <w:rPr>
          <w:color w:val="000000"/>
          <w:sz w:val="28"/>
          <w:szCs w:val="28"/>
        </w:rPr>
        <w:t xml:space="preserve"> того </w:t>
      </w:r>
      <w:proofErr w:type="spellStart"/>
      <w:r w:rsidR="008F1555" w:rsidRPr="008F1555">
        <w:rPr>
          <w:color w:val="000000"/>
          <w:sz w:val="28"/>
          <w:szCs w:val="28"/>
        </w:rPr>
        <w:t>потребують</w:t>
      </w:r>
      <w:proofErr w:type="spellEnd"/>
      <w:r w:rsidR="008F1555" w:rsidRPr="008F1555">
        <w:rPr>
          <w:color w:val="000000"/>
          <w:sz w:val="28"/>
          <w:szCs w:val="28"/>
          <w:lang w:val="uk-UA"/>
        </w:rPr>
        <w:t>.</w:t>
      </w:r>
      <w:r w:rsidR="008F1555">
        <w:rPr>
          <w:color w:val="000000"/>
          <w:sz w:val="28"/>
          <w:szCs w:val="28"/>
          <w:lang w:val="uk-UA"/>
        </w:rPr>
        <w:t xml:space="preserve"> У школі</w:t>
      </w:r>
      <w:r w:rsidR="00386C17">
        <w:rPr>
          <w:color w:val="000000"/>
          <w:sz w:val="28"/>
          <w:szCs w:val="28"/>
          <w:lang w:val="uk-UA"/>
        </w:rPr>
        <w:t xml:space="preserve"> навчається</w:t>
      </w:r>
      <w:r w:rsidR="008F1555">
        <w:rPr>
          <w:color w:val="000000"/>
          <w:sz w:val="28"/>
          <w:szCs w:val="28"/>
          <w:lang w:val="uk-UA"/>
        </w:rPr>
        <w:t xml:space="preserve"> </w:t>
      </w:r>
      <w:r w:rsidR="007E1832" w:rsidRPr="008F1555">
        <w:rPr>
          <w:sz w:val="28"/>
          <w:szCs w:val="28"/>
          <w:lang w:val="uk-UA"/>
        </w:rPr>
        <w:t>3</w:t>
      </w:r>
      <w:r w:rsidR="007E1832" w:rsidRPr="008F1555">
        <w:rPr>
          <w:bCs/>
          <w:sz w:val="28"/>
          <w:szCs w:val="28"/>
          <w:lang w:val="uk-UA"/>
        </w:rPr>
        <w:t xml:space="preserve"> дітей</w:t>
      </w:r>
      <w:r w:rsidRPr="008F1555">
        <w:rPr>
          <w:bCs/>
          <w:sz w:val="28"/>
          <w:szCs w:val="28"/>
          <w:lang w:val="uk-UA"/>
        </w:rPr>
        <w:t xml:space="preserve"> з особлив</w:t>
      </w:r>
      <w:r w:rsidR="007E1832" w:rsidRPr="008F1555">
        <w:rPr>
          <w:bCs/>
          <w:sz w:val="28"/>
          <w:szCs w:val="28"/>
          <w:lang w:val="uk-UA"/>
        </w:rPr>
        <w:t>ими освітніми</w:t>
      </w:r>
      <w:r w:rsidR="007E1832">
        <w:rPr>
          <w:bCs/>
          <w:sz w:val="28"/>
          <w:szCs w:val="28"/>
          <w:lang w:val="uk-UA"/>
        </w:rPr>
        <w:t xml:space="preserve"> потребами</w:t>
      </w:r>
      <w:r>
        <w:rPr>
          <w:bCs/>
          <w:sz w:val="28"/>
          <w:szCs w:val="28"/>
          <w:lang w:val="uk-UA"/>
        </w:rPr>
        <w:t xml:space="preserve">. </w:t>
      </w:r>
    </w:p>
    <w:p w:rsidR="00F1502F" w:rsidRDefault="0065541F" w:rsidP="00F1502F">
      <w:pPr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Забезпечено стан навчання дітей з інвалідністю за індивіду</w:t>
      </w:r>
      <w:r w:rsidR="007E1832">
        <w:rPr>
          <w:bCs/>
          <w:sz w:val="28"/>
          <w:szCs w:val="28"/>
          <w:lang w:val="uk-UA"/>
        </w:rPr>
        <w:t>альною формою, всього в школі таких 4</w:t>
      </w:r>
      <w:r>
        <w:rPr>
          <w:bCs/>
          <w:sz w:val="28"/>
          <w:szCs w:val="28"/>
          <w:lang w:val="uk-UA"/>
        </w:rPr>
        <w:t xml:space="preserve"> учні</w:t>
      </w:r>
      <w:r w:rsidR="00C171E1">
        <w:rPr>
          <w:bCs/>
          <w:sz w:val="28"/>
          <w:szCs w:val="28"/>
          <w:lang w:val="uk-UA"/>
        </w:rPr>
        <w:t>. У наявності довідки</w:t>
      </w:r>
      <w:r w:rsidR="005D2BF8">
        <w:rPr>
          <w:bCs/>
          <w:sz w:val="28"/>
          <w:szCs w:val="28"/>
          <w:lang w:val="uk-UA"/>
        </w:rPr>
        <w:t xml:space="preserve"> ЛКК, заяви</w:t>
      </w:r>
      <w:r>
        <w:rPr>
          <w:bCs/>
          <w:sz w:val="28"/>
          <w:szCs w:val="28"/>
          <w:lang w:val="uk-UA"/>
        </w:rPr>
        <w:t xml:space="preserve"> бат</w:t>
      </w:r>
      <w:r w:rsidR="00C171E1">
        <w:rPr>
          <w:bCs/>
          <w:sz w:val="28"/>
          <w:szCs w:val="28"/>
          <w:lang w:val="uk-UA"/>
        </w:rPr>
        <w:t>ьків, н</w:t>
      </w:r>
      <w:r w:rsidR="005D2BF8">
        <w:rPr>
          <w:bCs/>
          <w:sz w:val="28"/>
          <w:szCs w:val="28"/>
          <w:lang w:val="uk-UA"/>
        </w:rPr>
        <w:t>аказ про зарахування учнів</w:t>
      </w:r>
      <w:r w:rsidR="00C171E1">
        <w:rPr>
          <w:bCs/>
          <w:sz w:val="28"/>
          <w:szCs w:val="28"/>
          <w:lang w:val="uk-UA"/>
        </w:rPr>
        <w:t>, н</w:t>
      </w:r>
      <w:r>
        <w:rPr>
          <w:bCs/>
          <w:sz w:val="28"/>
          <w:szCs w:val="28"/>
          <w:lang w:val="uk-UA"/>
        </w:rPr>
        <w:t>аказ про розподіл навча</w:t>
      </w:r>
      <w:r w:rsidR="006E0215">
        <w:rPr>
          <w:bCs/>
          <w:sz w:val="28"/>
          <w:szCs w:val="28"/>
          <w:lang w:val="uk-UA"/>
        </w:rPr>
        <w:t>льного навантаження</w:t>
      </w:r>
      <w:r w:rsidR="00D75E01">
        <w:rPr>
          <w:bCs/>
          <w:sz w:val="28"/>
          <w:szCs w:val="28"/>
          <w:lang w:val="uk-UA"/>
        </w:rPr>
        <w:t>, індивідуальний навчальний план, індивідуальна програма з предметів.</w:t>
      </w:r>
    </w:p>
    <w:p w:rsidR="003630D2" w:rsidRDefault="004A0DDD" w:rsidP="004A0DDD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D10D2">
        <w:rPr>
          <w:b/>
          <w:color w:val="000000"/>
          <w:sz w:val="28"/>
          <w:szCs w:val="28"/>
          <w:lang w:val="uk-UA"/>
        </w:rPr>
        <w:t>9.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6121DC">
        <w:rPr>
          <w:b/>
          <w:color w:val="000000"/>
          <w:sz w:val="28"/>
          <w:szCs w:val="28"/>
          <w:lang w:val="uk-UA"/>
        </w:rPr>
        <w:t>Організація літнього відпочинку та оздоровлення дітей пільгових категорій</w:t>
      </w:r>
    </w:p>
    <w:p w:rsidR="003630D2" w:rsidRPr="000D6BF8" w:rsidRDefault="000D6BF8" w:rsidP="004A0DD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D6BF8">
        <w:rPr>
          <w:color w:val="000000"/>
          <w:sz w:val="28"/>
          <w:szCs w:val="28"/>
          <w:lang w:val="uk-UA"/>
        </w:rPr>
        <w:t>Стан охоплення відпочинком  та оздоровленням діте</w:t>
      </w:r>
      <w:r w:rsidR="004C6C4C">
        <w:rPr>
          <w:color w:val="000000"/>
          <w:sz w:val="28"/>
          <w:szCs w:val="28"/>
          <w:lang w:val="uk-UA"/>
        </w:rPr>
        <w:t>й пільгових категорій у школі</w:t>
      </w:r>
      <w:r w:rsidR="00A70C7B">
        <w:rPr>
          <w:color w:val="000000"/>
          <w:sz w:val="28"/>
          <w:szCs w:val="28"/>
          <w:lang w:val="uk-UA"/>
        </w:rPr>
        <w:t>:</w:t>
      </w:r>
    </w:p>
    <w:p w:rsidR="00922ED3" w:rsidRPr="00027F9F" w:rsidRDefault="004B2FC2" w:rsidP="00922ED3">
      <w:pPr>
        <w:pStyle w:val="a9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22ED3">
        <w:rPr>
          <w:sz w:val="28"/>
          <w:szCs w:val="28"/>
          <w:lang w:val="uk-UA"/>
        </w:rPr>
        <w:t xml:space="preserve">сього дітей пільгової категорії </w:t>
      </w:r>
      <w:r w:rsidR="004C6C4C">
        <w:rPr>
          <w:sz w:val="28"/>
          <w:szCs w:val="28"/>
          <w:lang w:val="uk-UA"/>
        </w:rPr>
        <w:t xml:space="preserve"> (літо 2019 року) – 129</w:t>
      </w:r>
      <w:r w:rsidR="00922ED3" w:rsidRPr="00027F9F">
        <w:rPr>
          <w:sz w:val="28"/>
          <w:szCs w:val="28"/>
          <w:lang w:val="uk-UA"/>
        </w:rPr>
        <w:t xml:space="preserve"> </w:t>
      </w:r>
    </w:p>
    <w:p w:rsidR="00922ED3" w:rsidRPr="002F7C26" w:rsidRDefault="00922ED3" w:rsidP="002F7C26">
      <w:pPr>
        <w:pStyle w:val="a9"/>
        <w:numPr>
          <w:ilvl w:val="0"/>
          <w:numId w:val="1"/>
        </w:numPr>
        <w:rPr>
          <w:sz w:val="28"/>
          <w:szCs w:val="28"/>
          <w:lang w:val="uk-UA"/>
        </w:rPr>
      </w:pPr>
      <w:r w:rsidRPr="002F7C26">
        <w:rPr>
          <w:sz w:val="28"/>
          <w:szCs w:val="28"/>
          <w:lang w:val="uk-UA"/>
        </w:rPr>
        <w:t xml:space="preserve">Оздоровлювалися у таборах </w:t>
      </w:r>
      <w:r w:rsidR="00347989">
        <w:rPr>
          <w:sz w:val="28"/>
          <w:szCs w:val="28"/>
          <w:lang w:val="uk-UA"/>
        </w:rPr>
        <w:t>з денним перебуванням на базі       ХЗОШ №53</w:t>
      </w:r>
      <w:r w:rsidRPr="002F7C26">
        <w:rPr>
          <w:sz w:val="28"/>
          <w:szCs w:val="28"/>
          <w:lang w:val="uk-UA"/>
        </w:rPr>
        <w:t xml:space="preserve">: 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953"/>
        <w:gridCol w:w="1844"/>
        <w:gridCol w:w="1559"/>
      </w:tblGrid>
      <w:tr w:rsidR="00922ED3" w:rsidRPr="00550D0F" w:rsidTr="00383194">
        <w:trPr>
          <w:trHeight w:val="531"/>
        </w:trPr>
        <w:tc>
          <w:tcPr>
            <w:tcW w:w="5953" w:type="dxa"/>
            <w:vMerge w:val="restart"/>
            <w:shd w:val="clear" w:color="auto" w:fill="auto"/>
            <w:vAlign w:val="center"/>
          </w:tcPr>
          <w:p w:rsidR="00922ED3" w:rsidRPr="00027F9F" w:rsidRDefault="00922ED3" w:rsidP="006C4CCE">
            <w:pPr>
              <w:pStyle w:val="a9"/>
              <w:kinsoku w:val="0"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27F9F">
              <w:rPr>
                <w:bCs/>
                <w:kern w:val="24"/>
                <w:sz w:val="28"/>
                <w:szCs w:val="28"/>
              </w:rPr>
              <w:t>Категорії</w:t>
            </w:r>
            <w:proofErr w:type="spellEnd"/>
            <w:r w:rsidR="004B33DF">
              <w:rPr>
                <w:bCs/>
                <w:kern w:val="2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7F9F">
              <w:rPr>
                <w:bCs/>
                <w:kern w:val="24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844" w:type="dxa"/>
            <w:vAlign w:val="center"/>
          </w:tcPr>
          <w:p w:rsidR="00922ED3" w:rsidRPr="008D5C33" w:rsidRDefault="00922ED3" w:rsidP="00347989">
            <w:pPr>
              <w:pStyle w:val="a7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8D5C33">
              <w:rPr>
                <w:bCs/>
                <w:sz w:val="28"/>
                <w:szCs w:val="28"/>
              </w:rPr>
              <w:t>Усього</w:t>
            </w:r>
            <w:proofErr w:type="spellEnd"/>
            <w:r w:rsidRPr="008D5C3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D5C33">
              <w:rPr>
                <w:bCs/>
                <w:sz w:val="28"/>
                <w:szCs w:val="28"/>
              </w:rPr>
              <w:t>по</w:t>
            </w:r>
            <w:proofErr w:type="gramEnd"/>
            <w:r w:rsidRPr="008D5C3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D5C33">
              <w:rPr>
                <w:bCs/>
                <w:sz w:val="28"/>
                <w:szCs w:val="28"/>
              </w:rPr>
              <w:t>школі</w:t>
            </w:r>
            <w:proofErr w:type="spellEnd"/>
            <w:r w:rsidRPr="008D5C33">
              <w:rPr>
                <w:bCs/>
                <w:sz w:val="28"/>
                <w:szCs w:val="28"/>
              </w:rPr>
              <w:t xml:space="preserve"> </w:t>
            </w:r>
          </w:p>
          <w:p w:rsidR="00922ED3" w:rsidRPr="008D5C33" w:rsidRDefault="00922ED3" w:rsidP="00347989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D5C33">
              <w:rPr>
                <w:bCs/>
                <w:sz w:val="28"/>
                <w:szCs w:val="28"/>
              </w:rPr>
              <w:t>станом на 01.05.2019</w:t>
            </w:r>
          </w:p>
        </w:tc>
        <w:tc>
          <w:tcPr>
            <w:tcW w:w="1559" w:type="dxa"/>
            <w:vAlign w:val="center"/>
          </w:tcPr>
          <w:p w:rsidR="00922ED3" w:rsidRPr="00550D0F" w:rsidRDefault="00922ED3" w:rsidP="00347989">
            <w:pPr>
              <w:pStyle w:val="a7"/>
              <w:spacing w:after="0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Оздоровилися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50D0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0D0F">
              <w:rPr>
                <w:bCs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550D0F">
              <w:rPr>
                <w:bCs/>
                <w:color w:val="000000" w:themeColor="text1"/>
                <w:sz w:val="28"/>
                <w:szCs w:val="28"/>
              </w:rPr>
              <w:t>ітку</w:t>
            </w:r>
            <w:proofErr w:type="spellEnd"/>
            <w:r w:rsidRPr="00550D0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47989" w:rsidRDefault="00922ED3" w:rsidP="00347989">
            <w:pPr>
              <w:pStyle w:val="a7"/>
              <w:spacing w:after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50D0F">
              <w:rPr>
                <w:bCs/>
                <w:color w:val="000000" w:themeColor="text1"/>
                <w:sz w:val="28"/>
                <w:szCs w:val="28"/>
              </w:rPr>
              <w:t>2019 року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базі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ДТВ </w:t>
            </w:r>
          </w:p>
          <w:p w:rsidR="00922ED3" w:rsidRPr="00347989" w:rsidRDefault="00347989" w:rsidP="00347989">
            <w:pPr>
              <w:pStyle w:val="a7"/>
              <w:spacing w:after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ЗОШ</w:t>
            </w:r>
            <w:r w:rsidR="00922ED3">
              <w:rPr>
                <w:bCs/>
                <w:color w:val="000000" w:themeColor="text1"/>
                <w:sz w:val="28"/>
                <w:szCs w:val="28"/>
              </w:rPr>
              <w:t xml:space="preserve"> №</w:t>
            </w:r>
            <w:bookmarkStart w:id="0" w:name="_GoBack"/>
            <w:bookmarkEnd w:id="0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53</w:t>
            </w:r>
          </w:p>
        </w:tc>
      </w:tr>
      <w:tr w:rsidR="00922ED3" w:rsidRPr="00550D0F" w:rsidTr="00383194">
        <w:trPr>
          <w:trHeight w:val="112"/>
        </w:trPr>
        <w:tc>
          <w:tcPr>
            <w:tcW w:w="5953" w:type="dxa"/>
            <w:vMerge/>
            <w:shd w:val="clear" w:color="auto" w:fill="auto"/>
            <w:vAlign w:val="center"/>
          </w:tcPr>
          <w:p w:rsidR="00922ED3" w:rsidRPr="008D5C33" w:rsidRDefault="00922ED3" w:rsidP="006C4CCE">
            <w:pPr>
              <w:kinsoku w:val="0"/>
              <w:overflowPunct w:val="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922ED3" w:rsidRPr="00AF1B73" w:rsidRDefault="00922ED3" w:rsidP="006C4CCE">
            <w:pPr>
              <w:pStyle w:val="a7"/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F1B73">
              <w:rPr>
                <w:bCs/>
                <w:color w:val="000000" w:themeColor="text1"/>
                <w:sz w:val="28"/>
                <w:szCs w:val="28"/>
              </w:rPr>
              <w:t xml:space="preserve">1-10 </w:t>
            </w:r>
            <w:proofErr w:type="spellStart"/>
            <w:r w:rsidRPr="00AF1B73">
              <w:rPr>
                <w:bCs/>
                <w:color w:val="000000" w:themeColor="text1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559" w:type="dxa"/>
            <w:vAlign w:val="center"/>
          </w:tcPr>
          <w:p w:rsidR="00922ED3" w:rsidRPr="00550D0F" w:rsidRDefault="00922ED3" w:rsidP="006C4CCE">
            <w:pPr>
              <w:pStyle w:val="a7"/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50D0F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  <w:r w:rsidRPr="00550D0F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550D0F">
              <w:rPr>
                <w:bCs/>
                <w:color w:val="000000" w:themeColor="text1"/>
                <w:sz w:val="28"/>
                <w:szCs w:val="28"/>
              </w:rPr>
              <w:t>класи</w:t>
            </w:r>
            <w:proofErr w:type="spellEnd"/>
          </w:p>
        </w:tc>
      </w:tr>
      <w:tr w:rsidR="00922ED3" w:rsidRPr="008D5C33" w:rsidTr="00383194">
        <w:trPr>
          <w:trHeight w:val="207"/>
        </w:trPr>
        <w:tc>
          <w:tcPr>
            <w:tcW w:w="5953" w:type="dxa"/>
            <w:shd w:val="clear" w:color="auto" w:fill="auto"/>
            <w:vAlign w:val="center"/>
          </w:tcPr>
          <w:p w:rsidR="00922ED3" w:rsidRPr="008D5C33" w:rsidRDefault="00922ED3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proofErr w:type="spellStart"/>
            <w:r w:rsidRPr="008D5C33">
              <w:rPr>
                <w:kern w:val="24"/>
                <w:sz w:val="28"/>
                <w:szCs w:val="28"/>
              </w:rPr>
              <w:t>діти-сироти</w:t>
            </w:r>
            <w:proofErr w:type="spellEnd"/>
            <w:r w:rsidRPr="008D5C3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922ED3" w:rsidRPr="00783157" w:rsidRDefault="00783157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922ED3" w:rsidRPr="00027F9F" w:rsidRDefault="00922ED3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</w:t>
            </w:r>
          </w:p>
        </w:tc>
      </w:tr>
      <w:tr w:rsidR="00922ED3" w:rsidRPr="008D5C33" w:rsidTr="00383194">
        <w:trPr>
          <w:trHeight w:val="189"/>
        </w:trPr>
        <w:tc>
          <w:tcPr>
            <w:tcW w:w="5953" w:type="dxa"/>
            <w:shd w:val="clear" w:color="auto" w:fill="auto"/>
            <w:vAlign w:val="center"/>
          </w:tcPr>
          <w:p w:rsidR="00922ED3" w:rsidRPr="008D5C33" w:rsidRDefault="00922ED3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kern w:val="24"/>
                <w:sz w:val="28"/>
                <w:szCs w:val="28"/>
              </w:rPr>
            </w:pPr>
            <w:proofErr w:type="spellStart"/>
            <w:r w:rsidRPr="008D5C33">
              <w:rPr>
                <w:kern w:val="24"/>
                <w:sz w:val="28"/>
                <w:szCs w:val="28"/>
              </w:rPr>
              <w:t>діти</w:t>
            </w:r>
            <w:proofErr w:type="spellEnd"/>
            <w:r w:rsidRPr="008D5C33">
              <w:rPr>
                <w:kern w:val="24"/>
                <w:sz w:val="28"/>
                <w:szCs w:val="28"/>
              </w:rPr>
              <w:t xml:space="preserve">, </w:t>
            </w:r>
            <w:proofErr w:type="spellStart"/>
            <w:r w:rsidRPr="008D5C33">
              <w:rPr>
                <w:kern w:val="24"/>
                <w:sz w:val="28"/>
                <w:szCs w:val="28"/>
              </w:rPr>
              <w:t>позбавлені</w:t>
            </w:r>
            <w:proofErr w:type="spellEnd"/>
            <w:r w:rsidR="000D6BF8">
              <w:rPr>
                <w:kern w:val="2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5C33">
              <w:rPr>
                <w:kern w:val="24"/>
                <w:sz w:val="28"/>
                <w:szCs w:val="28"/>
              </w:rPr>
              <w:t>батьківського</w:t>
            </w:r>
            <w:proofErr w:type="spellEnd"/>
            <w:r w:rsidR="000D6BF8">
              <w:rPr>
                <w:kern w:val="24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D5C33">
              <w:rPr>
                <w:kern w:val="24"/>
                <w:sz w:val="28"/>
                <w:szCs w:val="28"/>
              </w:rPr>
              <w:t>п</w:t>
            </w:r>
            <w:proofErr w:type="gramEnd"/>
            <w:r w:rsidRPr="008D5C33">
              <w:rPr>
                <w:kern w:val="24"/>
                <w:sz w:val="28"/>
                <w:szCs w:val="28"/>
              </w:rPr>
              <w:t>іклування</w:t>
            </w:r>
            <w:proofErr w:type="spellEnd"/>
          </w:p>
        </w:tc>
        <w:tc>
          <w:tcPr>
            <w:tcW w:w="1844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922ED3" w:rsidRPr="00783157" w:rsidRDefault="00783157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2</w:t>
            </w:r>
          </w:p>
        </w:tc>
      </w:tr>
      <w:tr w:rsidR="00922ED3" w:rsidRPr="008D5C33" w:rsidTr="00383194">
        <w:trPr>
          <w:trHeight w:val="159"/>
        </w:trPr>
        <w:tc>
          <w:tcPr>
            <w:tcW w:w="5953" w:type="dxa"/>
            <w:shd w:val="clear" w:color="auto" w:fill="auto"/>
            <w:vAlign w:val="center"/>
          </w:tcPr>
          <w:p w:rsidR="00922ED3" w:rsidRPr="000D6BF8" w:rsidRDefault="000D6BF8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lastRenderedPageBreak/>
              <w:t>діти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</w:t>
            </w:r>
            <w:r>
              <w:rPr>
                <w:kern w:val="24"/>
                <w:sz w:val="28"/>
                <w:szCs w:val="28"/>
                <w:lang w:val="uk-UA"/>
              </w:rPr>
              <w:t>з</w:t>
            </w:r>
            <w:r w:rsidR="00922ED3" w:rsidRPr="008D5C33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="00922ED3" w:rsidRPr="008D5C33">
              <w:rPr>
                <w:kern w:val="24"/>
                <w:sz w:val="28"/>
                <w:szCs w:val="28"/>
              </w:rPr>
              <w:t>інвалід</w:t>
            </w:r>
            <w:proofErr w:type="spellEnd"/>
            <w:r>
              <w:rPr>
                <w:kern w:val="24"/>
                <w:sz w:val="28"/>
                <w:szCs w:val="28"/>
                <w:lang w:val="uk-UA"/>
              </w:rPr>
              <w:t>ністю</w:t>
            </w:r>
          </w:p>
        </w:tc>
        <w:tc>
          <w:tcPr>
            <w:tcW w:w="1844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</w:t>
            </w:r>
            <w:r w:rsidR="00922ED3">
              <w:rPr>
                <w:kern w:val="24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  <w:lang w:val="uk-UA"/>
              </w:rPr>
            </w:pPr>
            <w:r>
              <w:rPr>
                <w:color w:val="000000"/>
                <w:kern w:val="24"/>
                <w:sz w:val="28"/>
                <w:szCs w:val="28"/>
                <w:lang w:val="uk-UA"/>
              </w:rPr>
              <w:t>1</w:t>
            </w:r>
          </w:p>
        </w:tc>
      </w:tr>
      <w:tr w:rsidR="00922ED3" w:rsidRPr="008D5C33" w:rsidTr="00383194">
        <w:trPr>
          <w:trHeight w:val="321"/>
        </w:trPr>
        <w:tc>
          <w:tcPr>
            <w:tcW w:w="5953" w:type="dxa"/>
            <w:shd w:val="clear" w:color="auto" w:fill="auto"/>
            <w:vAlign w:val="center"/>
          </w:tcPr>
          <w:p w:rsidR="00922ED3" w:rsidRPr="007F0779" w:rsidRDefault="00922ED3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proofErr w:type="spellStart"/>
            <w:r w:rsidRPr="008D5C33">
              <w:rPr>
                <w:kern w:val="24"/>
                <w:sz w:val="28"/>
                <w:szCs w:val="28"/>
              </w:rPr>
              <w:t>діти</w:t>
            </w:r>
            <w:proofErr w:type="spellEnd"/>
            <w:r w:rsidRPr="008D5C33">
              <w:rPr>
                <w:kern w:val="24"/>
                <w:sz w:val="28"/>
                <w:szCs w:val="28"/>
              </w:rPr>
              <w:t>,</w:t>
            </w:r>
            <w:r w:rsidR="007F0779">
              <w:rPr>
                <w:kern w:val="24"/>
                <w:sz w:val="28"/>
                <w:szCs w:val="28"/>
                <w:lang w:val="uk-UA"/>
              </w:rPr>
              <w:t xml:space="preserve"> які постраждали </w:t>
            </w:r>
            <w:proofErr w:type="spellStart"/>
            <w:r w:rsidR="007F0779">
              <w:rPr>
                <w:kern w:val="24"/>
                <w:sz w:val="28"/>
                <w:szCs w:val="28"/>
              </w:rPr>
              <w:t>внаслідок</w:t>
            </w:r>
            <w:proofErr w:type="spellEnd"/>
            <w:r w:rsidR="007F0779">
              <w:rPr>
                <w:kern w:val="24"/>
                <w:sz w:val="28"/>
                <w:szCs w:val="28"/>
                <w:lang w:val="uk-UA"/>
              </w:rPr>
              <w:t xml:space="preserve"> </w:t>
            </w:r>
            <w:proofErr w:type="gramStart"/>
            <w:r w:rsidR="007F0779">
              <w:rPr>
                <w:kern w:val="24"/>
                <w:sz w:val="28"/>
                <w:szCs w:val="28"/>
                <w:lang w:val="uk-UA"/>
              </w:rPr>
              <w:t>ЧАЄС</w:t>
            </w:r>
            <w:proofErr w:type="gramEnd"/>
          </w:p>
        </w:tc>
        <w:tc>
          <w:tcPr>
            <w:tcW w:w="1844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922ED3" w:rsidRPr="00783157" w:rsidRDefault="00783157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3</w:t>
            </w:r>
          </w:p>
        </w:tc>
      </w:tr>
      <w:tr w:rsidR="00922ED3" w:rsidRPr="008D5C33" w:rsidTr="00383194">
        <w:trPr>
          <w:trHeight w:val="209"/>
        </w:trPr>
        <w:tc>
          <w:tcPr>
            <w:tcW w:w="5953" w:type="dxa"/>
            <w:shd w:val="clear" w:color="auto" w:fill="auto"/>
            <w:vAlign w:val="center"/>
          </w:tcPr>
          <w:p w:rsidR="00922ED3" w:rsidRPr="00865FB2" w:rsidRDefault="00922ED3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proofErr w:type="spellStart"/>
            <w:r w:rsidRPr="008D5C33">
              <w:rPr>
                <w:kern w:val="24"/>
                <w:sz w:val="28"/>
                <w:szCs w:val="28"/>
              </w:rPr>
              <w:t>діти</w:t>
            </w:r>
            <w:proofErr w:type="spellEnd"/>
            <w:r w:rsidRPr="008D5C33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8D5C33">
              <w:rPr>
                <w:kern w:val="24"/>
                <w:sz w:val="28"/>
                <w:szCs w:val="28"/>
              </w:rPr>
              <w:t>з</w:t>
            </w:r>
            <w:proofErr w:type="spellEnd"/>
            <w:r w:rsidRPr="008D5C33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8D5C33">
              <w:rPr>
                <w:kern w:val="24"/>
                <w:sz w:val="28"/>
                <w:szCs w:val="28"/>
              </w:rPr>
              <w:t>багатодітних</w:t>
            </w:r>
            <w:proofErr w:type="spellEnd"/>
            <w:r w:rsidR="00865FB2">
              <w:rPr>
                <w:kern w:val="24"/>
                <w:sz w:val="28"/>
                <w:szCs w:val="28"/>
                <w:lang w:val="uk-UA"/>
              </w:rPr>
              <w:t xml:space="preserve"> </w:t>
            </w:r>
            <w:proofErr w:type="gramStart"/>
            <w:r w:rsidR="00865FB2">
              <w:rPr>
                <w:kern w:val="24"/>
                <w:sz w:val="28"/>
                <w:szCs w:val="28"/>
                <w:lang w:val="uk-UA"/>
              </w:rPr>
              <w:t>сімей</w:t>
            </w:r>
            <w:proofErr w:type="gramEnd"/>
          </w:p>
        </w:tc>
        <w:tc>
          <w:tcPr>
            <w:tcW w:w="1844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53</w:t>
            </w:r>
          </w:p>
        </w:tc>
        <w:tc>
          <w:tcPr>
            <w:tcW w:w="1559" w:type="dxa"/>
          </w:tcPr>
          <w:p w:rsidR="00922ED3" w:rsidRPr="00027F9F" w:rsidRDefault="00922ED3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</w:t>
            </w:r>
            <w:r w:rsidR="00783157">
              <w:rPr>
                <w:kern w:val="24"/>
                <w:sz w:val="28"/>
                <w:szCs w:val="28"/>
                <w:lang w:val="uk-UA"/>
              </w:rPr>
              <w:t>5</w:t>
            </w:r>
          </w:p>
        </w:tc>
      </w:tr>
      <w:tr w:rsidR="00922ED3" w:rsidRPr="008D5C33" w:rsidTr="00383194">
        <w:trPr>
          <w:trHeight w:val="235"/>
        </w:trPr>
        <w:tc>
          <w:tcPr>
            <w:tcW w:w="5953" w:type="dxa"/>
            <w:shd w:val="clear" w:color="auto" w:fill="auto"/>
            <w:vAlign w:val="center"/>
          </w:tcPr>
          <w:p w:rsidR="00922ED3" w:rsidRPr="008D5C33" w:rsidRDefault="00922ED3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kern w:val="24"/>
                <w:sz w:val="28"/>
                <w:szCs w:val="28"/>
              </w:rPr>
            </w:pPr>
            <w:proofErr w:type="spellStart"/>
            <w:r w:rsidRPr="008D5C33">
              <w:rPr>
                <w:kern w:val="24"/>
                <w:sz w:val="28"/>
                <w:szCs w:val="28"/>
              </w:rPr>
              <w:t>діти</w:t>
            </w:r>
            <w:proofErr w:type="spellEnd"/>
            <w:r w:rsidRPr="008D5C33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8D5C33">
              <w:rPr>
                <w:kern w:val="24"/>
                <w:sz w:val="28"/>
                <w:szCs w:val="28"/>
              </w:rPr>
              <w:t>з</w:t>
            </w:r>
            <w:proofErr w:type="spellEnd"/>
            <w:r w:rsidRPr="008D5C33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8D5C33">
              <w:rPr>
                <w:kern w:val="24"/>
                <w:sz w:val="28"/>
                <w:szCs w:val="28"/>
              </w:rPr>
              <w:t>малозабезпечених</w:t>
            </w:r>
            <w:proofErr w:type="spellEnd"/>
            <w:r w:rsidR="00865FB2">
              <w:rPr>
                <w:kern w:val="24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D5C33">
              <w:rPr>
                <w:kern w:val="24"/>
                <w:sz w:val="28"/>
                <w:szCs w:val="28"/>
              </w:rPr>
              <w:t>сімей</w:t>
            </w:r>
            <w:proofErr w:type="spellEnd"/>
            <w:proofErr w:type="gramEnd"/>
          </w:p>
        </w:tc>
        <w:tc>
          <w:tcPr>
            <w:tcW w:w="1844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922ED3" w:rsidRPr="00783157" w:rsidRDefault="00783157" w:rsidP="006C4CCE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2</w:t>
            </w:r>
          </w:p>
        </w:tc>
      </w:tr>
      <w:tr w:rsidR="00922ED3" w:rsidRPr="008D5C33" w:rsidTr="00383194">
        <w:trPr>
          <w:trHeight w:val="405"/>
        </w:trPr>
        <w:tc>
          <w:tcPr>
            <w:tcW w:w="5953" w:type="dxa"/>
            <w:shd w:val="clear" w:color="auto" w:fill="auto"/>
            <w:vAlign w:val="center"/>
          </w:tcPr>
          <w:p w:rsidR="00922ED3" w:rsidRPr="00A55715" w:rsidRDefault="00A55715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kern w:val="24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</w:t>
            </w:r>
            <w:proofErr w:type="spellStart"/>
            <w:r w:rsidR="00922ED3" w:rsidRPr="008D5C33">
              <w:rPr>
                <w:bCs/>
                <w:sz w:val="28"/>
                <w:szCs w:val="28"/>
              </w:rPr>
              <w:t>іти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із сімей внутрішньо переміщених осіб </w:t>
            </w:r>
          </w:p>
        </w:tc>
        <w:tc>
          <w:tcPr>
            <w:tcW w:w="1844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559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  <w:lang w:val="uk-UA"/>
              </w:rPr>
            </w:pPr>
            <w:r>
              <w:rPr>
                <w:color w:val="000000"/>
                <w:kern w:val="24"/>
                <w:sz w:val="28"/>
                <w:szCs w:val="28"/>
                <w:lang w:val="uk-UA"/>
              </w:rPr>
              <w:t>7</w:t>
            </w:r>
          </w:p>
        </w:tc>
      </w:tr>
      <w:tr w:rsidR="00922ED3" w:rsidRPr="008D5C33" w:rsidTr="00383194">
        <w:trPr>
          <w:trHeight w:val="444"/>
        </w:trPr>
        <w:tc>
          <w:tcPr>
            <w:tcW w:w="5953" w:type="dxa"/>
            <w:shd w:val="clear" w:color="auto" w:fill="auto"/>
            <w:vAlign w:val="center"/>
          </w:tcPr>
          <w:p w:rsidR="00922ED3" w:rsidRPr="008D5C33" w:rsidRDefault="00922ED3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kern w:val="24"/>
                <w:sz w:val="28"/>
                <w:szCs w:val="28"/>
              </w:rPr>
            </w:pPr>
            <w:proofErr w:type="spellStart"/>
            <w:r w:rsidRPr="008D5C33">
              <w:rPr>
                <w:sz w:val="28"/>
                <w:szCs w:val="28"/>
              </w:rPr>
              <w:t>діти</w:t>
            </w:r>
            <w:proofErr w:type="spellEnd"/>
            <w:r w:rsidRPr="008D5C33">
              <w:rPr>
                <w:sz w:val="28"/>
                <w:szCs w:val="28"/>
              </w:rPr>
              <w:t xml:space="preserve">, батьки </w:t>
            </w:r>
            <w:proofErr w:type="spellStart"/>
            <w:r w:rsidRPr="008D5C33">
              <w:rPr>
                <w:sz w:val="28"/>
                <w:szCs w:val="28"/>
              </w:rPr>
              <w:t>яких</w:t>
            </w:r>
            <w:proofErr w:type="spellEnd"/>
            <w:r w:rsidRPr="008D5C33">
              <w:rPr>
                <w:sz w:val="28"/>
                <w:szCs w:val="28"/>
              </w:rPr>
              <w:t xml:space="preserve"> </w:t>
            </w:r>
            <w:proofErr w:type="spellStart"/>
            <w:r w:rsidRPr="008D5C33">
              <w:rPr>
                <w:sz w:val="28"/>
                <w:szCs w:val="28"/>
              </w:rPr>
              <w:t>є</w:t>
            </w:r>
            <w:proofErr w:type="spellEnd"/>
            <w:r w:rsidRPr="008D5C33">
              <w:rPr>
                <w:sz w:val="28"/>
                <w:szCs w:val="28"/>
              </w:rPr>
              <w:t xml:space="preserve"> </w:t>
            </w:r>
            <w:proofErr w:type="spellStart"/>
            <w:r w:rsidRPr="008D5C33">
              <w:rPr>
                <w:sz w:val="28"/>
                <w:szCs w:val="28"/>
              </w:rPr>
              <w:t>учасниками</w:t>
            </w:r>
            <w:proofErr w:type="spellEnd"/>
            <w:r w:rsidR="00A55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5C33">
              <w:rPr>
                <w:sz w:val="28"/>
                <w:szCs w:val="28"/>
              </w:rPr>
              <w:t>бойових</w:t>
            </w:r>
            <w:proofErr w:type="spellEnd"/>
            <w:r w:rsidR="00A55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5C33">
              <w:rPr>
                <w:sz w:val="28"/>
                <w:szCs w:val="28"/>
              </w:rPr>
              <w:t>дій</w:t>
            </w:r>
            <w:proofErr w:type="spellEnd"/>
            <w:r w:rsidRPr="008D5C33">
              <w:rPr>
                <w:sz w:val="28"/>
                <w:szCs w:val="28"/>
              </w:rPr>
              <w:t xml:space="preserve">, в </w:t>
            </w:r>
            <w:r w:rsidR="007607C4">
              <w:rPr>
                <w:sz w:val="28"/>
                <w:szCs w:val="28"/>
                <w:lang w:val="uk-UA"/>
              </w:rPr>
              <w:t>АТО/</w:t>
            </w:r>
            <w:r>
              <w:rPr>
                <w:sz w:val="28"/>
                <w:szCs w:val="28"/>
              </w:rPr>
              <w:t xml:space="preserve">ООС </w:t>
            </w:r>
            <w:r w:rsidRPr="008D5C33">
              <w:rPr>
                <w:sz w:val="28"/>
                <w:szCs w:val="28"/>
              </w:rPr>
              <w:t xml:space="preserve">на </w:t>
            </w:r>
            <w:proofErr w:type="spellStart"/>
            <w:r w:rsidRPr="008D5C33">
              <w:rPr>
                <w:sz w:val="28"/>
                <w:szCs w:val="28"/>
              </w:rPr>
              <w:t>сході</w:t>
            </w:r>
            <w:proofErr w:type="spellEnd"/>
            <w:r w:rsidR="00F848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5C33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844" w:type="dxa"/>
          </w:tcPr>
          <w:p w:rsidR="00922ED3" w:rsidRPr="00027F9F" w:rsidRDefault="00922ED3" w:rsidP="006C4CCE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8315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22ED3" w:rsidRPr="008D5C33" w:rsidTr="00383194">
        <w:trPr>
          <w:trHeight w:val="353"/>
        </w:trPr>
        <w:tc>
          <w:tcPr>
            <w:tcW w:w="5953" w:type="dxa"/>
            <w:shd w:val="clear" w:color="auto" w:fill="auto"/>
            <w:vAlign w:val="center"/>
          </w:tcPr>
          <w:p w:rsidR="00922ED3" w:rsidRPr="008D5C33" w:rsidRDefault="00C14C27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kern w:val="24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діти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22ED3" w:rsidRPr="008D5C33">
              <w:rPr>
                <w:sz w:val="28"/>
                <w:szCs w:val="28"/>
              </w:rPr>
              <w:t xml:space="preserve">батьки </w:t>
            </w:r>
            <w:proofErr w:type="spellStart"/>
            <w:r w:rsidR="00922ED3" w:rsidRPr="008D5C33"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2ED3" w:rsidRPr="008D5C33">
              <w:rPr>
                <w:sz w:val="28"/>
                <w:szCs w:val="28"/>
              </w:rPr>
              <w:t>загинули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 час виконання службових обов</w:t>
            </w:r>
            <w:r w:rsidRPr="00C642DC">
              <w:rPr>
                <w:sz w:val="28"/>
                <w:szCs w:val="28"/>
              </w:rPr>
              <w:t>’</w:t>
            </w:r>
            <w:r w:rsidR="007607C4">
              <w:rPr>
                <w:sz w:val="28"/>
                <w:szCs w:val="28"/>
                <w:lang w:val="uk-UA"/>
              </w:rPr>
              <w:t xml:space="preserve">язків </w:t>
            </w:r>
            <w:proofErr w:type="gramStart"/>
            <w:r w:rsidR="007607C4">
              <w:rPr>
                <w:sz w:val="28"/>
                <w:szCs w:val="28"/>
                <w:lang w:val="uk-UA"/>
              </w:rPr>
              <w:t>в</w:t>
            </w:r>
            <w:proofErr w:type="gramEnd"/>
            <w:r w:rsidR="007607C4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>/ООС</w:t>
            </w:r>
            <w:r w:rsidRPr="008D5C33">
              <w:rPr>
                <w:sz w:val="28"/>
                <w:szCs w:val="28"/>
              </w:rPr>
              <w:t xml:space="preserve"> </w:t>
            </w:r>
            <w:r w:rsidR="00922ED3" w:rsidRPr="008D5C33">
              <w:rPr>
                <w:sz w:val="28"/>
                <w:szCs w:val="28"/>
              </w:rPr>
              <w:t xml:space="preserve"> на </w:t>
            </w:r>
            <w:proofErr w:type="spellStart"/>
            <w:r w:rsidR="00922ED3" w:rsidRPr="008D5C33">
              <w:rPr>
                <w:sz w:val="28"/>
                <w:szCs w:val="28"/>
              </w:rPr>
              <w:t>сході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2ED3" w:rsidRPr="008D5C33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844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83157" w:rsidRPr="008D5C33" w:rsidTr="00383194">
        <w:trPr>
          <w:trHeight w:val="353"/>
        </w:trPr>
        <w:tc>
          <w:tcPr>
            <w:tcW w:w="5953" w:type="dxa"/>
            <w:shd w:val="clear" w:color="auto" w:fill="auto"/>
            <w:vAlign w:val="center"/>
          </w:tcPr>
          <w:p w:rsidR="00783157" w:rsidRPr="00783157" w:rsidRDefault="00BF3D06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783157">
              <w:rPr>
                <w:sz w:val="28"/>
                <w:szCs w:val="28"/>
                <w:lang w:val="uk-UA"/>
              </w:rPr>
              <w:t>іти, які виховуються в сім</w:t>
            </w:r>
            <w:r w:rsidR="00783157" w:rsidRPr="00783157">
              <w:rPr>
                <w:sz w:val="28"/>
                <w:szCs w:val="28"/>
              </w:rPr>
              <w:t>’</w:t>
            </w:r>
            <w:r w:rsidR="00783157">
              <w:rPr>
                <w:sz w:val="28"/>
                <w:szCs w:val="28"/>
                <w:lang w:val="uk-UA"/>
              </w:rPr>
              <w:t>ях які опинились у складних життєвих обставинах</w:t>
            </w:r>
          </w:p>
        </w:tc>
        <w:tc>
          <w:tcPr>
            <w:tcW w:w="1844" w:type="dxa"/>
          </w:tcPr>
          <w:p w:rsidR="00783157" w:rsidRDefault="00783157" w:rsidP="006C4CCE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83157" w:rsidRDefault="00783157" w:rsidP="006C4CCE">
            <w:pPr>
              <w:kinsoku w:val="0"/>
              <w:overflowPunct w:val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22ED3" w:rsidRPr="008D5C33" w:rsidTr="00383194">
        <w:trPr>
          <w:trHeight w:val="353"/>
        </w:trPr>
        <w:tc>
          <w:tcPr>
            <w:tcW w:w="5953" w:type="dxa"/>
            <w:shd w:val="clear" w:color="auto" w:fill="auto"/>
            <w:vAlign w:val="center"/>
          </w:tcPr>
          <w:p w:rsidR="00922ED3" w:rsidRPr="00242D58" w:rsidRDefault="00242D58" w:rsidP="006C4CCE">
            <w:pPr>
              <w:kinsoku w:val="0"/>
              <w:overflowPunct w:val="0"/>
              <w:ind w:left="142" w:right="141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4" w:type="dxa"/>
          </w:tcPr>
          <w:p w:rsidR="00922ED3" w:rsidRPr="00027F9F" w:rsidRDefault="00922ED3" w:rsidP="006C4CCE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8315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922ED3" w:rsidRPr="00027F9F" w:rsidRDefault="00783157" w:rsidP="006C4CCE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922ED3">
              <w:rPr>
                <w:sz w:val="28"/>
                <w:szCs w:val="28"/>
                <w:lang w:val="uk-UA"/>
              </w:rPr>
              <w:t xml:space="preserve"> (26%)</w:t>
            </w:r>
          </w:p>
        </w:tc>
      </w:tr>
    </w:tbl>
    <w:p w:rsidR="00922ED3" w:rsidRPr="0047529B" w:rsidRDefault="00922ED3" w:rsidP="00BB05AA">
      <w:pPr>
        <w:pStyle w:val="a9"/>
        <w:numPr>
          <w:ilvl w:val="0"/>
          <w:numId w:val="1"/>
        </w:numPr>
        <w:tabs>
          <w:tab w:val="left" w:pos="993"/>
          <w:tab w:val="left" w:pos="1701"/>
        </w:tabs>
        <w:ind w:left="0" w:firstLine="567"/>
        <w:rPr>
          <w:sz w:val="28"/>
          <w:szCs w:val="28"/>
          <w:lang w:val="uk-UA"/>
        </w:rPr>
      </w:pPr>
      <w:r w:rsidRPr="0047529B">
        <w:rPr>
          <w:sz w:val="28"/>
          <w:szCs w:val="28"/>
          <w:lang w:val="uk-UA"/>
        </w:rPr>
        <w:t xml:space="preserve">У мовному </w:t>
      </w:r>
      <w:r w:rsidR="00D5061F">
        <w:rPr>
          <w:sz w:val="28"/>
          <w:szCs w:val="28"/>
          <w:lang w:val="uk-UA"/>
        </w:rPr>
        <w:t>таборі (225</w:t>
      </w:r>
      <w:r w:rsidRPr="0047529B">
        <w:rPr>
          <w:sz w:val="28"/>
          <w:szCs w:val="28"/>
          <w:lang w:val="uk-UA"/>
        </w:rPr>
        <w:t xml:space="preserve"> осіб) на базі</w:t>
      </w:r>
      <w:r w:rsidR="00D5061F">
        <w:rPr>
          <w:sz w:val="28"/>
          <w:szCs w:val="28"/>
          <w:lang w:val="uk-UA"/>
        </w:rPr>
        <w:t xml:space="preserve"> ХЗОШ №53</w:t>
      </w:r>
      <w:r w:rsidR="00BB05AA">
        <w:rPr>
          <w:sz w:val="28"/>
          <w:szCs w:val="28"/>
          <w:lang w:val="uk-UA"/>
        </w:rPr>
        <w:t xml:space="preserve"> </w:t>
      </w:r>
      <w:r w:rsidR="00A70C7B">
        <w:rPr>
          <w:sz w:val="28"/>
          <w:szCs w:val="28"/>
          <w:lang w:val="uk-UA"/>
        </w:rPr>
        <w:t xml:space="preserve">оздоровилось    </w:t>
      </w:r>
      <w:r w:rsidR="00D5061F">
        <w:rPr>
          <w:sz w:val="28"/>
          <w:szCs w:val="28"/>
          <w:lang w:val="uk-UA"/>
        </w:rPr>
        <w:t>23</w:t>
      </w:r>
      <w:r w:rsidR="00BB05AA">
        <w:rPr>
          <w:sz w:val="28"/>
          <w:szCs w:val="28"/>
          <w:lang w:val="uk-UA"/>
        </w:rPr>
        <w:t xml:space="preserve"> учнів, що склало</w:t>
      </w:r>
      <w:r w:rsidR="00D5061F">
        <w:rPr>
          <w:sz w:val="28"/>
          <w:szCs w:val="28"/>
          <w:lang w:val="uk-UA"/>
        </w:rPr>
        <w:t xml:space="preserve">  (</w:t>
      </w:r>
      <w:r w:rsidRPr="0047529B">
        <w:rPr>
          <w:sz w:val="28"/>
          <w:szCs w:val="28"/>
          <w:lang w:val="uk-UA"/>
        </w:rPr>
        <w:t>1</w:t>
      </w:r>
      <w:r w:rsidR="00D5061F">
        <w:rPr>
          <w:sz w:val="28"/>
          <w:szCs w:val="28"/>
          <w:lang w:val="uk-UA"/>
        </w:rPr>
        <w:t>0</w:t>
      </w:r>
      <w:r w:rsidRPr="0047529B">
        <w:rPr>
          <w:sz w:val="28"/>
          <w:szCs w:val="28"/>
          <w:lang w:val="uk-UA"/>
        </w:rPr>
        <w:t>%)</w:t>
      </w:r>
      <w:r w:rsidR="008B194A">
        <w:rPr>
          <w:sz w:val="28"/>
          <w:szCs w:val="28"/>
          <w:lang w:val="uk-UA"/>
        </w:rPr>
        <w:t>.</w:t>
      </w:r>
    </w:p>
    <w:p w:rsidR="00922ED3" w:rsidRPr="0047529B" w:rsidRDefault="00A70C7B" w:rsidP="00922ED3">
      <w:pPr>
        <w:pStyle w:val="a9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пільгових категорій о</w:t>
      </w:r>
      <w:r w:rsidR="00922ED3" w:rsidRPr="0047529B">
        <w:rPr>
          <w:sz w:val="28"/>
          <w:szCs w:val="28"/>
          <w:lang w:val="uk-UA"/>
        </w:rPr>
        <w:t>здоровлювалися у приміських таборах:</w:t>
      </w:r>
    </w:p>
    <w:p w:rsidR="00922ED3" w:rsidRPr="0047529B" w:rsidRDefault="00D5061F" w:rsidP="00922ED3">
      <w:pPr>
        <w:pStyle w:val="a9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червень </w:t>
      </w:r>
      <w:r w:rsidR="00A70C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A70C7B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 xml:space="preserve"> – 8</w:t>
      </w:r>
      <w:r w:rsidR="00922ED3" w:rsidRPr="0047529B">
        <w:rPr>
          <w:sz w:val="28"/>
          <w:szCs w:val="28"/>
          <w:lang w:val="uk-UA"/>
        </w:rPr>
        <w:t>%</w:t>
      </w:r>
    </w:p>
    <w:p w:rsidR="00922ED3" w:rsidRPr="0047529B" w:rsidRDefault="00D5061F" w:rsidP="00922ED3">
      <w:pPr>
        <w:pStyle w:val="a9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липень  26</w:t>
      </w:r>
      <w:r w:rsidR="00A70C7B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>– 20</w:t>
      </w:r>
      <w:r w:rsidR="00922ED3" w:rsidRPr="0047529B">
        <w:rPr>
          <w:sz w:val="28"/>
          <w:szCs w:val="28"/>
          <w:lang w:val="uk-UA"/>
        </w:rPr>
        <w:t>%</w:t>
      </w:r>
    </w:p>
    <w:p w:rsidR="00922ED3" w:rsidRPr="0047529B" w:rsidRDefault="00D5061F" w:rsidP="00922ED3">
      <w:pPr>
        <w:pStyle w:val="a9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13</w:t>
      </w:r>
      <w:r w:rsidR="00A70C7B">
        <w:rPr>
          <w:sz w:val="28"/>
          <w:szCs w:val="28"/>
          <w:lang w:val="uk-UA"/>
        </w:rPr>
        <w:t xml:space="preserve"> учнів </w:t>
      </w:r>
      <w:r w:rsidR="00922ED3" w:rsidRPr="0047529B">
        <w:rPr>
          <w:sz w:val="28"/>
          <w:szCs w:val="28"/>
          <w:lang w:val="uk-UA"/>
        </w:rPr>
        <w:t xml:space="preserve"> – 10%</w:t>
      </w:r>
    </w:p>
    <w:p w:rsidR="00922ED3" w:rsidRPr="00065E82" w:rsidRDefault="009C7BD3" w:rsidP="00A70C7B">
      <w:pPr>
        <w:pStyle w:val="a9"/>
        <w:ind w:left="0" w:firstLine="567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22ED3" w:rsidRPr="0047529B">
        <w:rPr>
          <w:sz w:val="28"/>
          <w:szCs w:val="28"/>
          <w:lang w:val="uk-UA"/>
        </w:rPr>
        <w:t xml:space="preserve">сього </w:t>
      </w:r>
      <w:r w:rsidR="00A70C7B">
        <w:rPr>
          <w:sz w:val="28"/>
          <w:szCs w:val="28"/>
          <w:lang w:val="uk-UA"/>
        </w:rPr>
        <w:t>о</w:t>
      </w:r>
      <w:r w:rsidR="00922ED3" w:rsidRPr="0047529B">
        <w:rPr>
          <w:sz w:val="28"/>
          <w:szCs w:val="28"/>
          <w:lang w:val="uk-UA"/>
        </w:rPr>
        <w:t>здоровилося за 3 мі</w:t>
      </w:r>
      <w:r w:rsidR="00A70C7B">
        <w:rPr>
          <w:sz w:val="28"/>
          <w:szCs w:val="28"/>
          <w:lang w:val="uk-UA"/>
        </w:rPr>
        <w:t xml:space="preserve">сяці у приміських </w:t>
      </w:r>
      <w:r w:rsidR="004639FA">
        <w:rPr>
          <w:color w:val="000000" w:themeColor="text1"/>
          <w:sz w:val="28"/>
          <w:szCs w:val="28"/>
          <w:lang w:val="uk-UA"/>
        </w:rPr>
        <w:t>дитячих таборах</w:t>
      </w:r>
      <w:r w:rsidR="00065E82" w:rsidRPr="00065E82">
        <w:rPr>
          <w:color w:val="000000" w:themeColor="text1"/>
          <w:sz w:val="28"/>
          <w:szCs w:val="28"/>
          <w:lang w:val="uk-UA"/>
        </w:rPr>
        <w:t xml:space="preserve"> ві</w:t>
      </w:r>
      <w:r w:rsidR="00065E82">
        <w:rPr>
          <w:color w:val="000000" w:themeColor="text1"/>
          <w:sz w:val="28"/>
          <w:szCs w:val="28"/>
          <w:lang w:val="uk-UA"/>
        </w:rPr>
        <w:t>д</w:t>
      </w:r>
      <w:r w:rsidR="00065E82" w:rsidRPr="00065E82">
        <w:rPr>
          <w:color w:val="000000" w:themeColor="text1"/>
          <w:sz w:val="28"/>
          <w:szCs w:val="28"/>
          <w:lang w:val="uk-UA"/>
        </w:rPr>
        <w:t>починку</w:t>
      </w:r>
      <w:r w:rsidR="00325E26">
        <w:rPr>
          <w:color w:val="000000" w:themeColor="text1"/>
          <w:sz w:val="28"/>
          <w:szCs w:val="28"/>
          <w:lang w:val="uk-UA"/>
        </w:rPr>
        <w:t xml:space="preserve"> 49</w:t>
      </w:r>
      <w:r w:rsidR="00A70C7B" w:rsidRPr="00065E82">
        <w:rPr>
          <w:color w:val="000000" w:themeColor="text1"/>
          <w:sz w:val="28"/>
          <w:szCs w:val="28"/>
          <w:lang w:val="uk-UA"/>
        </w:rPr>
        <w:t xml:space="preserve"> учні </w:t>
      </w:r>
      <w:r w:rsidR="00922ED3" w:rsidRPr="00065E82">
        <w:rPr>
          <w:color w:val="000000" w:themeColor="text1"/>
          <w:sz w:val="28"/>
          <w:szCs w:val="28"/>
          <w:lang w:val="uk-UA"/>
        </w:rPr>
        <w:t xml:space="preserve"> </w:t>
      </w:r>
      <w:r w:rsidR="00A70C7B" w:rsidRPr="00065E82">
        <w:rPr>
          <w:color w:val="000000" w:themeColor="text1"/>
          <w:sz w:val="28"/>
          <w:szCs w:val="28"/>
          <w:lang w:val="uk-UA"/>
        </w:rPr>
        <w:t xml:space="preserve">пільгової категорії  </w:t>
      </w:r>
      <w:r w:rsidR="00325E26">
        <w:rPr>
          <w:color w:val="000000" w:themeColor="text1"/>
          <w:sz w:val="28"/>
          <w:szCs w:val="28"/>
          <w:lang w:val="uk-UA"/>
        </w:rPr>
        <w:t>(38</w:t>
      </w:r>
      <w:r w:rsidR="00922ED3" w:rsidRPr="00065E82">
        <w:rPr>
          <w:color w:val="000000" w:themeColor="text1"/>
          <w:sz w:val="28"/>
          <w:szCs w:val="28"/>
          <w:lang w:val="uk-UA"/>
        </w:rPr>
        <w:t>%)</w:t>
      </w:r>
      <w:r w:rsidR="0020526D">
        <w:rPr>
          <w:color w:val="000000" w:themeColor="text1"/>
          <w:sz w:val="28"/>
          <w:szCs w:val="28"/>
          <w:lang w:val="uk-UA"/>
        </w:rPr>
        <w:t>.</w:t>
      </w:r>
    </w:p>
    <w:p w:rsidR="00922ED3" w:rsidRDefault="000B3F22" w:rsidP="000B3F22">
      <w:pPr>
        <w:pStyle w:val="a9"/>
        <w:ind w:left="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22ED3" w:rsidRPr="0047529B">
        <w:rPr>
          <w:sz w:val="28"/>
          <w:szCs w:val="28"/>
          <w:lang w:val="uk-UA"/>
        </w:rPr>
        <w:t>Оздоровилися у</w:t>
      </w:r>
      <w:r w:rsidR="00C36360">
        <w:rPr>
          <w:sz w:val="28"/>
          <w:szCs w:val="28"/>
          <w:lang w:val="uk-UA"/>
        </w:rPr>
        <w:t xml:space="preserve"> профільних таборах – 4</w:t>
      </w:r>
      <w:r w:rsidR="00A70C7B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 xml:space="preserve"> пільгової  категорії,  </w:t>
      </w:r>
      <w:r w:rsidR="00D7795F">
        <w:rPr>
          <w:sz w:val="28"/>
          <w:szCs w:val="28"/>
          <w:lang w:val="uk-UA"/>
        </w:rPr>
        <w:t>що склало</w:t>
      </w:r>
      <w:r w:rsidR="00C36360">
        <w:rPr>
          <w:sz w:val="28"/>
          <w:szCs w:val="28"/>
          <w:lang w:val="uk-UA"/>
        </w:rPr>
        <w:t>(3</w:t>
      </w:r>
      <w:r w:rsidR="00922ED3" w:rsidRPr="0047529B">
        <w:rPr>
          <w:sz w:val="28"/>
          <w:szCs w:val="28"/>
          <w:lang w:val="uk-UA"/>
        </w:rPr>
        <w:t xml:space="preserve">%). </w:t>
      </w:r>
    </w:p>
    <w:p w:rsidR="00353179" w:rsidRPr="00D92739" w:rsidRDefault="00353179" w:rsidP="00D03F72">
      <w:pPr>
        <w:pStyle w:val="a9"/>
        <w:ind w:left="0" w:firstLine="568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кількість дітей пільгових категорій які оздоровилися за 3 місяці </w:t>
      </w:r>
      <w:r w:rsidRPr="00027F9F">
        <w:rPr>
          <w:sz w:val="28"/>
          <w:szCs w:val="28"/>
          <w:lang w:val="uk-UA"/>
        </w:rPr>
        <w:t>(літо 2019 року)</w:t>
      </w:r>
      <w:r>
        <w:rPr>
          <w:sz w:val="28"/>
          <w:szCs w:val="28"/>
          <w:lang w:val="uk-UA"/>
        </w:rPr>
        <w:t xml:space="preserve"> </w:t>
      </w:r>
      <w:r w:rsidR="006F01DB" w:rsidRPr="00D92739">
        <w:rPr>
          <w:color w:val="000000" w:themeColor="text1"/>
          <w:sz w:val="28"/>
          <w:szCs w:val="28"/>
          <w:lang w:val="uk-UA"/>
        </w:rPr>
        <w:t>87 учнів, що склало 67</w:t>
      </w:r>
      <w:r w:rsidRPr="00D92739">
        <w:rPr>
          <w:color w:val="000000" w:themeColor="text1"/>
          <w:sz w:val="28"/>
          <w:szCs w:val="28"/>
          <w:lang w:val="uk-UA"/>
        </w:rPr>
        <w:t>%.</w:t>
      </w:r>
    </w:p>
    <w:p w:rsidR="006D093F" w:rsidRDefault="006D093F" w:rsidP="00AE33F9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10</w:t>
      </w:r>
      <w:r w:rsidRPr="00687AE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Організація роботи щодо працевлаштування випускників пільгових категорій</w:t>
      </w:r>
    </w:p>
    <w:p w:rsidR="006D093F" w:rsidRPr="008A222E" w:rsidRDefault="006D093F" w:rsidP="008A222E">
      <w:pPr>
        <w:tabs>
          <w:tab w:val="left" w:pos="567"/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A222E">
        <w:rPr>
          <w:bCs/>
          <w:color w:val="000000" w:themeColor="text1"/>
          <w:sz w:val="28"/>
          <w:szCs w:val="28"/>
          <w:lang w:val="uk-UA"/>
        </w:rPr>
        <w:t xml:space="preserve">У </w:t>
      </w:r>
      <w:r w:rsidR="00C36360" w:rsidRPr="008A222E">
        <w:rPr>
          <w:color w:val="000000" w:themeColor="text1"/>
          <w:sz w:val="28"/>
          <w:szCs w:val="28"/>
          <w:lang w:val="uk-UA"/>
        </w:rPr>
        <w:t>ХЗОШ №53</w:t>
      </w:r>
      <w:r w:rsidRPr="008A222E">
        <w:rPr>
          <w:bCs/>
          <w:color w:val="000000" w:themeColor="text1"/>
          <w:sz w:val="28"/>
          <w:szCs w:val="28"/>
          <w:lang w:val="uk-UA"/>
        </w:rPr>
        <w:t xml:space="preserve">  наявний аналіз статистичних даних</w:t>
      </w:r>
      <w:r w:rsidR="00814002" w:rsidRPr="008A222E">
        <w:rPr>
          <w:bCs/>
          <w:color w:val="000000" w:themeColor="text1"/>
          <w:sz w:val="28"/>
          <w:szCs w:val="28"/>
          <w:lang w:val="uk-UA"/>
        </w:rPr>
        <w:t>. У 2018 н.р.</w:t>
      </w:r>
      <w:r w:rsidR="0039160E">
        <w:rPr>
          <w:bCs/>
          <w:color w:val="000000" w:themeColor="text1"/>
          <w:sz w:val="28"/>
          <w:szCs w:val="28"/>
          <w:lang w:val="uk-UA"/>
        </w:rPr>
        <w:t xml:space="preserve"> у школі було</w:t>
      </w:r>
      <w:r w:rsidR="004061F3" w:rsidRPr="008A222E">
        <w:rPr>
          <w:bCs/>
          <w:color w:val="000000" w:themeColor="text1"/>
          <w:sz w:val="28"/>
          <w:szCs w:val="28"/>
          <w:lang w:val="uk-UA"/>
        </w:rPr>
        <w:t xml:space="preserve"> 5</w:t>
      </w:r>
      <w:r w:rsidR="008A222E" w:rsidRPr="008A222E">
        <w:rPr>
          <w:bCs/>
          <w:color w:val="000000" w:themeColor="text1"/>
          <w:sz w:val="28"/>
          <w:szCs w:val="28"/>
          <w:lang w:val="uk-UA"/>
        </w:rPr>
        <w:t xml:space="preserve"> дітей</w:t>
      </w:r>
      <w:r w:rsidR="0039160E">
        <w:rPr>
          <w:bCs/>
          <w:color w:val="000000" w:themeColor="text1"/>
          <w:sz w:val="28"/>
          <w:szCs w:val="28"/>
          <w:lang w:val="uk-UA"/>
        </w:rPr>
        <w:t>,</w:t>
      </w:r>
      <w:r w:rsidR="004061F3" w:rsidRPr="008A222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14002" w:rsidRPr="008A222E">
        <w:rPr>
          <w:bCs/>
          <w:color w:val="000000" w:themeColor="text1"/>
          <w:sz w:val="28"/>
          <w:szCs w:val="28"/>
          <w:lang w:val="uk-UA"/>
        </w:rPr>
        <w:t xml:space="preserve"> у 2019</w:t>
      </w:r>
      <w:r w:rsidRPr="008A222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9160E">
        <w:rPr>
          <w:bCs/>
          <w:color w:val="000000" w:themeColor="text1"/>
          <w:sz w:val="28"/>
          <w:szCs w:val="28"/>
          <w:lang w:val="uk-UA"/>
        </w:rPr>
        <w:t>н.р.-</w:t>
      </w:r>
      <w:r w:rsidR="008A222E" w:rsidRPr="008A222E">
        <w:rPr>
          <w:bCs/>
          <w:color w:val="000000" w:themeColor="text1"/>
          <w:sz w:val="28"/>
          <w:szCs w:val="28"/>
          <w:lang w:val="uk-UA"/>
        </w:rPr>
        <w:t>20 дітей</w:t>
      </w:r>
      <w:r w:rsidR="004061F3" w:rsidRPr="008A222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A222E" w:rsidRPr="008A222E">
        <w:rPr>
          <w:bCs/>
          <w:color w:val="000000" w:themeColor="text1"/>
          <w:sz w:val="28"/>
          <w:szCs w:val="28"/>
          <w:lang w:val="uk-UA"/>
        </w:rPr>
        <w:t xml:space="preserve"> випускників пільгових категорій.</w:t>
      </w:r>
    </w:p>
    <w:p w:rsidR="00E8582A" w:rsidRPr="008A222E" w:rsidRDefault="00E8582A" w:rsidP="00E8582A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8A222E">
        <w:rPr>
          <w:color w:val="000000" w:themeColor="text1"/>
          <w:sz w:val="28"/>
          <w:szCs w:val="28"/>
          <w:lang w:val="uk-UA"/>
        </w:rPr>
        <w:t>Н</w:t>
      </w:r>
      <w:proofErr w:type="spellStart"/>
      <w:r w:rsidRPr="008A222E">
        <w:rPr>
          <w:color w:val="000000" w:themeColor="text1"/>
          <w:sz w:val="28"/>
          <w:szCs w:val="28"/>
        </w:rPr>
        <w:t>аявні</w:t>
      </w:r>
      <w:proofErr w:type="spellEnd"/>
      <w:r w:rsidRPr="008A222E">
        <w:rPr>
          <w:color w:val="000000" w:themeColor="text1"/>
          <w:sz w:val="28"/>
          <w:szCs w:val="28"/>
        </w:rPr>
        <w:t xml:space="preserve"> </w:t>
      </w:r>
      <w:proofErr w:type="spellStart"/>
      <w:r w:rsidRPr="008A222E">
        <w:rPr>
          <w:color w:val="000000" w:themeColor="text1"/>
          <w:sz w:val="28"/>
          <w:szCs w:val="28"/>
        </w:rPr>
        <w:t>довідк</w:t>
      </w:r>
      <w:proofErr w:type="spellEnd"/>
      <w:r w:rsidRPr="008A222E">
        <w:rPr>
          <w:color w:val="000000" w:themeColor="text1"/>
          <w:sz w:val="28"/>
          <w:szCs w:val="28"/>
          <w:lang w:val="uk-UA"/>
        </w:rPr>
        <w:t>и</w:t>
      </w:r>
      <w:r w:rsidRPr="008A222E">
        <w:rPr>
          <w:color w:val="000000" w:themeColor="text1"/>
          <w:sz w:val="28"/>
          <w:szCs w:val="28"/>
        </w:rPr>
        <w:t xml:space="preserve"> про подал</w:t>
      </w:r>
      <w:r w:rsidR="001163E5">
        <w:rPr>
          <w:color w:val="000000" w:themeColor="text1"/>
          <w:sz w:val="28"/>
          <w:szCs w:val="28"/>
        </w:rPr>
        <w:t xml:space="preserve">ьше </w:t>
      </w:r>
      <w:proofErr w:type="spellStart"/>
      <w:r w:rsidR="001163E5">
        <w:rPr>
          <w:color w:val="000000" w:themeColor="text1"/>
          <w:sz w:val="28"/>
          <w:szCs w:val="28"/>
        </w:rPr>
        <w:t>працевлаштування</w:t>
      </w:r>
      <w:proofErr w:type="spellEnd"/>
      <w:r w:rsidR="001163E5">
        <w:rPr>
          <w:color w:val="000000" w:themeColor="text1"/>
          <w:sz w:val="28"/>
          <w:szCs w:val="28"/>
        </w:rPr>
        <w:t xml:space="preserve"> </w:t>
      </w:r>
      <w:r w:rsidR="001163E5">
        <w:rPr>
          <w:color w:val="000000" w:themeColor="text1"/>
          <w:sz w:val="28"/>
          <w:szCs w:val="28"/>
          <w:lang w:val="uk-UA"/>
        </w:rPr>
        <w:t>вище зазначених категорій</w:t>
      </w:r>
      <w:r w:rsidRPr="008A222E">
        <w:rPr>
          <w:color w:val="000000" w:themeColor="text1"/>
          <w:sz w:val="28"/>
          <w:szCs w:val="28"/>
          <w:lang w:val="uk-UA"/>
        </w:rPr>
        <w:t>.</w:t>
      </w:r>
    </w:p>
    <w:p w:rsidR="006D093F" w:rsidRPr="008A222E" w:rsidRDefault="00C0689C" w:rsidP="00E8582A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8A222E">
        <w:rPr>
          <w:b/>
          <w:color w:val="000000" w:themeColor="text1"/>
          <w:sz w:val="28"/>
          <w:szCs w:val="28"/>
          <w:lang w:val="uk-UA"/>
        </w:rPr>
        <w:t>11</w:t>
      </w:r>
      <w:r w:rsidR="006D093F" w:rsidRPr="008A222E">
        <w:rPr>
          <w:b/>
          <w:color w:val="000000" w:themeColor="text1"/>
          <w:sz w:val="28"/>
          <w:szCs w:val="28"/>
          <w:lang w:val="uk-UA"/>
        </w:rPr>
        <w:t>.</w:t>
      </w:r>
      <w:r w:rsidR="00E8582A" w:rsidRPr="008A222E">
        <w:rPr>
          <w:b/>
          <w:bCs/>
          <w:color w:val="000000" w:themeColor="text1"/>
        </w:rPr>
        <w:t xml:space="preserve"> </w:t>
      </w:r>
      <w:proofErr w:type="spellStart"/>
      <w:r w:rsidR="00E8582A" w:rsidRPr="008A222E">
        <w:rPr>
          <w:b/>
          <w:bCs/>
          <w:color w:val="000000" w:themeColor="text1"/>
          <w:sz w:val="28"/>
          <w:szCs w:val="28"/>
        </w:rPr>
        <w:t>Забезпечення</w:t>
      </w:r>
      <w:proofErr w:type="spellEnd"/>
      <w:r w:rsidR="00E8582A" w:rsidRPr="008A222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8582A" w:rsidRPr="008A222E">
        <w:rPr>
          <w:b/>
          <w:bCs/>
          <w:color w:val="000000" w:themeColor="text1"/>
          <w:sz w:val="28"/>
          <w:szCs w:val="28"/>
        </w:rPr>
        <w:t>зайнятості</w:t>
      </w:r>
      <w:proofErr w:type="spellEnd"/>
      <w:r w:rsidR="00E8582A" w:rsidRPr="008A222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8582A" w:rsidRPr="008A222E">
        <w:rPr>
          <w:b/>
          <w:bCs/>
          <w:color w:val="000000" w:themeColor="text1"/>
          <w:sz w:val="28"/>
          <w:szCs w:val="28"/>
        </w:rPr>
        <w:t>дітей</w:t>
      </w:r>
      <w:proofErr w:type="spellEnd"/>
      <w:r w:rsidR="00E8582A" w:rsidRPr="008A222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8582A" w:rsidRPr="008A222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E8582A" w:rsidRPr="008A222E">
        <w:rPr>
          <w:b/>
          <w:bCs/>
          <w:color w:val="000000" w:themeColor="text1"/>
          <w:sz w:val="28"/>
          <w:szCs w:val="28"/>
        </w:rPr>
        <w:t>ільгових</w:t>
      </w:r>
      <w:proofErr w:type="spellEnd"/>
      <w:r w:rsidR="00E8582A" w:rsidRPr="008A222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8582A" w:rsidRPr="008A222E">
        <w:rPr>
          <w:b/>
          <w:bCs/>
          <w:color w:val="000000" w:themeColor="text1"/>
          <w:sz w:val="28"/>
          <w:szCs w:val="28"/>
        </w:rPr>
        <w:t>категорій</w:t>
      </w:r>
      <w:proofErr w:type="spellEnd"/>
      <w:r w:rsidR="00E8582A" w:rsidRPr="008A222E">
        <w:rPr>
          <w:b/>
          <w:bCs/>
          <w:color w:val="000000" w:themeColor="text1"/>
          <w:sz w:val="28"/>
          <w:szCs w:val="28"/>
        </w:rPr>
        <w:t xml:space="preserve"> у </w:t>
      </w:r>
      <w:proofErr w:type="spellStart"/>
      <w:r w:rsidR="00E8582A" w:rsidRPr="008A222E">
        <w:rPr>
          <w:b/>
          <w:bCs/>
          <w:color w:val="000000" w:themeColor="text1"/>
          <w:sz w:val="28"/>
          <w:szCs w:val="28"/>
        </w:rPr>
        <w:t>позаурочний</w:t>
      </w:r>
      <w:proofErr w:type="spellEnd"/>
      <w:r w:rsidR="00E8582A" w:rsidRPr="008A222E">
        <w:rPr>
          <w:b/>
          <w:bCs/>
          <w:color w:val="000000" w:themeColor="text1"/>
          <w:sz w:val="28"/>
          <w:szCs w:val="28"/>
        </w:rPr>
        <w:t xml:space="preserve"> час</w:t>
      </w:r>
    </w:p>
    <w:p w:rsidR="009633D1" w:rsidRPr="00BC6EB0" w:rsidRDefault="009633D1" w:rsidP="009633D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6EB0">
        <w:rPr>
          <w:color w:val="000000" w:themeColor="text1"/>
          <w:sz w:val="28"/>
          <w:szCs w:val="28"/>
          <w:lang w:val="uk-UA"/>
        </w:rPr>
        <w:t xml:space="preserve">Особливу увагу </w:t>
      </w:r>
      <w:r w:rsidR="00C36360">
        <w:rPr>
          <w:color w:val="000000" w:themeColor="text1"/>
          <w:sz w:val="28"/>
          <w:szCs w:val="28"/>
          <w:lang w:val="uk-UA"/>
        </w:rPr>
        <w:t>у школі</w:t>
      </w:r>
      <w:r w:rsidR="00732D19" w:rsidRPr="00BC6EB0">
        <w:rPr>
          <w:color w:val="000000" w:themeColor="text1"/>
          <w:sz w:val="28"/>
          <w:szCs w:val="28"/>
          <w:lang w:val="uk-UA"/>
        </w:rPr>
        <w:t xml:space="preserve"> </w:t>
      </w:r>
      <w:r w:rsidRPr="00BC6EB0">
        <w:rPr>
          <w:color w:val="000000" w:themeColor="text1"/>
          <w:sz w:val="28"/>
          <w:szCs w:val="28"/>
          <w:lang w:val="uk-UA"/>
        </w:rPr>
        <w:t>приділено охопленню учнів пільгового контингенту гуртковою роботою.</w:t>
      </w:r>
      <w:r w:rsidR="00EA0682">
        <w:rPr>
          <w:color w:val="000000" w:themeColor="text1"/>
          <w:sz w:val="28"/>
          <w:szCs w:val="28"/>
          <w:lang w:val="uk-UA"/>
        </w:rPr>
        <w:t xml:space="preserve"> У</w:t>
      </w:r>
      <w:r w:rsidR="008C73F7" w:rsidRPr="00BC6EB0">
        <w:rPr>
          <w:color w:val="000000" w:themeColor="text1"/>
          <w:sz w:val="28"/>
          <w:szCs w:val="28"/>
          <w:lang w:val="uk-UA"/>
        </w:rPr>
        <w:t xml:space="preserve">сього </w:t>
      </w:r>
      <w:r w:rsidR="000F6F69" w:rsidRPr="00BC6EB0">
        <w:rPr>
          <w:color w:val="000000" w:themeColor="text1"/>
          <w:sz w:val="28"/>
          <w:szCs w:val="28"/>
          <w:lang w:val="uk-UA"/>
        </w:rPr>
        <w:t>дітей, як</w:t>
      </w:r>
      <w:r w:rsidR="008F435A" w:rsidRPr="00BC6EB0">
        <w:rPr>
          <w:color w:val="000000" w:themeColor="text1"/>
          <w:sz w:val="28"/>
          <w:szCs w:val="28"/>
          <w:lang w:val="uk-UA"/>
        </w:rPr>
        <w:t>і відвідують</w:t>
      </w:r>
      <w:r w:rsidR="00EA0682">
        <w:rPr>
          <w:color w:val="000000" w:themeColor="text1"/>
          <w:sz w:val="28"/>
          <w:szCs w:val="28"/>
          <w:lang w:val="uk-UA"/>
        </w:rPr>
        <w:t xml:space="preserve"> гуртки та секції на базі школи-</w:t>
      </w:r>
      <w:r w:rsidR="00C36360">
        <w:rPr>
          <w:color w:val="000000" w:themeColor="text1"/>
          <w:sz w:val="28"/>
          <w:szCs w:val="28"/>
          <w:lang w:val="uk-UA"/>
        </w:rPr>
        <w:t>45</w:t>
      </w:r>
      <w:r w:rsidR="008C73F7" w:rsidRPr="00BC6EB0">
        <w:rPr>
          <w:color w:val="000000" w:themeColor="text1"/>
          <w:sz w:val="28"/>
          <w:szCs w:val="28"/>
          <w:lang w:val="uk-UA"/>
        </w:rPr>
        <w:t xml:space="preserve"> д</w:t>
      </w:r>
      <w:r w:rsidR="000C2CC8" w:rsidRPr="00BC6EB0">
        <w:rPr>
          <w:color w:val="000000" w:themeColor="text1"/>
          <w:sz w:val="28"/>
          <w:szCs w:val="28"/>
          <w:lang w:val="uk-UA"/>
        </w:rPr>
        <w:t>ітей</w:t>
      </w:r>
      <w:r w:rsidR="00A44A19">
        <w:rPr>
          <w:color w:val="000000" w:themeColor="text1"/>
          <w:sz w:val="28"/>
          <w:szCs w:val="28"/>
          <w:lang w:val="uk-UA"/>
        </w:rPr>
        <w:t>, що склало</w:t>
      </w:r>
      <w:r w:rsidR="00C36360">
        <w:rPr>
          <w:color w:val="000000" w:themeColor="text1"/>
          <w:sz w:val="28"/>
          <w:szCs w:val="28"/>
          <w:lang w:val="uk-UA"/>
        </w:rPr>
        <w:t xml:space="preserve"> 25</w:t>
      </w:r>
      <w:r w:rsidR="008F435A" w:rsidRPr="00BC6EB0">
        <w:rPr>
          <w:color w:val="000000" w:themeColor="text1"/>
          <w:sz w:val="28"/>
          <w:szCs w:val="28"/>
          <w:lang w:val="uk-UA"/>
        </w:rPr>
        <w:t>%</w:t>
      </w:r>
      <w:r w:rsidR="008C73F7" w:rsidRPr="00BC6EB0">
        <w:rPr>
          <w:color w:val="000000" w:themeColor="text1"/>
          <w:sz w:val="28"/>
          <w:szCs w:val="28"/>
          <w:lang w:val="uk-UA"/>
        </w:rPr>
        <w:t xml:space="preserve"> </w:t>
      </w:r>
      <w:r w:rsidR="008F435A" w:rsidRPr="00BC6EB0">
        <w:rPr>
          <w:color w:val="000000" w:themeColor="text1"/>
          <w:sz w:val="28"/>
          <w:szCs w:val="28"/>
          <w:lang w:val="uk-UA"/>
        </w:rPr>
        <w:t xml:space="preserve">. Також </w:t>
      </w:r>
      <w:r w:rsidR="00FC2C46">
        <w:rPr>
          <w:color w:val="000000" w:themeColor="text1"/>
          <w:sz w:val="28"/>
          <w:szCs w:val="28"/>
          <w:lang w:val="uk-UA"/>
        </w:rPr>
        <w:t>51</w:t>
      </w:r>
      <w:r w:rsidR="000C2CC8" w:rsidRPr="00BC6EB0">
        <w:rPr>
          <w:color w:val="000000" w:themeColor="text1"/>
          <w:sz w:val="28"/>
          <w:szCs w:val="28"/>
          <w:lang w:val="uk-UA"/>
        </w:rPr>
        <w:t xml:space="preserve"> учні</w:t>
      </w:r>
      <w:r w:rsidR="001554ED">
        <w:rPr>
          <w:color w:val="000000" w:themeColor="text1"/>
          <w:sz w:val="28"/>
          <w:szCs w:val="28"/>
          <w:lang w:val="uk-UA"/>
        </w:rPr>
        <w:t xml:space="preserve"> пільгового </w:t>
      </w:r>
      <w:r w:rsidR="00FC2C46">
        <w:rPr>
          <w:color w:val="000000" w:themeColor="text1"/>
          <w:sz w:val="28"/>
          <w:szCs w:val="28"/>
          <w:lang w:val="uk-UA"/>
        </w:rPr>
        <w:t xml:space="preserve"> контингенту школи</w:t>
      </w:r>
      <w:r w:rsidRPr="00BC6EB0">
        <w:rPr>
          <w:color w:val="000000" w:themeColor="text1"/>
          <w:sz w:val="28"/>
          <w:szCs w:val="28"/>
          <w:lang w:val="uk-UA"/>
        </w:rPr>
        <w:t xml:space="preserve"> відвідують гуртки та секції боксу, легкої атлетики, греко-римської боротьби, пауер-ліфтингу КДЮСШ №9, гурток образотворчого мистецтва клубу «Какао», гурток шахів клубу «Гагарінець», гуртки ЦДЮТ №7 Основ'янського району, «КИТ», гуртки Будинку культури Основ'янського</w:t>
      </w:r>
      <w:r w:rsidR="00A44A19">
        <w:rPr>
          <w:color w:val="000000" w:themeColor="text1"/>
          <w:sz w:val="28"/>
          <w:szCs w:val="28"/>
          <w:lang w:val="uk-UA"/>
        </w:rPr>
        <w:t xml:space="preserve"> району, що склало</w:t>
      </w:r>
      <w:r w:rsidR="00FC2C46">
        <w:rPr>
          <w:color w:val="000000" w:themeColor="text1"/>
          <w:sz w:val="28"/>
          <w:szCs w:val="28"/>
          <w:lang w:val="uk-UA"/>
        </w:rPr>
        <w:t xml:space="preserve"> 30</w:t>
      </w:r>
      <w:r w:rsidR="008F435A" w:rsidRPr="00BC6EB0">
        <w:rPr>
          <w:color w:val="000000" w:themeColor="text1"/>
          <w:sz w:val="28"/>
          <w:szCs w:val="28"/>
          <w:lang w:val="uk-UA"/>
        </w:rPr>
        <w:t>% . Загальна кількість дітей пільгової категорії, які зайняті у позаурочний час складає</w:t>
      </w:r>
      <w:r w:rsidR="00FC2C46">
        <w:rPr>
          <w:color w:val="000000" w:themeColor="text1"/>
          <w:sz w:val="28"/>
          <w:szCs w:val="28"/>
          <w:lang w:val="uk-UA"/>
        </w:rPr>
        <w:t xml:space="preserve"> 96 учнів, це 66</w:t>
      </w:r>
      <w:r w:rsidR="008F435A" w:rsidRPr="00BC6EB0">
        <w:rPr>
          <w:color w:val="000000" w:themeColor="text1"/>
          <w:sz w:val="28"/>
          <w:szCs w:val="28"/>
          <w:lang w:val="uk-UA"/>
        </w:rPr>
        <w:t xml:space="preserve">% . </w:t>
      </w:r>
    </w:p>
    <w:p w:rsidR="004A0DDD" w:rsidRDefault="00E23A04" w:rsidP="00E23A04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12. Практика соціально-матеріальної</w:t>
      </w:r>
      <w:r w:rsidR="004A0DDD">
        <w:rPr>
          <w:b/>
          <w:color w:val="000000"/>
          <w:sz w:val="28"/>
          <w:szCs w:val="28"/>
          <w:lang w:val="uk-UA"/>
        </w:rPr>
        <w:t xml:space="preserve"> під</w:t>
      </w:r>
      <w:r w:rsidR="006121DC">
        <w:rPr>
          <w:b/>
          <w:color w:val="000000"/>
          <w:sz w:val="28"/>
          <w:szCs w:val="28"/>
          <w:lang w:val="uk-UA"/>
        </w:rPr>
        <w:t>тримки дітей пільгов</w:t>
      </w:r>
      <w:r>
        <w:rPr>
          <w:b/>
          <w:color w:val="000000"/>
          <w:sz w:val="28"/>
          <w:szCs w:val="28"/>
          <w:lang w:val="uk-UA"/>
        </w:rPr>
        <w:t>их категорій</w:t>
      </w:r>
    </w:p>
    <w:p w:rsidR="004A0DDD" w:rsidRDefault="004A0DDD" w:rsidP="004A0DDD">
      <w:pPr>
        <w:ind w:firstLine="567"/>
        <w:jc w:val="both"/>
        <w:rPr>
          <w:sz w:val="28"/>
          <w:szCs w:val="28"/>
          <w:lang w:val="uk-UA"/>
        </w:rPr>
      </w:pPr>
      <w:r w:rsidRPr="00010045">
        <w:rPr>
          <w:color w:val="000000" w:themeColor="text1"/>
          <w:sz w:val="28"/>
          <w:szCs w:val="28"/>
          <w:lang w:val="uk-UA"/>
        </w:rPr>
        <w:lastRenderedPageBreak/>
        <w:t xml:space="preserve">З метою </w:t>
      </w:r>
      <w:r w:rsidRPr="00E23A04">
        <w:rPr>
          <w:color w:val="000000" w:themeColor="text1"/>
          <w:sz w:val="28"/>
          <w:szCs w:val="28"/>
          <w:lang w:val="uk-UA"/>
        </w:rPr>
        <w:t>захисту прав та інтересів дітей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383194">
        <w:rPr>
          <w:sz w:val="28"/>
          <w:szCs w:val="28"/>
          <w:lang w:val="uk-UA"/>
        </w:rPr>
        <w:t xml:space="preserve">ільгового контингенту в закладі </w:t>
      </w:r>
      <w:r w:rsidRPr="00DC2CF2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r w:rsidRPr="00E23A04">
        <w:rPr>
          <w:color w:val="000000" w:themeColor="text1"/>
          <w:sz w:val="28"/>
          <w:szCs w:val="28"/>
          <w:lang w:val="uk-UA"/>
        </w:rPr>
        <w:t>виконується низка соціально-педа</w:t>
      </w:r>
      <w:proofErr w:type="spellStart"/>
      <w:r w:rsidRPr="00F9311D">
        <w:rPr>
          <w:color w:val="000000" w:themeColor="text1"/>
          <w:sz w:val="28"/>
          <w:szCs w:val="28"/>
        </w:rPr>
        <w:t>гогічних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  <w:lang w:val="uk-UA"/>
        </w:rPr>
        <w:t>ходів</w:t>
      </w:r>
      <w:r w:rsidRPr="00010045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F9311D">
        <w:rPr>
          <w:color w:val="000000" w:themeColor="text1"/>
          <w:sz w:val="28"/>
          <w:szCs w:val="28"/>
        </w:rPr>
        <w:t>З</w:t>
      </w:r>
      <w:proofErr w:type="gramEnd"/>
      <w:r w:rsidRPr="00F9311D">
        <w:rPr>
          <w:color w:val="000000" w:themeColor="text1"/>
          <w:sz w:val="28"/>
          <w:szCs w:val="28"/>
        </w:rPr>
        <w:t xml:space="preserve"> метою </w:t>
      </w:r>
      <w:proofErr w:type="spellStart"/>
      <w:r w:rsidRPr="00F9311D">
        <w:rPr>
          <w:color w:val="000000" w:themeColor="text1"/>
          <w:sz w:val="28"/>
          <w:szCs w:val="28"/>
        </w:rPr>
        <w:t>виявлення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дітей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піл</w:t>
      </w:r>
      <w:r w:rsidRPr="004B5754">
        <w:rPr>
          <w:color w:val="000000" w:themeColor="text1"/>
          <w:sz w:val="28"/>
          <w:szCs w:val="28"/>
        </w:rPr>
        <w:t>ьгових</w:t>
      </w:r>
      <w:proofErr w:type="spellEnd"/>
      <w:r w:rsidRPr="004B5754">
        <w:rPr>
          <w:color w:val="000000" w:themeColor="text1"/>
          <w:sz w:val="28"/>
          <w:szCs w:val="28"/>
        </w:rPr>
        <w:t xml:space="preserve"> </w:t>
      </w:r>
      <w:proofErr w:type="spellStart"/>
      <w:r w:rsidRPr="004B5754">
        <w:rPr>
          <w:color w:val="000000" w:themeColor="text1"/>
          <w:sz w:val="28"/>
          <w:szCs w:val="28"/>
        </w:rPr>
        <w:t>категорій</w:t>
      </w:r>
      <w:proofErr w:type="spellEnd"/>
      <w:r w:rsidRPr="004B5754">
        <w:rPr>
          <w:color w:val="000000" w:themeColor="text1"/>
          <w:sz w:val="28"/>
          <w:szCs w:val="28"/>
          <w:lang w:val="uk-UA"/>
        </w:rPr>
        <w:t xml:space="preserve">, </w:t>
      </w:r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було</w:t>
      </w:r>
      <w:proofErr w:type="spellEnd"/>
      <w:r w:rsidRPr="00F9311D">
        <w:rPr>
          <w:color w:val="000000" w:themeColor="text1"/>
          <w:sz w:val="28"/>
          <w:szCs w:val="28"/>
        </w:rPr>
        <w:t xml:space="preserve"> оформлено </w:t>
      </w:r>
      <w:proofErr w:type="spellStart"/>
      <w:r w:rsidRPr="00F9311D">
        <w:rPr>
          <w:color w:val="000000" w:themeColor="text1"/>
          <w:sz w:val="28"/>
          <w:szCs w:val="28"/>
        </w:rPr>
        <w:t>соціальні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паспорти</w:t>
      </w:r>
      <w:proofErr w:type="spellEnd"/>
      <w:r w:rsidRPr="004B5754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Громадський інспектор </w:t>
      </w:r>
      <w:r w:rsidRPr="004B5754">
        <w:rPr>
          <w:color w:val="000000" w:themeColor="text1"/>
          <w:sz w:val="28"/>
          <w:szCs w:val="28"/>
          <w:lang w:val="uk-UA"/>
        </w:rPr>
        <w:t>відвідує</w:t>
      </w:r>
      <w:r>
        <w:rPr>
          <w:color w:val="000000" w:themeColor="text1"/>
          <w:sz w:val="28"/>
          <w:szCs w:val="28"/>
          <w:lang w:val="uk-UA"/>
        </w:rPr>
        <w:t xml:space="preserve"> цих дітей вдома, обстежує</w:t>
      </w:r>
      <w:r w:rsidRPr="004B5754">
        <w:rPr>
          <w:color w:val="000000" w:themeColor="text1"/>
          <w:sz w:val="28"/>
          <w:szCs w:val="28"/>
          <w:lang w:val="uk-UA"/>
        </w:rPr>
        <w:t xml:space="preserve"> їх побутові та житлові умови. </w:t>
      </w:r>
      <w:r w:rsidRPr="00F9311D">
        <w:rPr>
          <w:color w:val="000000" w:themeColor="text1"/>
          <w:sz w:val="28"/>
          <w:szCs w:val="28"/>
        </w:rPr>
        <w:t xml:space="preserve">За </w:t>
      </w:r>
      <w:proofErr w:type="spellStart"/>
      <w:r w:rsidRPr="00F9311D">
        <w:rPr>
          <w:color w:val="000000" w:themeColor="text1"/>
          <w:sz w:val="28"/>
          <w:szCs w:val="28"/>
        </w:rPr>
        <w:t>наслідками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обстеження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складаються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двічі</w:t>
      </w:r>
      <w:proofErr w:type="spellEnd"/>
      <w:r w:rsidRPr="00F9311D">
        <w:rPr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F9311D">
        <w:rPr>
          <w:color w:val="000000" w:themeColor="text1"/>
          <w:sz w:val="28"/>
          <w:szCs w:val="28"/>
        </w:rPr>
        <w:t>р</w:t>
      </w:r>
      <w:proofErr w:type="gramEnd"/>
      <w:r w:rsidRPr="00F9311D">
        <w:rPr>
          <w:color w:val="000000" w:themeColor="text1"/>
          <w:sz w:val="28"/>
          <w:szCs w:val="28"/>
        </w:rPr>
        <w:t>ік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відповідні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акти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обстеження</w:t>
      </w:r>
      <w:proofErr w:type="spellEnd"/>
      <w:r w:rsidRPr="00F9311D">
        <w:rPr>
          <w:color w:val="000000" w:themeColor="text1"/>
          <w:sz w:val="28"/>
          <w:szCs w:val="28"/>
        </w:rPr>
        <w:t xml:space="preserve"> </w:t>
      </w:r>
      <w:proofErr w:type="spellStart"/>
      <w:r w:rsidRPr="00F9311D">
        <w:rPr>
          <w:color w:val="000000" w:themeColor="text1"/>
          <w:sz w:val="28"/>
          <w:szCs w:val="28"/>
        </w:rPr>
        <w:t>матеріально-побутових</w:t>
      </w:r>
      <w:proofErr w:type="spellEnd"/>
      <w:r w:rsidRPr="00F9311D">
        <w:rPr>
          <w:color w:val="000000" w:themeColor="text1"/>
          <w:sz w:val="28"/>
          <w:szCs w:val="28"/>
        </w:rPr>
        <w:t xml:space="preserve"> умов </w:t>
      </w:r>
      <w:proofErr w:type="spellStart"/>
      <w:r w:rsidRPr="00F9311D">
        <w:rPr>
          <w:color w:val="000000" w:themeColor="text1"/>
          <w:sz w:val="28"/>
          <w:szCs w:val="28"/>
        </w:rPr>
        <w:t>проживання</w:t>
      </w:r>
      <w:proofErr w:type="spellEnd"/>
      <w:r w:rsidRPr="00F9311D">
        <w:rPr>
          <w:rFonts w:ascii="Tahoma" w:hAnsi="Tahoma" w:cs="Tahoma"/>
          <w:color w:val="000000" w:themeColor="text1"/>
        </w:rPr>
        <w:t>.</w:t>
      </w:r>
      <w:r>
        <w:rPr>
          <w:rFonts w:ascii="Tahoma" w:hAnsi="Tahoma" w:cs="Tahoma"/>
          <w:color w:val="000000" w:themeColor="text1"/>
          <w:lang w:val="uk-UA"/>
        </w:rPr>
        <w:t xml:space="preserve"> </w:t>
      </w:r>
      <w:r w:rsidRPr="00F9311D">
        <w:rPr>
          <w:color w:val="000000" w:themeColor="text1"/>
          <w:sz w:val="28"/>
          <w:szCs w:val="28"/>
          <w:lang w:val="uk-UA"/>
        </w:rPr>
        <w:t>При роботі з опікунами, відстежується стан утримання, п</w:t>
      </w:r>
      <w:r>
        <w:rPr>
          <w:color w:val="000000" w:themeColor="text1"/>
          <w:sz w:val="28"/>
          <w:szCs w:val="28"/>
          <w:lang w:val="uk-UA"/>
        </w:rPr>
        <w:t xml:space="preserve">роживання та виховання дитини. Громадський інспектор </w:t>
      </w:r>
      <w:r w:rsidRPr="00F9311D">
        <w:rPr>
          <w:color w:val="000000" w:themeColor="text1"/>
          <w:sz w:val="28"/>
          <w:szCs w:val="28"/>
          <w:lang w:val="uk-UA"/>
        </w:rPr>
        <w:t xml:space="preserve">відстежує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9311D">
        <w:rPr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  <w:lang w:val="uk-UA"/>
        </w:rPr>
        <w:t>айнятість дітей</w:t>
      </w:r>
      <w:r w:rsidRPr="00A00BA6">
        <w:rPr>
          <w:color w:val="000000" w:themeColor="text1"/>
          <w:sz w:val="28"/>
          <w:szCs w:val="28"/>
          <w:lang w:val="uk-UA"/>
        </w:rPr>
        <w:t xml:space="preserve"> </w:t>
      </w:r>
      <w:r w:rsidRPr="00D4283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 гуртках.</w:t>
      </w:r>
      <w:r w:rsidRPr="00B62B4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  дітьми під опікою  громадський інспектор проводить консультації</w:t>
      </w:r>
      <w:r w:rsidRPr="00F9311D">
        <w:rPr>
          <w:color w:val="000000" w:themeColor="text1"/>
          <w:sz w:val="28"/>
          <w:szCs w:val="28"/>
          <w:lang w:val="uk-UA"/>
        </w:rPr>
        <w:t xml:space="preserve"> для опікунів, на яких розглядаються соціально-правові,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9311D">
        <w:rPr>
          <w:color w:val="000000" w:themeColor="text1"/>
          <w:sz w:val="28"/>
          <w:szCs w:val="28"/>
          <w:lang w:val="uk-UA"/>
        </w:rPr>
        <w:t>житлово-майнові питання, та організація виховання та оздоровлення дітей під опікою.</w:t>
      </w:r>
      <w:r>
        <w:rPr>
          <w:color w:val="000000" w:themeColor="text1"/>
          <w:sz w:val="28"/>
          <w:szCs w:val="28"/>
          <w:lang w:val="uk-UA"/>
        </w:rPr>
        <w:t xml:space="preserve"> У роботі з ди</w:t>
      </w:r>
      <w:r w:rsidRPr="008B15C7">
        <w:rPr>
          <w:color w:val="000000" w:themeColor="text1"/>
          <w:sz w:val="28"/>
          <w:szCs w:val="28"/>
          <w:lang w:val="uk-UA"/>
        </w:rPr>
        <w:t>т</w:t>
      </w:r>
      <w:r>
        <w:rPr>
          <w:color w:val="000000" w:themeColor="text1"/>
          <w:sz w:val="28"/>
          <w:szCs w:val="28"/>
          <w:lang w:val="uk-UA"/>
        </w:rPr>
        <w:t>иною</w:t>
      </w:r>
      <w:r w:rsidRPr="008B15C7">
        <w:rPr>
          <w:color w:val="000000" w:themeColor="text1"/>
          <w:sz w:val="28"/>
          <w:szCs w:val="28"/>
          <w:lang w:val="uk-UA"/>
        </w:rPr>
        <w:t xml:space="preserve"> з інвалідністю психолог ц</w:t>
      </w:r>
      <w:r>
        <w:rPr>
          <w:color w:val="000000" w:themeColor="text1"/>
          <w:sz w:val="28"/>
          <w:szCs w:val="28"/>
          <w:lang w:val="uk-UA"/>
        </w:rPr>
        <w:t>ікави</w:t>
      </w:r>
      <w:r w:rsidRPr="008B15C7">
        <w:rPr>
          <w:color w:val="000000" w:themeColor="text1"/>
          <w:sz w:val="28"/>
          <w:szCs w:val="28"/>
          <w:lang w:val="uk-UA"/>
        </w:rPr>
        <w:t>ться світоглядом, захопленням, бажаннями проявити себе повноцінним серед фізично-здорових дітей, а також допомагає</w:t>
      </w:r>
      <w:r>
        <w:rPr>
          <w:color w:val="000000" w:themeColor="text1"/>
          <w:sz w:val="28"/>
          <w:szCs w:val="28"/>
          <w:lang w:val="uk-UA"/>
        </w:rPr>
        <w:t xml:space="preserve"> дитині </w:t>
      </w:r>
      <w:r w:rsidRPr="008B15C7">
        <w:rPr>
          <w:color w:val="000000" w:themeColor="text1"/>
          <w:sz w:val="28"/>
          <w:szCs w:val="28"/>
          <w:lang w:val="uk-UA"/>
        </w:rPr>
        <w:t xml:space="preserve"> розвивати талант та обдарованість.</w:t>
      </w:r>
      <w:r>
        <w:rPr>
          <w:rFonts w:ascii="Tahoma" w:hAnsi="Tahoma" w:cs="Tahoma"/>
          <w:color w:val="000000" w:themeColor="text1"/>
          <w:lang w:val="uk-UA"/>
        </w:rPr>
        <w:t xml:space="preserve"> </w:t>
      </w:r>
      <w:r w:rsidRPr="002A1273">
        <w:rPr>
          <w:color w:val="000000" w:themeColor="text1"/>
          <w:sz w:val="28"/>
          <w:szCs w:val="28"/>
          <w:lang w:val="uk-UA"/>
        </w:rPr>
        <w:t>Соціальний захист дітей з багатодітних сімей спрямовується на моніторинг багатодітних ро</w:t>
      </w:r>
      <w:r w:rsidR="00D27D6D">
        <w:rPr>
          <w:color w:val="000000" w:themeColor="text1"/>
          <w:sz w:val="28"/>
          <w:szCs w:val="28"/>
          <w:lang w:val="uk-UA"/>
        </w:rPr>
        <w:t>дин у гімназії</w:t>
      </w:r>
      <w:r w:rsidRPr="002A1273">
        <w:rPr>
          <w:color w:val="000000" w:themeColor="text1"/>
          <w:sz w:val="28"/>
          <w:szCs w:val="28"/>
          <w:lang w:val="uk-UA"/>
        </w:rPr>
        <w:t>. Громадським  інспектором проводяться індивідуальні консультації для батьків дітей з багатодітних сімей, також на батьківських зборах висвітлюються соціально-правові питання щодо оформлення необхідних документів, які підтверджують статус сім’ї.</w:t>
      </w:r>
      <w:r>
        <w:rPr>
          <w:rFonts w:ascii="Tahoma" w:hAnsi="Tahoma" w:cs="Tahoma"/>
          <w:color w:val="000000" w:themeColor="text1"/>
          <w:lang w:val="uk-UA"/>
        </w:rPr>
        <w:t xml:space="preserve">  </w:t>
      </w:r>
      <w:r w:rsidRPr="008B15C7">
        <w:rPr>
          <w:color w:val="000000" w:themeColor="text1"/>
          <w:sz w:val="28"/>
          <w:szCs w:val="28"/>
          <w:lang w:val="uk-UA"/>
        </w:rPr>
        <w:t>У роботі з дітьми з</w:t>
      </w:r>
      <w:r>
        <w:rPr>
          <w:rFonts w:ascii="Tahoma" w:hAnsi="Tahoma" w:cs="Tahoma"/>
          <w:color w:val="000000" w:themeColor="text1"/>
          <w:lang w:val="uk-UA"/>
        </w:rPr>
        <w:t xml:space="preserve"> </w:t>
      </w:r>
      <w:r w:rsidRPr="00995C5A">
        <w:rPr>
          <w:sz w:val="28"/>
          <w:szCs w:val="28"/>
          <w:lang w:val="uk-UA"/>
        </w:rPr>
        <w:t xml:space="preserve"> малозабе</w:t>
      </w:r>
      <w:r>
        <w:rPr>
          <w:sz w:val="28"/>
          <w:szCs w:val="28"/>
          <w:lang w:val="uk-UA"/>
        </w:rPr>
        <w:t>зпечених</w:t>
      </w:r>
      <w:r w:rsidRPr="00995C5A">
        <w:rPr>
          <w:sz w:val="28"/>
          <w:szCs w:val="28"/>
          <w:lang w:val="uk-UA"/>
        </w:rPr>
        <w:t xml:space="preserve"> сім</w:t>
      </w:r>
      <w:r>
        <w:rPr>
          <w:sz w:val="28"/>
          <w:szCs w:val="28"/>
          <w:lang w:val="uk-UA"/>
        </w:rPr>
        <w:t>ей надаються консультації батькам за їх зверненням, при вирішенні соціальних питань.</w:t>
      </w:r>
    </w:p>
    <w:p w:rsidR="004A0DDD" w:rsidRDefault="00B720AA" w:rsidP="004A0D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ХЗОШ</w:t>
      </w:r>
      <w:r w:rsidR="00D06D0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53</w:t>
      </w:r>
      <w:r w:rsidR="004A0DDD">
        <w:rPr>
          <w:sz w:val="28"/>
          <w:szCs w:val="28"/>
          <w:lang w:val="uk-UA"/>
        </w:rPr>
        <w:t xml:space="preserve"> дітям пільгових категорій видаються направлення на проходження планових медичних оглядів дітей (2- рази на рік).</w:t>
      </w:r>
    </w:p>
    <w:p w:rsidR="004A0DDD" w:rsidRDefault="004A0DDD" w:rsidP="004A0DD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4294D">
        <w:rPr>
          <w:color w:val="000000" w:themeColor="text1"/>
          <w:sz w:val="28"/>
          <w:szCs w:val="28"/>
          <w:lang w:val="uk-UA"/>
        </w:rPr>
        <w:t>Протягом навчального року дітей пільгових категорій залучають до участі в спортивних змаганнях та тематичних свят</w:t>
      </w:r>
      <w:r>
        <w:rPr>
          <w:color w:val="000000" w:themeColor="text1"/>
          <w:sz w:val="28"/>
          <w:szCs w:val="28"/>
          <w:lang w:val="uk-UA"/>
        </w:rPr>
        <w:t>ах</w:t>
      </w:r>
      <w:r w:rsidRPr="00A4294D">
        <w:rPr>
          <w:color w:val="000000" w:themeColor="text1"/>
          <w:sz w:val="28"/>
          <w:szCs w:val="28"/>
          <w:lang w:val="uk-UA"/>
        </w:rPr>
        <w:t>.</w:t>
      </w:r>
    </w:p>
    <w:p w:rsidR="004A0DDD" w:rsidRDefault="00B720AA" w:rsidP="004A0DDD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ХЗОШ №53</w:t>
      </w:r>
      <w:r w:rsidR="004A0DDD">
        <w:rPr>
          <w:color w:val="000000" w:themeColor="text1"/>
          <w:sz w:val="28"/>
          <w:szCs w:val="28"/>
          <w:lang w:val="uk-UA"/>
        </w:rPr>
        <w:t xml:space="preserve"> організоване безкоштовне харчування </w:t>
      </w:r>
      <w:r w:rsidR="00DC2F44">
        <w:rPr>
          <w:color w:val="000000" w:themeColor="text1"/>
          <w:sz w:val="28"/>
          <w:szCs w:val="28"/>
          <w:lang w:val="uk-UA"/>
        </w:rPr>
        <w:t>дітей-сиріт,</w:t>
      </w:r>
      <w:r w:rsidR="004A0DDD">
        <w:rPr>
          <w:color w:val="000000" w:themeColor="text1"/>
          <w:sz w:val="28"/>
          <w:szCs w:val="28"/>
          <w:lang w:val="uk-UA"/>
        </w:rPr>
        <w:t xml:space="preserve"> </w:t>
      </w:r>
      <w:r w:rsidR="004A0DDD">
        <w:rPr>
          <w:sz w:val="28"/>
          <w:szCs w:val="28"/>
          <w:lang w:val="uk-UA"/>
        </w:rPr>
        <w:t>дітей позбавлених</w:t>
      </w:r>
      <w:r w:rsidR="004A0DDD" w:rsidRPr="00755BD6">
        <w:rPr>
          <w:sz w:val="28"/>
          <w:szCs w:val="28"/>
          <w:lang w:val="uk-UA"/>
        </w:rPr>
        <w:t xml:space="preserve"> батьківського піклування</w:t>
      </w:r>
      <w:r w:rsidR="004A0DDD">
        <w:rPr>
          <w:sz w:val="28"/>
          <w:szCs w:val="28"/>
          <w:lang w:val="uk-UA"/>
        </w:rPr>
        <w:t>, дітей</w:t>
      </w:r>
      <w:r w:rsidR="004A0DDD" w:rsidRPr="00995C5A">
        <w:rPr>
          <w:sz w:val="28"/>
          <w:szCs w:val="28"/>
          <w:lang w:val="uk-UA"/>
        </w:rPr>
        <w:t xml:space="preserve"> з малозабе</w:t>
      </w:r>
      <w:r w:rsidR="004A0DDD">
        <w:rPr>
          <w:sz w:val="28"/>
          <w:szCs w:val="28"/>
          <w:lang w:val="uk-UA"/>
        </w:rPr>
        <w:t>зпечених</w:t>
      </w:r>
      <w:r w:rsidR="004A0DDD" w:rsidRPr="00995C5A">
        <w:rPr>
          <w:sz w:val="28"/>
          <w:szCs w:val="28"/>
          <w:lang w:val="uk-UA"/>
        </w:rPr>
        <w:t xml:space="preserve"> сім</w:t>
      </w:r>
      <w:r w:rsidR="004A0DDD">
        <w:rPr>
          <w:sz w:val="28"/>
          <w:szCs w:val="28"/>
          <w:lang w:val="uk-UA"/>
        </w:rPr>
        <w:t xml:space="preserve">ей, </w:t>
      </w:r>
      <w:r w:rsidR="004A0DDD" w:rsidRPr="00A4294D">
        <w:rPr>
          <w:sz w:val="28"/>
          <w:szCs w:val="28"/>
          <w:lang w:val="uk-UA"/>
        </w:rPr>
        <w:t xml:space="preserve"> </w:t>
      </w:r>
      <w:r w:rsidR="004A0DDD">
        <w:rPr>
          <w:sz w:val="28"/>
          <w:szCs w:val="28"/>
          <w:lang w:val="uk-UA"/>
        </w:rPr>
        <w:t>дітей</w:t>
      </w:r>
      <w:r w:rsidR="004A0DDD" w:rsidRPr="00B77DD4">
        <w:rPr>
          <w:sz w:val="28"/>
          <w:szCs w:val="28"/>
          <w:lang w:val="uk-UA"/>
        </w:rPr>
        <w:t xml:space="preserve"> учасників АТО/ООС</w:t>
      </w:r>
      <w:r w:rsidR="004A0DDD">
        <w:rPr>
          <w:sz w:val="28"/>
          <w:szCs w:val="28"/>
          <w:lang w:val="uk-UA"/>
        </w:rPr>
        <w:t xml:space="preserve"> та </w:t>
      </w:r>
      <w:r w:rsidR="00DC2F44">
        <w:rPr>
          <w:sz w:val="28"/>
          <w:szCs w:val="28"/>
          <w:lang w:val="uk-UA"/>
        </w:rPr>
        <w:t>дітей, батьки яких загинули під час виконання службових обов</w:t>
      </w:r>
      <w:r w:rsidR="00DC2F44" w:rsidRPr="00DC2F44">
        <w:rPr>
          <w:sz w:val="28"/>
          <w:szCs w:val="28"/>
          <w:lang w:val="uk-UA"/>
        </w:rPr>
        <w:t>’</w:t>
      </w:r>
      <w:r w:rsidR="00CB5D4F">
        <w:rPr>
          <w:sz w:val="28"/>
          <w:szCs w:val="28"/>
          <w:lang w:val="uk-UA"/>
        </w:rPr>
        <w:t>язків в АТО</w:t>
      </w:r>
      <w:r w:rsidR="00DC2F44">
        <w:rPr>
          <w:sz w:val="28"/>
          <w:szCs w:val="28"/>
          <w:lang w:val="uk-UA"/>
        </w:rPr>
        <w:t>/ООС</w:t>
      </w:r>
      <w:r w:rsidR="004A0DDD">
        <w:rPr>
          <w:sz w:val="28"/>
          <w:szCs w:val="28"/>
          <w:lang w:val="uk-UA"/>
        </w:rPr>
        <w:t>.</w:t>
      </w:r>
    </w:p>
    <w:p w:rsidR="001717AB" w:rsidRPr="00C13DE7" w:rsidRDefault="004A0DDD" w:rsidP="0023069F">
      <w:pPr>
        <w:ind w:firstLine="567"/>
        <w:rPr>
          <w:color w:val="000000" w:themeColor="text1"/>
          <w:sz w:val="28"/>
          <w:szCs w:val="28"/>
          <w:lang w:val="uk-UA"/>
        </w:rPr>
      </w:pPr>
      <w:r w:rsidRPr="00C13DE7">
        <w:rPr>
          <w:color w:val="000000" w:themeColor="text1"/>
          <w:sz w:val="28"/>
          <w:szCs w:val="28"/>
          <w:lang w:val="uk-UA"/>
        </w:rPr>
        <w:t>З метою підтримки сімей п</w:t>
      </w:r>
      <w:r w:rsidR="00174E25" w:rsidRPr="00C13DE7">
        <w:rPr>
          <w:color w:val="000000" w:themeColor="text1"/>
          <w:sz w:val="28"/>
          <w:szCs w:val="28"/>
          <w:lang w:val="uk-UA"/>
        </w:rPr>
        <w:t>ільгового контингенту у ХЗОШ</w:t>
      </w:r>
      <w:r w:rsidR="00324A03" w:rsidRPr="00C13DE7">
        <w:rPr>
          <w:color w:val="000000" w:themeColor="text1"/>
          <w:sz w:val="28"/>
          <w:szCs w:val="28"/>
          <w:lang w:val="uk-UA"/>
        </w:rPr>
        <w:t xml:space="preserve"> №</w:t>
      </w:r>
      <w:r w:rsidR="00174E25" w:rsidRPr="00C13DE7">
        <w:rPr>
          <w:color w:val="000000" w:themeColor="text1"/>
          <w:sz w:val="28"/>
          <w:szCs w:val="28"/>
          <w:lang w:val="uk-UA"/>
        </w:rPr>
        <w:t>53</w:t>
      </w:r>
      <w:r w:rsidR="001717AB" w:rsidRPr="00C13DE7">
        <w:rPr>
          <w:color w:val="000000" w:themeColor="text1"/>
          <w:sz w:val="28"/>
          <w:szCs w:val="28"/>
          <w:lang w:val="uk-UA"/>
        </w:rPr>
        <w:t xml:space="preserve"> матеріальну допомогу дітям надають:</w:t>
      </w:r>
    </w:p>
    <w:p w:rsidR="001717AB" w:rsidRPr="00C13DE7" w:rsidRDefault="001717AB" w:rsidP="00174E25">
      <w:pPr>
        <w:pStyle w:val="a9"/>
        <w:numPr>
          <w:ilvl w:val="0"/>
          <w:numId w:val="3"/>
        </w:numPr>
        <w:spacing w:after="200" w:line="276" w:lineRule="auto"/>
        <w:rPr>
          <w:color w:val="000000" w:themeColor="text1"/>
          <w:sz w:val="28"/>
          <w:szCs w:val="28"/>
          <w:lang w:val="uk-UA"/>
        </w:rPr>
      </w:pPr>
      <w:r w:rsidRPr="00C13DE7">
        <w:rPr>
          <w:color w:val="000000" w:themeColor="text1"/>
          <w:sz w:val="28"/>
          <w:szCs w:val="28"/>
          <w:lang w:val="uk-UA"/>
        </w:rPr>
        <w:t>Ба</w:t>
      </w:r>
      <w:r w:rsidR="00174E25" w:rsidRPr="00C13DE7">
        <w:rPr>
          <w:color w:val="000000" w:themeColor="text1"/>
          <w:sz w:val="28"/>
          <w:szCs w:val="28"/>
          <w:lang w:val="uk-UA"/>
        </w:rPr>
        <w:t>тьківська громадськість школи</w:t>
      </w:r>
      <w:r w:rsidRPr="00C13DE7">
        <w:rPr>
          <w:color w:val="000000" w:themeColor="text1"/>
          <w:sz w:val="28"/>
          <w:szCs w:val="28"/>
          <w:lang w:val="uk-UA"/>
        </w:rPr>
        <w:t>.</w:t>
      </w:r>
    </w:p>
    <w:p w:rsidR="001717AB" w:rsidRPr="00C13DE7" w:rsidRDefault="001717AB" w:rsidP="001717AB">
      <w:pPr>
        <w:pStyle w:val="a9"/>
        <w:numPr>
          <w:ilvl w:val="0"/>
          <w:numId w:val="3"/>
        </w:numPr>
        <w:spacing w:after="200" w:line="276" w:lineRule="auto"/>
        <w:rPr>
          <w:color w:val="000000" w:themeColor="text1"/>
          <w:sz w:val="28"/>
          <w:szCs w:val="28"/>
          <w:lang w:val="uk-UA"/>
        </w:rPr>
      </w:pPr>
      <w:r w:rsidRPr="00C13DE7">
        <w:rPr>
          <w:color w:val="000000" w:themeColor="text1"/>
          <w:sz w:val="28"/>
          <w:szCs w:val="28"/>
          <w:lang w:val="uk-UA"/>
        </w:rPr>
        <w:t>Депутат Ха</w:t>
      </w:r>
      <w:r w:rsidR="000B658B">
        <w:rPr>
          <w:color w:val="000000" w:themeColor="text1"/>
          <w:sz w:val="28"/>
          <w:szCs w:val="28"/>
          <w:lang w:val="uk-UA"/>
        </w:rPr>
        <w:t xml:space="preserve">рківської </w:t>
      </w:r>
      <w:r w:rsidR="000B658B" w:rsidRPr="00C13DE7">
        <w:rPr>
          <w:color w:val="000000" w:themeColor="text1"/>
          <w:sz w:val="28"/>
          <w:szCs w:val="28"/>
          <w:lang w:val="uk-UA"/>
        </w:rPr>
        <w:t>міської</w:t>
      </w:r>
      <w:r w:rsidR="00174E25" w:rsidRPr="00C13DE7">
        <w:rPr>
          <w:color w:val="000000" w:themeColor="text1"/>
          <w:sz w:val="28"/>
          <w:szCs w:val="28"/>
          <w:lang w:val="uk-UA"/>
        </w:rPr>
        <w:t xml:space="preserve"> ради Зінченко В</w:t>
      </w:r>
      <w:r w:rsidRPr="00C13DE7">
        <w:rPr>
          <w:color w:val="000000" w:themeColor="text1"/>
          <w:sz w:val="28"/>
          <w:szCs w:val="28"/>
          <w:lang w:val="uk-UA"/>
        </w:rPr>
        <w:t>.М.</w:t>
      </w:r>
    </w:p>
    <w:p w:rsidR="00D927CF" w:rsidRPr="00C13DE7" w:rsidRDefault="001717AB" w:rsidP="00D927CF">
      <w:pPr>
        <w:pStyle w:val="a9"/>
        <w:numPr>
          <w:ilvl w:val="0"/>
          <w:numId w:val="3"/>
        </w:numPr>
        <w:spacing w:after="200" w:line="276" w:lineRule="auto"/>
        <w:rPr>
          <w:color w:val="000000" w:themeColor="text1"/>
          <w:sz w:val="28"/>
          <w:szCs w:val="28"/>
          <w:lang w:val="uk-UA"/>
        </w:rPr>
      </w:pPr>
      <w:r w:rsidRPr="00C13DE7">
        <w:rPr>
          <w:color w:val="000000" w:themeColor="text1"/>
          <w:sz w:val="28"/>
          <w:szCs w:val="28"/>
          <w:lang w:val="uk-UA"/>
        </w:rPr>
        <w:t>Депутат Харківської міської ради Андрєєва С.Ю.</w:t>
      </w:r>
      <w:r w:rsidR="00D927CF" w:rsidRPr="00C13DE7">
        <w:rPr>
          <w:color w:val="000000" w:themeColor="text1"/>
          <w:sz w:val="28"/>
          <w:szCs w:val="28"/>
          <w:lang w:val="uk-UA"/>
        </w:rPr>
        <w:t xml:space="preserve"> </w:t>
      </w:r>
    </w:p>
    <w:p w:rsidR="003D074F" w:rsidRPr="00C13DE7" w:rsidRDefault="007E74D7" w:rsidP="00C13DE7">
      <w:pPr>
        <w:pStyle w:val="a9"/>
        <w:spacing w:after="200" w:line="276" w:lineRule="auto"/>
        <w:ind w:left="0" w:firstLine="426"/>
        <w:rPr>
          <w:color w:val="000000" w:themeColor="text1"/>
          <w:sz w:val="28"/>
          <w:szCs w:val="28"/>
          <w:lang w:val="uk-UA"/>
        </w:rPr>
      </w:pPr>
      <w:r w:rsidRPr="00C13DE7">
        <w:rPr>
          <w:color w:val="000000" w:themeColor="text1"/>
          <w:sz w:val="28"/>
          <w:szCs w:val="28"/>
          <w:lang w:val="uk-UA"/>
        </w:rPr>
        <w:t>Було про</w:t>
      </w:r>
      <w:r w:rsidR="00174E25" w:rsidRPr="00C13DE7">
        <w:rPr>
          <w:color w:val="000000" w:themeColor="text1"/>
          <w:sz w:val="28"/>
          <w:szCs w:val="28"/>
          <w:lang w:val="uk-UA"/>
        </w:rPr>
        <w:t xml:space="preserve">ведено </w:t>
      </w:r>
      <w:r w:rsidR="001717AB" w:rsidRPr="00C13DE7">
        <w:rPr>
          <w:color w:val="000000" w:themeColor="text1"/>
          <w:sz w:val="28"/>
          <w:szCs w:val="28"/>
          <w:lang w:val="uk-UA"/>
        </w:rPr>
        <w:t xml:space="preserve"> тренінги та індиві</w:t>
      </w:r>
      <w:r w:rsidR="00D927CF" w:rsidRPr="00C13DE7">
        <w:rPr>
          <w:color w:val="000000" w:themeColor="text1"/>
          <w:sz w:val="28"/>
          <w:szCs w:val="28"/>
          <w:lang w:val="uk-UA"/>
        </w:rPr>
        <w:t>дуальні консультації</w:t>
      </w:r>
      <w:r w:rsidR="00174E25" w:rsidRPr="00C13DE7">
        <w:rPr>
          <w:color w:val="000000" w:themeColor="text1"/>
          <w:sz w:val="28"/>
          <w:szCs w:val="28"/>
          <w:lang w:val="uk-UA"/>
        </w:rPr>
        <w:t xml:space="preserve"> з учнями пільгового контингенту</w:t>
      </w:r>
      <w:r w:rsidR="001717AB" w:rsidRPr="00C13DE7">
        <w:rPr>
          <w:color w:val="000000" w:themeColor="text1"/>
          <w:sz w:val="28"/>
          <w:szCs w:val="28"/>
          <w:lang w:val="uk-UA"/>
        </w:rPr>
        <w:t>.</w:t>
      </w:r>
    </w:p>
    <w:p w:rsidR="00C13DE7" w:rsidRDefault="00C13DE7" w:rsidP="00F53E09">
      <w:pPr>
        <w:pStyle w:val="a9"/>
        <w:spacing w:after="200" w:line="276" w:lineRule="auto"/>
        <w:ind w:left="0" w:firstLine="426"/>
        <w:jc w:val="both"/>
        <w:rPr>
          <w:b/>
          <w:sz w:val="28"/>
          <w:szCs w:val="28"/>
          <w:lang w:val="uk-UA"/>
        </w:rPr>
      </w:pPr>
    </w:p>
    <w:p w:rsidR="00BC6EB0" w:rsidRDefault="004A0DDD" w:rsidP="00F53E09">
      <w:pPr>
        <w:pStyle w:val="a9"/>
        <w:spacing w:after="200" w:line="276" w:lineRule="auto"/>
        <w:ind w:left="0" w:firstLine="426"/>
        <w:jc w:val="both"/>
        <w:rPr>
          <w:sz w:val="28"/>
          <w:szCs w:val="28"/>
          <w:lang w:val="uk-UA"/>
        </w:rPr>
      </w:pPr>
      <w:r w:rsidRPr="00521A60">
        <w:rPr>
          <w:b/>
          <w:sz w:val="28"/>
          <w:szCs w:val="28"/>
          <w:lang w:val="uk-UA"/>
        </w:rPr>
        <w:t>Висновок:</w:t>
      </w:r>
    </w:p>
    <w:p w:rsidR="008C427C" w:rsidRPr="00A2266B" w:rsidRDefault="00BC6EB0" w:rsidP="008C427C">
      <w:pPr>
        <w:tabs>
          <w:tab w:val="left" w:pos="61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</w:t>
      </w:r>
      <w:r w:rsidR="004A0DDD" w:rsidRPr="00A52E34">
        <w:rPr>
          <w:sz w:val="28"/>
          <w:szCs w:val="28"/>
          <w:lang w:val="uk-UA"/>
        </w:rPr>
        <w:t>соціального захисту дітей</w:t>
      </w:r>
      <w:r w:rsidR="004A0DDD">
        <w:rPr>
          <w:sz w:val="28"/>
          <w:szCs w:val="28"/>
          <w:lang w:val="uk-UA"/>
        </w:rPr>
        <w:t xml:space="preserve"> </w:t>
      </w:r>
      <w:r w:rsidR="006B08E4">
        <w:rPr>
          <w:sz w:val="28"/>
          <w:szCs w:val="28"/>
          <w:lang w:val="uk-UA"/>
        </w:rPr>
        <w:t xml:space="preserve"> в</w:t>
      </w:r>
      <w:r w:rsidR="00F53E09">
        <w:rPr>
          <w:sz w:val="28"/>
          <w:szCs w:val="28"/>
          <w:lang w:val="uk-UA"/>
        </w:rPr>
        <w:t xml:space="preserve"> </w:t>
      </w:r>
      <w:r w:rsidR="006B08E4">
        <w:rPr>
          <w:sz w:val="28"/>
          <w:szCs w:val="28"/>
          <w:lang w:val="uk-UA"/>
        </w:rPr>
        <w:t>Харківській загальноосвітній школі №53</w:t>
      </w:r>
      <w:r w:rsidR="00AA11FF">
        <w:rPr>
          <w:sz w:val="28"/>
          <w:szCs w:val="28"/>
          <w:lang w:val="uk-UA"/>
        </w:rPr>
        <w:t xml:space="preserve"> Харківської міської ради Харківської області </w:t>
      </w:r>
      <w:r w:rsidR="006B08E4">
        <w:rPr>
          <w:sz w:val="28"/>
          <w:szCs w:val="28"/>
          <w:lang w:val="uk-UA"/>
        </w:rPr>
        <w:t>здійснюється  відповідно до нормативно-правової документації</w:t>
      </w:r>
      <w:r w:rsidR="00C97BB1">
        <w:rPr>
          <w:sz w:val="28"/>
          <w:szCs w:val="28"/>
          <w:lang w:val="uk-UA"/>
        </w:rPr>
        <w:t xml:space="preserve"> якою </w:t>
      </w:r>
      <w:r w:rsidR="008C427C">
        <w:rPr>
          <w:sz w:val="28"/>
          <w:szCs w:val="28"/>
          <w:lang w:val="uk-UA"/>
        </w:rPr>
        <w:t xml:space="preserve">регламентується діяльність державної політики щодо організації </w:t>
      </w:r>
      <w:r w:rsidR="008C427C" w:rsidRPr="00A2266B">
        <w:rPr>
          <w:color w:val="000000" w:themeColor="text1"/>
          <w:sz w:val="28"/>
          <w:szCs w:val="28"/>
          <w:lang w:val="uk-UA"/>
        </w:rPr>
        <w:t xml:space="preserve">стану  дотримання законодавства з </w:t>
      </w:r>
      <w:r w:rsidR="008C427C" w:rsidRPr="00A2266B">
        <w:rPr>
          <w:color w:val="000000" w:themeColor="text1"/>
          <w:sz w:val="28"/>
          <w:szCs w:val="28"/>
          <w:lang w:val="uk-UA"/>
        </w:rPr>
        <w:lastRenderedPageBreak/>
        <w:t>охорони прав дитинства, соціального захисту дітей  у закладі загальної середньої освіти.</w:t>
      </w:r>
    </w:p>
    <w:p w:rsidR="004A0DDD" w:rsidRPr="007D6656" w:rsidRDefault="004A0DDD" w:rsidP="004A0DDD">
      <w:pPr>
        <w:ind w:firstLine="567"/>
        <w:jc w:val="both"/>
        <w:rPr>
          <w:b/>
          <w:sz w:val="28"/>
          <w:szCs w:val="28"/>
          <w:lang w:val="uk-UA"/>
        </w:rPr>
      </w:pPr>
      <w:r w:rsidRPr="007D6656">
        <w:rPr>
          <w:b/>
          <w:sz w:val="28"/>
          <w:szCs w:val="28"/>
          <w:lang w:val="uk-UA"/>
        </w:rPr>
        <w:t>Рекомендації:</w:t>
      </w:r>
    </w:p>
    <w:p w:rsidR="004A0DDD" w:rsidRDefault="004A0DDD" w:rsidP="004A0D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4CE5">
        <w:rPr>
          <w:sz w:val="28"/>
          <w:szCs w:val="28"/>
          <w:lang w:val="uk-UA"/>
        </w:rPr>
        <w:t>Директору  ХЗОШ</w:t>
      </w:r>
      <w:r w:rsidR="007D18FD">
        <w:rPr>
          <w:sz w:val="28"/>
          <w:szCs w:val="28"/>
          <w:lang w:val="uk-UA"/>
        </w:rPr>
        <w:t xml:space="preserve"> №</w:t>
      </w:r>
      <w:r w:rsidR="00774CE5">
        <w:rPr>
          <w:sz w:val="28"/>
          <w:szCs w:val="28"/>
          <w:lang w:val="uk-UA"/>
        </w:rPr>
        <w:t>53  Білаш  Я.В</w:t>
      </w:r>
      <w:r w:rsidRPr="00121A99">
        <w:rPr>
          <w:sz w:val="28"/>
          <w:szCs w:val="28"/>
          <w:lang w:val="uk-UA"/>
        </w:rPr>
        <w:t>.:</w:t>
      </w:r>
    </w:p>
    <w:p w:rsidR="004A0DDD" w:rsidRDefault="004A0DDD" w:rsidP="004A0DDD">
      <w:pPr>
        <w:ind w:firstLine="567"/>
        <w:jc w:val="both"/>
        <w:rPr>
          <w:sz w:val="28"/>
          <w:szCs w:val="28"/>
          <w:lang w:val="uk-UA"/>
        </w:rPr>
      </w:pPr>
      <w:r w:rsidRPr="00582D7E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Проаналізувати матеріали довід</w:t>
      </w:r>
      <w:r w:rsidR="00AB2DFD">
        <w:rPr>
          <w:sz w:val="28"/>
          <w:szCs w:val="28"/>
          <w:lang w:val="uk-UA"/>
        </w:rPr>
        <w:t>ки про результати вивчення</w:t>
      </w:r>
      <w:r>
        <w:rPr>
          <w:sz w:val="28"/>
          <w:szCs w:val="28"/>
          <w:lang w:val="uk-UA"/>
        </w:rPr>
        <w:t xml:space="preserve">  стану </w:t>
      </w:r>
      <w:r w:rsidR="0042099C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організ</w:t>
      </w:r>
      <w:r w:rsidR="0042099C">
        <w:rPr>
          <w:sz w:val="28"/>
          <w:szCs w:val="28"/>
          <w:lang w:val="uk-UA"/>
        </w:rPr>
        <w:t xml:space="preserve">ації </w:t>
      </w:r>
      <w:r>
        <w:rPr>
          <w:sz w:val="28"/>
          <w:szCs w:val="28"/>
          <w:lang w:val="uk-UA"/>
        </w:rPr>
        <w:t>охорони прав дитинства, соціального захисту дітей</w:t>
      </w:r>
      <w:r w:rsidR="00596749">
        <w:rPr>
          <w:sz w:val="28"/>
          <w:szCs w:val="28"/>
          <w:lang w:val="uk-UA"/>
        </w:rPr>
        <w:t xml:space="preserve"> </w:t>
      </w:r>
      <w:r w:rsidR="0042099C">
        <w:rPr>
          <w:sz w:val="28"/>
          <w:szCs w:val="28"/>
          <w:lang w:val="uk-UA"/>
        </w:rPr>
        <w:t xml:space="preserve">у </w:t>
      </w:r>
      <w:r w:rsidR="008431AE">
        <w:rPr>
          <w:sz w:val="28"/>
          <w:szCs w:val="28"/>
          <w:lang w:val="uk-UA"/>
        </w:rPr>
        <w:t>школі</w:t>
      </w:r>
    </w:p>
    <w:p w:rsidR="004A0DDD" w:rsidRPr="004F7388" w:rsidRDefault="00637815" w:rsidP="004A0DDD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20.05</w:t>
      </w:r>
      <w:r w:rsidR="00E55024">
        <w:rPr>
          <w:color w:val="000000" w:themeColor="text1"/>
          <w:sz w:val="28"/>
          <w:szCs w:val="28"/>
          <w:lang w:val="uk-UA"/>
        </w:rPr>
        <w:t>.</w:t>
      </w:r>
      <w:r w:rsidR="0042099C">
        <w:rPr>
          <w:color w:val="000000" w:themeColor="text1"/>
          <w:sz w:val="28"/>
          <w:szCs w:val="28"/>
          <w:lang w:val="uk-UA"/>
        </w:rPr>
        <w:t>2020</w:t>
      </w:r>
    </w:p>
    <w:p w:rsidR="004A0DDD" w:rsidRDefault="004A0DDD" w:rsidP="004A0DDD">
      <w:pPr>
        <w:ind w:firstLine="567"/>
        <w:jc w:val="both"/>
        <w:rPr>
          <w:sz w:val="28"/>
          <w:szCs w:val="28"/>
          <w:lang w:val="uk-UA"/>
        </w:rPr>
      </w:pPr>
      <w:r w:rsidRPr="00582D7E">
        <w:rPr>
          <w:sz w:val="28"/>
          <w:szCs w:val="28"/>
          <w:lang w:val="uk-UA"/>
        </w:rPr>
        <w:t>1.2. Забезпечити</w:t>
      </w:r>
      <w:r>
        <w:rPr>
          <w:sz w:val="28"/>
          <w:szCs w:val="28"/>
          <w:lang w:val="uk-UA"/>
        </w:rPr>
        <w:t xml:space="preserve"> контроль за усуненням недоліків, виявлених в ході аналізу діяльності </w:t>
      </w:r>
      <w:r w:rsidR="0010183E">
        <w:rPr>
          <w:sz w:val="28"/>
          <w:szCs w:val="28"/>
          <w:lang w:val="uk-UA"/>
        </w:rPr>
        <w:t>вивчення</w:t>
      </w:r>
      <w:r w:rsidR="007A70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стану </w:t>
      </w:r>
      <w:r w:rsidR="007A702B">
        <w:rPr>
          <w:sz w:val="28"/>
          <w:szCs w:val="28"/>
          <w:lang w:val="uk-UA"/>
        </w:rPr>
        <w:t>роботи</w:t>
      </w:r>
      <w:r w:rsidR="00F866F6">
        <w:rPr>
          <w:sz w:val="28"/>
          <w:szCs w:val="28"/>
          <w:lang w:val="uk-UA"/>
        </w:rPr>
        <w:t xml:space="preserve"> з</w:t>
      </w:r>
      <w:r w:rsidR="007A70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</w:t>
      </w:r>
      <w:r w:rsidR="007A702B">
        <w:rPr>
          <w:sz w:val="28"/>
          <w:szCs w:val="28"/>
          <w:lang w:val="uk-UA"/>
        </w:rPr>
        <w:t>зації</w:t>
      </w:r>
      <w:r>
        <w:rPr>
          <w:sz w:val="28"/>
          <w:szCs w:val="28"/>
          <w:lang w:val="uk-UA"/>
        </w:rPr>
        <w:t xml:space="preserve"> охорони прав дитинства, соціального захисту дітей</w:t>
      </w:r>
      <w:r w:rsidR="00596749">
        <w:rPr>
          <w:sz w:val="28"/>
          <w:szCs w:val="28"/>
          <w:lang w:val="uk-UA"/>
        </w:rPr>
        <w:t xml:space="preserve"> </w:t>
      </w:r>
      <w:r w:rsidR="007A702B">
        <w:rPr>
          <w:sz w:val="28"/>
          <w:szCs w:val="28"/>
          <w:lang w:val="uk-UA"/>
        </w:rPr>
        <w:t xml:space="preserve"> у </w:t>
      </w:r>
      <w:r w:rsidR="00637815">
        <w:rPr>
          <w:sz w:val="28"/>
          <w:szCs w:val="28"/>
          <w:lang w:val="uk-UA"/>
        </w:rPr>
        <w:t>школі</w:t>
      </w:r>
    </w:p>
    <w:p w:rsidR="004A0DDD" w:rsidRDefault="00773979" w:rsidP="001C1330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Протягом </w:t>
      </w:r>
      <w:r w:rsidR="007A702B">
        <w:rPr>
          <w:color w:val="000000" w:themeColor="text1"/>
          <w:sz w:val="28"/>
          <w:szCs w:val="28"/>
          <w:lang w:val="uk-UA"/>
        </w:rPr>
        <w:t>2020</w:t>
      </w:r>
      <w:r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6F51E1" w:rsidRDefault="00A80117" w:rsidP="00A80117">
      <w:pPr>
        <w:pStyle w:val="a9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FD4A89">
        <w:rPr>
          <w:sz w:val="28"/>
          <w:szCs w:val="28"/>
          <w:lang w:val="uk-UA"/>
        </w:rPr>
        <w:t xml:space="preserve"> Розробити заходи щодо усунення</w:t>
      </w:r>
      <w:r w:rsidR="006F51E1">
        <w:rPr>
          <w:sz w:val="28"/>
          <w:szCs w:val="28"/>
          <w:lang w:val="uk-UA"/>
        </w:rPr>
        <w:t xml:space="preserve"> недоліків, виявлених у ході вивчення </w:t>
      </w:r>
      <w:r w:rsidR="006F51E1" w:rsidRPr="00A26682">
        <w:rPr>
          <w:sz w:val="28"/>
          <w:szCs w:val="28"/>
          <w:lang w:val="uk-UA"/>
        </w:rPr>
        <w:t xml:space="preserve"> стану управлінської діяльності з питань </w:t>
      </w:r>
      <w:r w:rsidR="006F51E1" w:rsidRPr="00E4494D">
        <w:rPr>
          <w:color w:val="000000" w:themeColor="text1"/>
          <w:sz w:val="28"/>
          <w:szCs w:val="28"/>
          <w:lang w:val="uk-UA"/>
        </w:rPr>
        <w:t xml:space="preserve">охорони прав дитинства, соціального захисту дітей  </w:t>
      </w:r>
      <w:r w:rsidR="006F51E1">
        <w:rPr>
          <w:sz w:val="28"/>
          <w:szCs w:val="28"/>
          <w:lang w:val="uk-UA"/>
        </w:rPr>
        <w:t>у школі</w:t>
      </w:r>
    </w:p>
    <w:p w:rsidR="006F51E1" w:rsidRDefault="006F51E1" w:rsidP="006F51E1">
      <w:pPr>
        <w:pStyle w:val="a9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30.05.2020</w:t>
      </w:r>
    </w:p>
    <w:p w:rsidR="006F51E1" w:rsidRDefault="00A80117" w:rsidP="00A80117">
      <w:pPr>
        <w:pStyle w:val="a9"/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6F51E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6F51E1">
        <w:rPr>
          <w:sz w:val="28"/>
          <w:szCs w:val="28"/>
          <w:lang w:val="uk-UA"/>
        </w:rPr>
        <w:t>Надати інформацію про усунення, виявлених  в ході вивчення недоліків до Управління освіти</w:t>
      </w:r>
    </w:p>
    <w:p w:rsidR="006F51E1" w:rsidRPr="007A120E" w:rsidRDefault="006F51E1" w:rsidP="006F51E1">
      <w:pPr>
        <w:pStyle w:val="a9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30.06.2020</w:t>
      </w:r>
    </w:p>
    <w:p w:rsidR="00A95451" w:rsidRPr="001C1330" w:rsidRDefault="00A95451" w:rsidP="006F51E1">
      <w:pPr>
        <w:ind w:firstLine="567"/>
        <w:rPr>
          <w:color w:val="000000" w:themeColor="text1"/>
          <w:sz w:val="28"/>
          <w:szCs w:val="28"/>
          <w:lang w:val="uk-UA"/>
        </w:rPr>
      </w:pPr>
    </w:p>
    <w:p w:rsidR="009137BA" w:rsidRDefault="009137BA" w:rsidP="00AA4CAC">
      <w:pPr>
        <w:spacing w:line="276" w:lineRule="auto"/>
        <w:jc w:val="both"/>
        <w:rPr>
          <w:sz w:val="28"/>
          <w:szCs w:val="28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8"/>
          <w:szCs w:val="28"/>
          <w:lang w:val="uk-UA"/>
        </w:rPr>
      </w:pPr>
    </w:p>
    <w:p w:rsidR="00582D7E" w:rsidRDefault="004A0DDD" w:rsidP="00AA4CA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                       </w:t>
      </w:r>
      <w:r w:rsidR="009137B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О.С.НИЖН</w:t>
      </w:r>
      <w:r w:rsidR="009137BA">
        <w:rPr>
          <w:sz w:val="28"/>
          <w:szCs w:val="28"/>
          <w:lang w:val="uk-UA"/>
        </w:rPr>
        <w:t>ИК</w:t>
      </w:r>
    </w:p>
    <w:p w:rsidR="009137BA" w:rsidRDefault="009137BA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9137BA" w:rsidRDefault="009137BA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9137BA" w:rsidRDefault="009137BA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9137BA" w:rsidRDefault="009137BA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9137BA" w:rsidRDefault="009137BA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D074F" w:rsidRDefault="003D074F" w:rsidP="00AA4CAC">
      <w:pPr>
        <w:spacing w:line="276" w:lineRule="auto"/>
        <w:jc w:val="both"/>
        <w:rPr>
          <w:sz w:val="20"/>
          <w:szCs w:val="20"/>
          <w:lang w:val="uk-UA"/>
        </w:rPr>
      </w:pPr>
    </w:p>
    <w:p w:rsidR="00362FED" w:rsidRPr="00582D7E" w:rsidRDefault="004A0DDD" w:rsidP="00AA4CAC">
      <w:pPr>
        <w:spacing w:line="276" w:lineRule="auto"/>
        <w:jc w:val="both"/>
        <w:rPr>
          <w:sz w:val="28"/>
          <w:szCs w:val="28"/>
          <w:lang w:val="uk-UA"/>
        </w:rPr>
      </w:pPr>
      <w:r w:rsidRPr="00495392">
        <w:rPr>
          <w:sz w:val="20"/>
          <w:szCs w:val="20"/>
          <w:lang w:val="uk-UA"/>
        </w:rPr>
        <w:t>Поллак 7252792</w:t>
      </w:r>
    </w:p>
    <w:sectPr w:rsidR="00362FED" w:rsidRPr="00582D7E" w:rsidSect="0018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F5A"/>
    <w:multiLevelType w:val="hybridMultilevel"/>
    <w:tmpl w:val="6486F94C"/>
    <w:lvl w:ilvl="0" w:tplc="2660BB84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62923"/>
    <w:multiLevelType w:val="hybridMultilevel"/>
    <w:tmpl w:val="0452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A4F27"/>
    <w:multiLevelType w:val="hybridMultilevel"/>
    <w:tmpl w:val="091CDC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921268A"/>
    <w:multiLevelType w:val="hybridMultilevel"/>
    <w:tmpl w:val="635AD0FE"/>
    <w:lvl w:ilvl="0" w:tplc="A4D29DEE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DDD"/>
    <w:rsid w:val="0000318F"/>
    <w:rsid w:val="00005429"/>
    <w:rsid w:val="00036F0F"/>
    <w:rsid w:val="000372A9"/>
    <w:rsid w:val="00065E82"/>
    <w:rsid w:val="00077097"/>
    <w:rsid w:val="00077423"/>
    <w:rsid w:val="000868E3"/>
    <w:rsid w:val="00090655"/>
    <w:rsid w:val="0009379F"/>
    <w:rsid w:val="000A45D9"/>
    <w:rsid w:val="000B3F22"/>
    <w:rsid w:val="000B658B"/>
    <w:rsid w:val="000C2CC8"/>
    <w:rsid w:val="000D6BF8"/>
    <w:rsid w:val="000F6F69"/>
    <w:rsid w:val="0010183E"/>
    <w:rsid w:val="001052CC"/>
    <w:rsid w:val="001163E5"/>
    <w:rsid w:val="001225FD"/>
    <w:rsid w:val="001554ED"/>
    <w:rsid w:val="001717AB"/>
    <w:rsid w:val="00171879"/>
    <w:rsid w:val="00174E25"/>
    <w:rsid w:val="00180B5A"/>
    <w:rsid w:val="001A3371"/>
    <w:rsid w:val="001C1330"/>
    <w:rsid w:val="001D108B"/>
    <w:rsid w:val="001E6188"/>
    <w:rsid w:val="001F694E"/>
    <w:rsid w:val="0020099F"/>
    <w:rsid w:val="0020526D"/>
    <w:rsid w:val="002070E1"/>
    <w:rsid w:val="00225E42"/>
    <w:rsid w:val="0023069F"/>
    <w:rsid w:val="00242D58"/>
    <w:rsid w:val="00244F4C"/>
    <w:rsid w:val="00270532"/>
    <w:rsid w:val="00273257"/>
    <w:rsid w:val="00281A53"/>
    <w:rsid w:val="002A251B"/>
    <w:rsid w:val="002B6FA8"/>
    <w:rsid w:val="002F7C26"/>
    <w:rsid w:val="00304452"/>
    <w:rsid w:val="003174D5"/>
    <w:rsid w:val="00324A03"/>
    <w:rsid w:val="00325E26"/>
    <w:rsid w:val="00347989"/>
    <w:rsid w:val="00353179"/>
    <w:rsid w:val="00362FED"/>
    <w:rsid w:val="003630D2"/>
    <w:rsid w:val="003700FE"/>
    <w:rsid w:val="00383194"/>
    <w:rsid w:val="00386C17"/>
    <w:rsid w:val="0039160E"/>
    <w:rsid w:val="0039693A"/>
    <w:rsid w:val="003A32A9"/>
    <w:rsid w:val="003C7B75"/>
    <w:rsid w:val="003D074F"/>
    <w:rsid w:val="003E5B41"/>
    <w:rsid w:val="003F2119"/>
    <w:rsid w:val="00404FB2"/>
    <w:rsid w:val="004061F3"/>
    <w:rsid w:val="004130C5"/>
    <w:rsid w:val="004146C4"/>
    <w:rsid w:val="0042099C"/>
    <w:rsid w:val="00430561"/>
    <w:rsid w:val="00460472"/>
    <w:rsid w:val="004639FA"/>
    <w:rsid w:val="004A0DDD"/>
    <w:rsid w:val="004B2FC2"/>
    <w:rsid w:val="004B33DF"/>
    <w:rsid w:val="004C6C4C"/>
    <w:rsid w:val="004D3467"/>
    <w:rsid w:val="004D404A"/>
    <w:rsid w:val="004E061D"/>
    <w:rsid w:val="004E2FF7"/>
    <w:rsid w:val="004E331B"/>
    <w:rsid w:val="00512600"/>
    <w:rsid w:val="00516B06"/>
    <w:rsid w:val="00517921"/>
    <w:rsid w:val="00522FBF"/>
    <w:rsid w:val="00524608"/>
    <w:rsid w:val="00582D7E"/>
    <w:rsid w:val="005961F4"/>
    <w:rsid w:val="00596749"/>
    <w:rsid w:val="005972D0"/>
    <w:rsid w:val="0059768D"/>
    <w:rsid w:val="005D2BF8"/>
    <w:rsid w:val="005D695D"/>
    <w:rsid w:val="006114E0"/>
    <w:rsid w:val="006121DC"/>
    <w:rsid w:val="00617817"/>
    <w:rsid w:val="00637815"/>
    <w:rsid w:val="00652587"/>
    <w:rsid w:val="0065541F"/>
    <w:rsid w:val="006946E4"/>
    <w:rsid w:val="006A7646"/>
    <w:rsid w:val="006B08E4"/>
    <w:rsid w:val="006D093F"/>
    <w:rsid w:val="006D14F7"/>
    <w:rsid w:val="006D2B77"/>
    <w:rsid w:val="006D4D51"/>
    <w:rsid w:val="006D7BEE"/>
    <w:rsid w:val="006E0215"/>
    <w:rsid w:val="006F01DB"/>
    <w:rsid w:val="006F51E1"/>
    <w:rsid w:val="007225E8"/>
    <w:rsid w:val="007301DD"/>
    <w:rsid w:val="00732D19"/>
    <w:rsid w:val="0075479D"/>
    <w:rsid w:val="007607C4"/>
    <w:rsid w:val="00773979"/>
    <w:rsid w:val="00774CE5"/>
    <w:rsid w:val="00783157"/>
    <w:rsid w:val="00797BED"/>
    <w:rsid w:val="007A68FE"/>
    <w:rsid w:val="007A702B"/>
    <w:rsid w:val="007B5512"/>
    <w:rsid w:val="007D18FD"/>
    <w:rsid w:val="007E1832"/>
    <w:rsid w:val="007E74D7"/>
    <w:rsid w:val="007F0779"/>
    <w:rsid w:val="007F1925"/>
    <w:rsid w:val="007F2907"/>
    <w:rsid w:val="00814002"/>
    <w:rsid w:val="00817908"/>
    <w:rsid w:val="00833348"/>
    <w:rsid w:val="00834C9B"/>
    <w:rsid w:val="008431AE"/>
    <w:rsid w:val="00845A9B"/>
    <w:rsid w:val="00865FB2"/>
    <w:rsid w:val="0087461B"/>
    <w:rsid w:val="00896CDE"/>
    <w:rsid w:val="008A222E"/>
    <w:rsid w:val="008B194A"/>
    <w:rsid w:val="008B4506"/>
    <w:rsid w:val="008C427C"/>
    <w:rsid w:val="008C73F7"/>
    <w:rsid w:val="008D1236"/>
    <w:rsid w:val="008E5972"/>
    <w:rsid w:val="008F1555"/>
    <w:rsid w:val="008F435A"/>
    <w:rsid w:val="009137BA"/>
    <w:rsid w:val="00915AD0"/>
    <w:rsid w:val="00922ED3"/>
    <w:rsid w:val="00927A45"/>
    <w:rsid w:val="00940459"/>
    <w:rsid w:val="0095322C"/>
    <w:rsid w:val="009633D1"/>
    <w:rsid w:val="009754B9"/>
    <w:rsid w:val="00975C50"/>
    <w:rsid w:val="00983E64"/>
    <w:rsid w:val="00983FA9"/>
    <w:rsid w:val="00984658"/>
    <w:rsid w:val="009A3DE1"/>
    <w:rsid w:val="009A7FB0"/>
    <w:rsid w:val="009B26C2"/>
    <w:rsid w:val="009B3023"/>
    <w:rsid w:val="009C5ABC"/>
    <w:rsid w:val="009C7BD3"/>
    <w:rsid w:val="009E7C02"/>
    <w:rsid w:val="00A12083"/>
    <w:rsid w:val="00A2266B"/>
    <w:rsid w:val="00A23B86"/>
    <w:rsid w:val="00A44A19"/>
    <w:rsid w:val="00A55715"/>
    <w:rsid w:val="00A70C7B"/>
    <w:rsid w:val="00A80117"/>
    <w:rsid w:val="00A9023C"/>
    <w:rsid w:val="00A95451"/>
    <w:rsid w:val="00AA11FF"/>
    <w:rsid w:val="00AA4CAC"/>
    <w:rsid w:val="00AB2DFD"/>
    <w:rsid w:val="00AC2B8A"/>
    <w:rsid w:val="00AE33F9"/>
    <w:rsid w:val="00AF1B73"/>
    <w:rsid w:val="00AF1EED"/>
    <w:rsid w:val="00B12245"/>
    <w:rsid w:val="00B179B8"/>
    <w:rsid w:val="00B25BE7"/>
    <w:rsid w:val="00B33B0A"/>
    <w:rsid w:val="00B515FB"/>
    <w:rsid w:val="00B531F5"/>
    <w:rsid w:val="00B720AA"/>
    <w:rsid w:val="00B72756"/>
    <w:rsid w:val="00B84E03"/>
    <w:rsid w:val="00BB05AA"/>
    <w:rsid w:val="00BC6EB0"/>
    <w:rsid w:val="00BD0A91"/>
    <w:rsid w:val="00BF3D06"/>
    <w:rsid w:val="00C0689C"/>
    <w:rsid w:val="00C13DE7"/>
    <w:rsid w:val="00C14C27"/>
    <w:rsid w:val="00C171E1"/>
    <w:rsid w:val="00C20CF5"/>
    <w:rsid w:val="00C32C53"/>
    <w:rsid w:val="00C36360"/>
    <w:rsid w:val="00C3745F"/>
    <w:rsid w:val="00C45E79"/>
    <w:rsid w:val="00C642DC"/>
    <w:rsid w:val="00C777F6"/>
    <w:rsid w:val="00C926FC"/>
    <w:rsid w:val="00C96B4C"/>
    <w:rsid w:val="00C97BB1"/>
    <w:rsid w:val="00CA7CE0"/>
    <w:rsid w:val="00CB0CEE"/>
    <w:rsid w:val="00CB5D4F"/>
    <w:rsid w:val="00CC0266"/>
    <w:rsid w:val="00CD3AC4"/>
    <w:rsid w:val="00CE2CBE"/>
    <w:rsid w:val="00D03F72"/>
    <w:rsid w:val="00D06D05"/>
    <w:rsid w:val="00D27D6D"/>
    <w:rsid w:val="00D5061F"/>
    <w:rsid w:val="00D618BC"/>
    <w:rsid w:val="00D75E01"/>
    <w:rsid w:val="00D7795F"/>
    <w:rsid w:val="00D92739"/>
    <w:rsid w:val="00D927CF"/>
    <w:rsid w:val="00DA064E"/>
    <w:rsid w:val="00DC1AB9"/>
    <w:rsid w:val="00DC2F44"/>
    <w:rsid w:val="00E22BC1"/>
    <w:rsid w:val="00E23A04"/>
    <w:rsid w:val="00E36E9F"/>
    <w:rsid w:val="00E40D5D"/>
    <w:rsid w:val="00E4494D"/>
    <w:rsid w:val="00E55024"/>
    <w:rsid w:val="00E8582A"/>
    <w:rsid w:val="00EA0682"/>
    <w:rsid w:val="00ED5A3B"/>
    <w:rsid w:val="00ED6EDD"/>
    <w:rsid w:val="00F03897"/>
    <w:rsid w:val="00F13BA9"/>
    <w:rsid w:val="00F1502F"/>
    <w:rsid w:val="00F162B4"/>
    <w:rsid w:val="00F53E09"/>
    <w:rsid w:val="00F652BC"/>
    <w:rsid w:val="00F8480F"/>
    <w:rsid w:val="00F862DA"/>
    <w:rsid w:val="00F866F6"/>
    <w:rsid w:val="00F96D2B"/>
    <w:rsid w:val="00FA5BCD"/>
    <w:rsid w:val="00FC2C46"/>
    <w:rsid w:val="00FD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A0DDD"/>
    <w:pPr>
      <w:ind w:firstLine="426"/>
      <w:jc w:val="both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4A0D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Базовый"/>
    <w:rsid w:val="004A0DDD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79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652587"/>
    <w:pPr>
      <w:ind w:left="720"/>
      <w:contextualSpacing/>
    </w:pPr>
    <w:rPr>
      <w:sz w:val="20"/>
      <w:szCs w:val="20"/>
      <w:lang w:val="uk-UA"/>
    </w:rPr>
  </w:style>
  <w:style w:type="paragraph" w:styleId="a7">
    <w:name w:val="Body Text"/>
    <w:basedOn w:val="a"/>
    <w:link w:val="a8"/>
    <w:uiPriority w:val="99"/>
    <w:unhideWhenUsed/>
    <w:rsid w:val="00922ED3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922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2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C5FC-7E8A-472F-956E-6DD06CED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98</cp:revision>
  <cp:lastPrinted>2020-03-16T13:30:00Z</cp:lastPrinted>
  <dcterms:created xsi:type="dcterms:W3CDTF">2019-12-23T07:14:00Z</dcterms:created>
  <dcterms:modified xsi:type="dcterms:W3CDTF">2020-04-22T08:51:00Z</dcterms:modified>
</cp:coreProperties>
</file>