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7" o:title=""/>
                </v:shape>
                <o:OLEObject Type="Embed" ProgID="ShapewareVISIO20" ShapeID="_x0000_i1025" DrawAspect="Content" ObjectID="_1617019630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5A3836" w:rsidTr="00CE56DF">
              <w:tc>
                <w:tcPr>
                  <w:tcW w:w="4111" w:type="dxa"/>
                </w:tcPr>
                <w:p w:rsidR="009B232F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2D4923" w:rsidRPr="00CE56DF" w:rsidRDefault="002D4923" w:rsidP="002D492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E415A4" w:rsidRPr="002D4923" w:rsidRDefault="00E415A4" w:rsidP="002D4923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9B232F" w:rsidRPr="005A3836" w:rsidRDefault="00E415A4" w:rsidP="002D4923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</w:t>
                  </w:r>
                  <w:r w:rsidR="009B232F"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ОСВІТИ</w:t>
                  </w:r>
                </w:p>
              </w:tc>
              <w:tc>
                <w:tcPr>
                  <w:tcW w:w="3969" w:type="dxa"/>
                </w:tcPr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2D4923" w:rsidRDefault="00E415A4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782538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="002D4923"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2D4923" w:rsidRDefault="002D4923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B232F" w:rsidRDefault="002D4923" w:rsidP="002D49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2D4923" w:rsidRPr="002D4923" w:rsidRDefault="002D4923" w:rsidP="002D492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F32289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Pr="00A469FC" w:rsidRDefault="006F4DE5" w:rsidP="006F4DE5">
      <w:pPr>
        <w:tabs>
          <w:tab w:val="left" w:pos="6140"/>
        </w:tabs>
        <w:rPr>
          <w:lang w:val="uk-UA"/>
        </w:rPr>
      </w:pPr>
    </w:p>
    <w:p w:rsidR="000E02EC" w:rsidRPr="00801612" w:rsidRDefault="000E02EC" w:rsidP="000E02EC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0E02EC" w:rsidRDefault="000E02EC" w:rsidP="000E02EC">
      <w:pPr>
        <w:rPr>
          <w:sz w:val="28"/>
          <w:szCs w:val="28"/>
          <w:lang w:val="uk-UA"/>
        </w:rPr>
      </w:pPr>
    </w:p>
    <w:p w:rsidR="00DB3FAE" w:rsidRPr="003059E2" w:rsidRDefault="009D342B" w:rsidP="000E02EC">
      <w:pPr>
        <w:rPr>
          <w:lang w:val="uk-UA"/>
        </w:rPr>
      </w:pPr>
      <w:r w:rsidRPr="003059E2">
        <w:rPr>
          <w:lang w:val="uk-UA"/>
        </w:rPr>
        <w:t xml:space="preserve"> </w:t>
      </w:r>
      <w:r w:rsidR="00002A52" w:rsidRPr="003059E2">
        <w:rPr>
          <w:lang w:val="uk-UA"/>
        </w:rPr>
        <w:t xml:space="preserve">Від </w:t>
      </w:r>
      <w:r w:rsidR="00FC7F6A">
        <w:rPr>
          <w:u w:val="single"/>
          <w:lang w:val="uk-UA"/>
        </w:rPr>
        <w:t>15</w:t>
      </w:r>
      <w:r w:rsidR="00002A52" w:rsidRPr="00BB4BAE">
        <w:rPr>
          <w:u w:val="single"/>
          <w:lang w:val="uk-UA"/>
        </w:rPr>
        <w:t>.0</w:t>
      </w:r>
      <w:r w:rsidR="00FC7F6A">
        <w:rPr>
          <w:u w:val="single"/>
          <w:lang w:val="uk-UA"/>
        </w:rPr>
        <w:t>4</w:t>
      </w:r>
      <w:r w:rsidR="00002A52" w:rsidRPr="00BB4BAE">
        <w:rPr>
          <w:u w:val="single"/>
          <w:lang w:val="uk-UA"/>
        </w:rPr>
        <w:t>.2019</w:t>
      </w:r>
      <w:r w:rsidR="00002A52" w:rsidRPr="003059E2">
        <w:rPr>
          <w:lang w:val="uk-UA"/>
        </w:rPr>
        <w:t xml:space="preserve">   № </w:t>
      </w:r>
      <w:r w:rsidR="00FC7F6A">
        <w:rPr>
          <w:u w:val="single"/>
          <w:lang w:val="uk-UA"/>
        </w:rPr>
        <w:t>88</w:t>
      </w:r>
      <w:r w:rsidR="000E02EC" w:rsidRPr="003059E2">
        <w:rPr>
          <w:lang w:val="uk-UA"/>
        </w:rPr>
        <w:tab/>
      </w:r>
    </w:p>
    <w:p w:rsidR="000E02EC" w:rsidRPr="00D45BAA" w:rsidRDefault="000E02EC" w:rsidP="000E02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</w:p>
    <w:p w:rsidR="00FC7F6A" w:rsidRDefault="00FC7F6A" w:rsidP="00FC7F6A">
      <w:pPr>
        <w:widowControl w:val="0"/>
        <w:ind w:right="46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проведення тижня охорони </w:t>
      </w:r>
    </w:p>
    <w:p w:rsidR="00FC7F6A" w:rsidRDefault="00FC7F6A" w:rsidP="00FC7F6A">
      <w:pPr>
        <w:widowControl w:val="0"/>
        <w:ind w:right="46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праці в закладах</w:t>
      </w:r>
      <w:r w:rsidRPr="00F3228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освіти району </w:t>
      </w:r>
    </w:p>
    <w:p w:rsidR="00FC7F6A" w:rsidRDefault="00FC7F6A" w:rsidP="00FC7F6A">
      <w:pPr>
        <w:widowControl w:val="0"/>
        <w:ind w:right="46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C7F6A" w:rsidRPr="00195EDD" w:rsidRDefault="00FC7F6A" w:rsidP="009B4F0E">
      <w:pPr>
        <w:widowControl w:val="0"/>
        <w:tabs>
          <w:tab w:val="left" w:pos="567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195EDD">
        <w:rPr>
          <w:color w:val="000000"/>
          <w:sz w:val="28"/>
          <w:szCs w:val="28"/>
          <w:lang w:val="uk-UA"/>
        </w:rPr>
        <w:t>Указом Президента України від 18 серпня 2006 року №685-2006 у нашій державі офіційно встановлено День охорони праці, який має відзначатися щорічно 28 квітня</w:t>
      </w:r>
      <w:r>
        <w:rPr>
          <w:color w:val="000000"/>
          <w:sz w:val="28"/>
          <w:szCs w:val="28"/>
          <w:lang w:val="uk-UA"/>
        </w:rPr>
        <w:t>. Відповідно до рекомендацій Міжнародної організації праці у 2019</w:t>
      </w:r>
      <w:r w:rsidRPr="00195EDD">
        <w:rPr>
          <w:color w:val="000000"/>
          <w:sz w:val="28"/>
          <w:szCs w:val="28"/>
          <w:lang w:val="uk-UA"/>
        </w:rPr>
        <w:t xml:space="preserve"> році Всесвітній день охорони праці проводиться під девізом: </w:t>
      </w:r>
      <w:r>
        <w:rPr>
          <w:color w:val="000000"/>
          <w:sz w:val="28"/>
          <w:szCs w:val="28"/>
          <w:lang w:val="uk-UA"/>
        </w:rPr>
        <w:t xml:space="preserve">«Безпечне та здорове майбутнє праці», з нагоди якого </w:t>
      </w:r>
      <w:r w:rsidRPr="00195EDD">
        <w:rPr>
          <w:color w:val="000000"/>
          <w:sz w:val="28"/>
          <w:szCs w:val="28"/>
          <w:lang w:val="uk-UA"/>
        </w:rPr>
        <w:t>в пер</w:t>
      </w:r>
      <w:r>
        <w:rPr>
          <w:color w:val="000000"/>
          <w:sz w:val="28"/>
          <w:szCs w:val="28"/>
          <w:lang w:val="uk-UA"/>
        </w:rPr>
        <w:t xml:space="preserve">іод з 22 по 26 квітня 2019  року проводиться тиждень охорони праці. </w:t>
      </w:r>
      <w:r w:rsidRPr="00195EDD">
        <w:rPr>
          <w:color w:val="000000"/>
          <w:sz w:val="28"/>
          <w:szCs w:val="28"/>
          <w:lang w:val="uk-UA"/>
        </w:rPr>
        <w:t>Відповідно до рекомендацій М</w:t>
      </w:r>
      <w:r>
        <w:rPr>
          <w:color w:val="000000"/>
          <w:sz w:val="28"/>
          <w:szCs w:val="28"/>
          <w:lang w:val="uk-UA"/>
        </w:rPr>
        <w:t>іжнародної організації праці</w:t>
      </w:r>
      <w:r w:rsidRPr="00195EDD">
        <w:rPr>
          <w:color w:val="000000"/>
          <w:sz w:val="28"/>
          <w:szCs w:val="28"/>
          <w:lang w:val="uk-UA"/>
        </w:rPr>
        <w:t xml:space="preserve">, з метою привернення уваги до вирішення питань </w:t>
      </w:r>
      <w:r>
        <w:rPr>
          <w:color w:val="000000"/>
          <w:sz w:val="28"/>
          <w:szCs w:val="28"/>
          <w:lang w:val="uk-UA"/>
        </w:rPr>
        <w:t>охорони праці в  закладах освіти</w:t>
      </w:r>
      <w:r w:rsidRPr="00195EDD">
        <w:rPr>
          <w:color w:val="000000"/>
          <w:sz w:val="28"/>
          <w:szCs w:val="28"/>
          <w:lang w:val="uk-UA"/>
        </w:rPr>
        <w:t>, забезпечення реалізації конституційних прав громадян на належні, здорові та безпечні умови праці</w:t>
      </w:r>
    </w:p>
    <w:p w:rsidR="00FC7F6A" w:rsidRDefault="00FC7F6A" w:rsidP="00FC7F6A">
      <w:pPr>
        <w:widowControl w:val="0"/>
        <w:jc w:val="both"/>
        <w:rPr>
          <w:color w:val="000000"/>
          <w:sz w:val="28"/>
          <w:szCs w:val="28"/>
          <w:lang w:val="uk-UA"/>
        </w:rPr>
      </w:pPr>
    </w:p>
    <w:p w:rsidR="00FC7F6A" w:rsidRDefault="00FC7F6A" w:rsidP="00FC7F6A">
      <w:pPr>
        <w:widowControl w:val="0"/>
        <w:jc w:val="both"/>
        <w:rPr>
          <w:color w:val="000000"/>
          <w:sz w:val="28"/>
          <w:szCs w:val="28"/>
          <w:lang w:val="uk-UA"/>
        </w:rPr>
      </w:pPr>
    </w:p>
    <w:p w:rsidR="00FC7F6A" w:rsidRDefault="00FC7F6A" w:rsidP="00FC7F6A">
      <w:pPr>
        <w:widowControl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НАКАЗУЮ:</w:t>
      </w:r>
    </w:p>
    <w:p w:rsidR="00FC7F6A" w:rsidRDefault="00FC7F6A" w:rsidP="00FC7F6A">
      <w:pPr>
        <w:widowControl w:val="0"/>
        <w:jc w:val="both"/>
        <w:rPr>
          <w:color w:val="000000"/>
          <w:sz w:val="28"/>
          <w:szCs w:val="28"/>
          <w:lang w:val="uk-UA"/>
        </w:rPr>
      </w:pPr>
    </w:p>
    <w:p w:rsidR="00FC7F6A" w:rsidRDefault="00FC7F6A" w:rsidP="00FC7F6A">
      <w:pPr>
        <w:widowControl w:val="0"/>
        <w:jc w:val="both"/>
        <w:rPr>
          <w:color w:val="000000"/>
          <w:sz w:val="28"/>
          <w:szCs w:val="28"/>
          <w:lang w:val="uk-UA"/>
        </w:rPr>
      </w:pPr>
    </w:p>
    <w:p w:rsidR="00FC7F6A" w:rsidRPr="00365F6C" w:rsidRDefault="00FC7F6A" w:rsidP="00045C00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Провести з 22.04.2019 по 26.04.2019 в закладах освіти району тиждень охорони праці, присвячений Всесвітньому дню охорони праці.</w:t>
      </w:r>
    </w:p>
    <w:p w:rsidR="00FC7F6A" w:rsidRDefault="00FC7F6A" w:rsidP="00045C00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Інженеру з охорони праці Управління освіти Ковтун К.Б.:</w:t>
      </w:r>
    </w:p>
    <w:p w:rsidR="00FC7F6A" w:rsidRDefault="00FC7F6A" w:rsidP="00045C00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2.1. Розробити план  підготовки та проведення в закладах освіти району тижня охорони праці з нагоди Всесвітнього</w:t>
      </w:r>
      <w:r w:rsidR="00045C00">
        <w:rPr>
          <w:color w:val="000000"/>
          <w:sz w:val="28"/>
          <w:szCs w:val="28"/>
          <w:lang w:val="uk-UA"/>
        </w:rPr>
        <w:t xml:space="preserve"> дня охорони праці під девізом </w:t>
      </w:r>
      <w:r>
        <w:rPr>
          <w:color w:val="000000"/>
          <w:sz w:val="28"/>
          <w:szCs w:val="28"/>
          <w:lang w:val="uk-UA"/>
        </w:rPr>
        <w:t>«Безпечне та здорове майбутнє праці»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     </w:t>
      </w:r>
    </w:p>
    <w:p w:rsidR="00FC7F6A" w:rsidRDefault="00FC7F6A" w:rsidP="00FC7F6A">
      <w:pPr>
        <w:tabs>
          <w:tab w:val="left" w:pos="5730"/>
        </w:tabs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До 26.04.2019</w:t>
      </w:r>
    </w:p>
    <w:p w:rsidR="00FC7F6A" w:rsidRDefault="00FC7F6A" w:rsidP="00045C00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2.2. Забезпечити контроль за виконанням цільових заходів з охорони праці, пожежної безпеки, електробезпеки та безпеки життєдіяльності в закладах освіти району.</w:t>
      </w:r>
    </w:p>
    <w:p w:rsidR="00FC7F6A" w:rsidRDefault="00FC7F6A" w:rsidP="00FC7F6A">
      <w:pPr>
        <w:tabs>
          <w:tab w:val="left" w:pos="5835"/>
        </w:tabs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Протягом тижня охорони праці</w:t>
      </w:r>
    </w:p>
    <w:p w:rsidR="00FC7F6A" w:rsidRDefault="00FC7F6A" w:rsidP="00045C00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Керівникам закладів освіти:  </w:t>
      </w:r>
    </w:p>
    <w:p w:rsidR="00FC7F6A" w:rsidRDefault="00FC7F6A" w:rsidP="00045C00">
      <w:pPr>
        <w:tabs>
          <w:tab w:val="left" w:pos="0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3.1. Скласти, затвердити плани та організувати проведення заходів згідно   планів</w:t>
      </w:r>
      <w:r w:rsidRPr="00365F6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 підготовки та проведення в закладах освіти  району тижня охорони праці з нагоди Всесвітнього </w:t>
      </w:r>
      <w:r w:rsidR="00045C00">
        <w:rPr>
          <w:color w:val="000000"/>
          <w:sz w:val="28"/>
          <w:szCs w:val="28"/>
          <w:lang w:val="uk-UA"/>
        </w:rPr>
        <w:t xml:space="preserve">дня охорони праці під девізом </w:t>
      </w:r>
      <w:r>
        <w:rPr>
          <w:color w:val="000000"/>
          <w:sz w:val="28"/>
          <w:szCs w:val="28"/>
          <w:lang w:val="uk-UA"/>
        </w:rPr>
        <w:t xml:space="preserve">«Безпечне та здорове майбутнє праці»                                                 </w:t>
      </w:r>
    </w:p>
    <w:p w:rsidR="00FC7F6A" w:rsidRDefault="00FC7F6A" w:rsidP="00FC7F6A">
      <w:pPr>
        <w:ind w:left="3540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початку  та протягом тижня охорони праці              </w:t>
      </w:r>
    </w:p>
    <w:p w:rsidR="00FC7F6A" w:rsidRDefault="00FC7F6A" w:rsidP="00045C00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3.2. Надати до Управління освіти інформацію щодо проведення тижня   охорони праці.</w:t>
      </w:r>
    </w:p>
    <w:p w:rsidR="00FC7F6A" w:rsidRPr="005241DD" w:rsidRDefault="00FC7F6A" w:rsidP="00FC7F6A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               До 10.05.2019</w:t>
      </w:r>
    </w:p>
    <w:p w:rsidR="00FC7F6A" w:rsidRDefault="00FC7F6A" w:rsidP="00045C00">
      <w:pPr>
        <w:numPr>
          <w:ilvl w:val="0"/>
          <w:numId w:val="15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Завідувачу ЛКТО  Остапчук С.П.  розмістити цей наказ на сайті Управління освіти.</w:t>
      </w:r>
    </w:p>
    <w:p w:rsidR="00FC7F6A" w:rsidRDefault="00FC7F6A" w:rsidP="00FC7F6A">
      <w:pPr>
        <w:tabs>
          <w:tab w:val="left" w:pos="8192"/>
        </w:tabs>
        <w:ind w:left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До 19.04.2019</w:t>
      </w:r>
    </w:p>
    <w:p w:rsidR="00FC7F6A" w:rsidRPr="00BC6C4C" w:rsidRDefault="00FC7F6A" w:rsidP="00045C00">
      <w:pPr>
        <w:numPr>
          <w:ilvl w:val="0"/>
          <w:numId w:val="1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Контроль за виконанням наказу залишаю за собою.</w:t>
      </w:r>
    </w:p>
    <w:p w:rsidR="00FC7F6A" w:rsidRDefault="00FC7F6A" w:rsidP="00FC7F6A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</w:t>
      </w:r>
    </w:p>
    <w:p w:rsidR="00AC36A2" w:rsidRDefault="00AC36A2" w:rsidP="00AC36A2">
      <w:pPr>
        <w:rPr>
          <w:sz w:val="28"/>
          <w:szCs w:val="28"/>
          <w:lang w:val="uk-UA"/>
        </w:rPr>
      </w:pPr>
    </w:p>
    <w:p w:rsidR="00AC36A2" w:rsidRPr="00F32289" w:rsidRDefault="00AC36A2" w:rsidP="00AC36A2">
      <w:pPr>
        <w:rPr>
          <w:sz w:val="28"/>
          <w:szCs w:val="28"/>
        </w:rPr>
      </w:pPr>
      <w:r w:rsidRPr="004E134F"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>У</w:t>
      </w:r>
      <w:r w:rsidRPr="004E134F">
        <w:rPr>
          <w:sz w:val="28"/>
          <w:szCs w:val="28"/>
          <w:lang w:val="uk-UA"/>
        </w:rPr>
        <w:t>правління освіти</w:t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="00FC7F6A">
        <w:rPr>
          <w:sz w:val="28"/>
          <w:szCs w:val="28"/>
          <w:lang w:val="uk-UA"/>
        </w:rPr>
        <w:tab/>
      </w:r>
      <w:r w:rsidR="00FC7F6A">
        <w:rPr>
          <w:sz w:val="28"/>
          <w:szCs w:val="28"/>
          <w:lang w:val="uk-UA"/>
        </w:rPr>
        <w:tab/>
        <w:t xml:space="preserve">           О.С.НИЖНИК</w:t>
      </w:r>
    </w:p>
    <w:p w:rsidR="00FC7F6A" w:rsidRDefault="00B7460F" w:rsidP="00AC36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B7460F" w:rsidRDefault="00B7460F" w:rsidP="00AC36A2">
      <w:pPr>
        <w:rPr>
          <w:sz w:val="28"/>
          <w:szCs w:val="28"/>
          <w:lang w:val="uk-UA"/>
        </w:rPr>
      </w:pPr>
    </w:p>
    <w:p w:rsidR="00AC36A2" w:rsidRPr="008A637B" w:rsidRDefault="00AC36A2" w:rsidP="00AC36A2">
      <w:pPr>
        <w:rPr>
          <w:sz w:val="28"/>
          <w:szCs w:val="28"/>
          <w:lang w:val="uk-UA"/>
        </w:rPr>
      </w:pPr>
      <w:r w:rsidRPr="008A637B">
        <w:rPr>
          <w:sz w:val="28"/>
          <w:szCs w:val="28"/>
          <w:lang w:val="uk-UA"/>
        </w:rPr>
        <w:t>З наказом ознайомлені</w:t>
      </w:r>
      <w:r>
        <w:rPr>
          <w:sz w:val="28"/>
          <w:szCs w:val="28"/>
          <w:lang w:val="uk-UA"/>
        </w:rPr>
        <w:t>:</w:t>
      </w:r>
    </w:p>
    <w:tbl>
      <w:tblPr>
        <w:tblW w:w="2408" w:type="dxa"/>
        <w:tblLook w:val="04A0"/>
      </w:tblPr>
      <w:tblGrid>
        <w:gridCol w:w="2408"/>
      </w:tblGrid>
      <w:tr w:rsidR="00AC36A2" w:rsidRPr="00EF59E8" w:rsidTr="00541C88">
        <w:tc>
          <w:tcPr>
            <w:tcW w:w="2408" w:type="dxa"/>
            <w:vAlign w:val="center"/>
          </w:tcPr>
          <w:p w:rsidR="00AC36A2" w:rsidRPr="00EF59E8" w:rsidRDefault="00AC36A2" w:rsidP="00541C88">
            <w:pPr>
              <w:rPr>
                <w:sz w:val="28"/>
                <w:szCs w:val="28"/>
                <w:lang w:val="uk-UA"/>
              </w:rPr>
            </w:pPr>
            <w:r w:rsidRPr="00EF59E8">
              <w:rPr>
                <w:sz w:val="28"/>
                <w:szCs w:val="28"/>
                <w:lang w:val="uk-UA"/>
              </w:rPr>
              <w:t>Прохоренко О.В.</w:t>
            </w:r>
          </w:p>
        </w:tc>
      </w:tr>
      <w:tr w:rsidR="00AC36A2" w:rsidRPr="00EF59E8" w:rsidTr="00541C88">
        <w:tc>
          <w:tcPr>
            <w:tcW w:w="2408" w:type="dxa"/>
            <w:vAlign w:val="center"/>
          </w:tcPr>
          <w:p w:rsidR="00AC36A2" w:rsidRPr="00EF59E8" w:rsidRDefault="00AC36A2" w:rsidP="00541C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Остапчук С.П.</w:t>
            </w:r>
          </w:p>
        </w:tc>
      </w:tr>
      <w:tr w:rsidR="00AC36A2" w:rsidRPr="00EF59E8" w:rsidTr="00541C88">
        <w:tc>
          <w:tcPr>
            <w:tcW w:w="2408" w:type="dxa"/>
            <w:vAlign w:val="center"/>
          </w:tcPr>
          <w:p w:rsidR="00AC36A2" w:rsidRPr="00EF59E8" w:rsidRDefault="00AC36A2" w:rsidP="00541C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Лашина Н.В.</w:t>
            </w:r>
          </w:p>
        </w:tc>
      </w:tr>
    </w:tbl>
    <w:p w:rsidR="00AC36A2" w:rsidRDefault="00AC36A2" w:rsidP="00AC36A2">
      <w:pPr>
        <w:rPr>
          <w:sz w:val="28"/>
          <w:szCs w:val="28"/>
          <w:lang w:val="uk-UA"/>
        </w:rPr>
      </w:pPr>
    </w:p>
    <w:p w:rsidR="00AC36A2" w:rsidRDefault="00AC36A2" w:rsidP="00AC36A2">
      <w:pPr>
        <w:rPr>
          <w:sz w:val="28"/>
          <w:szCs w:val="28"/>
          <w:lang w:val="uk-UA"/>
        </w:rPr>
      </w:pPr>
    </w:p>
    <w:p w:rsidR="00AC36A2" w:rsidRPr="00AF3C44" w:rsidRDefault="00AC36A2" w:rsidP="00AC36A2">
      <w:pPr>
        <w:rPr>
          <w:sz w:val="28"/>
          <w:szCs w:val="28"/>
          <w:lang w:val="uk-UA"/>
        </w:rPr>
      </w:pPr>
    </w:p>
    <w:p w:rsidR="00FC7F6A" w:rsidRDefault="00FC7F6A" w:rsidP="00DC7E09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DC7E09" w:rsidRPr="00FC7F6A" w:rsidRDefault="00FC7F6A" w:rsidP="00FC7F6A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Ковтун 725 27 95</w:t>
      </w:r>
    </w:p>
    <w:sectPr w:rsidR="00DC7E09" w:rsidRPr="00FC7F6A" w:rsidSect="00FC7F6A">
      <w:headerReference w:type="default" r:id="rId10"/>
      <w:pgSz w:w="11906" w:h="16838"/>
      <w:pgMar w:top="709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3BA" w:rsidRDefault="009523BA" w:rsidP="006A71AA">
      <w:r>
        <w:separator/>
      </w:r>
    </w:p>
  </w:endnote>
  <w:endnote w:type="continuationSeparator" w:id="0">
    <w:p w:rsidR="009523BA" w:rsidRDefault="009523BA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3BA" w:rsidRDefault="009523BA" w:rsidP="006A71AA">
      <w:r>
        <w:separator/>
      </w:r>
    </w:p>
  </w:footnote>
  <w:footnote w:type="continuationSeparator" w:id="0">
    <w:p w:rsidR="009523BA" w:rsidRDefault="009523BA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F6A" w:rsidRDefault="00FC7F6A">
    <w:pPr>
      <w:pStyle w:val="a6"/>
      <w:jc w:val="center"/>
    </w:pPr>
    <w:fldSimple w:instr=" PAGE   \* MERGEFORMAT ">
      <w:r w:rsidR="00F32289">
        <w:rPr>
          <w:noProof/>
        </w:rPr>
        <w:t>2</w:t>
      </w:r>
    </w:fldSimple>
  </w:p>
  <w:p w:rsidR="00FC7F6A" w:rsidRDefault="00FC7F6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162"/>
    <w:multiLevelType w:val="hybridMultilevel"/>
    <w:tmpl w:val="6CF09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4000C"/>
    <w:multiLevelType w:val="hybridMultilevel"/>
    <w:tmpl w:val="5F220240"/>
    <w:lvl w:ilvl="0" w:tplc="9474C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8151A">
      <w:numFmt w:val="none"/>
      <w:lvlText w:val=""/>
      <w:lvlJc w:val="left"/>
      <w:pPr>
        <w:tabs>
          <w:tab w:val="num" w:pos="360"/>
        </w:tabs>
      </w:pPr>
    </w:lvl>
    <w:lvl w:ilvl="2" w:tplc="CC206C54">
      <w:numFmt w:val="none"/>
      <w:lvlText w:val=""/>
      <w:lvlJc w:val="left"/>
      <w:pPr>
        <w:tabs>
          <w:tab w:val="num" w:pos="360"/>
        </w:tabs>
      </w:pPr>
    </w:lvl>
    <w:lvl w:ilvl="3" w:tplc="6F06D490">
      <w:numFmt w:val="none"/>
      <w:lvlText w:val=""/>
      <w:lvlJc w:val="left"/>
      <w:pPr>
        <w:tabs>
          <w:tab w:val="num" w:pos="360"/>
        </w:tabs>
      </w:pPr>
    </w:lvl>
    <w:lvl w:ilvl="4" w:tplc="109C7F5A">
      <w:numFmt w:val="none"/>
      <w:lvlText w:val=""/>
      <w:lvlJc w:val="left"/>
      <w:pPr>
        <w:tabs>
          <w:tab w:val="num" w:pos="360"/>
        </w:tabs>
      </w:pPr>
    </w:lvl>
    <w:lvl w:ilvl="5" w:tplc="3B908D34">
      <w:numFmt w:val="none"/>
      <w:lvlText w:val=""/>
      <w:lvlJc w:val="left"/>
      <w:pPr>
        <w:tabs>
          <w:tab w:val="num" w:pos="360"/>
        </w:tabs>
      </w:pPr>
    </w:lvl>
    <w:lvl w:ilvl="6" w:tplc="9CCAA180">
      <w:numFmt w:val="none"/>
      <w:lvlText w:val=""/>
      <w:lvlJc w:val="left"/>
      <w:pPr>
        <w:tabs>
          <w:tab w:val="num" w:pos="360"/>
        </w:tabs>
      </w:pPr>
    </w:lvl>
    <w:lvl w:ilvl="7" w:tplc="32A2C918">
      <w:numFmt w:val="none"/>
      <w:lvlText w:val=""/>
      <w:lvlJc w:val="left"/>
      <w:pPr>
        <w:tabs>
          <w:tab w:val="num" w:pos="360"/>
        </w:tabs>
      </w:pPr>
    </w:lvl>
    <w:lvl w:ilvl="8" w:tplc="55F4FB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806EF"/>
    <w:multiLevelType w:val="hybridMultilevel"/>
    <w:tmpl w:val="EBC47BBA"/>
    <w:lvl w:ilvl="0" w:tplc="04A20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0609A6">
      <w:numFmt w:val="none"/>
      <w:lvlText w:val=""/>
      <w:lvlJc w:val="left"/>
      <w:pPr>
        <w:tabs>
          <w:tab w:val="num" w:pos="360"/>
        </w:tabs>
      </w:pPr>
    </w:lvl>
    <w:lvl w:ilvl="2" w:tplc="7660DA4E">
      <w:numFmt w:val="none"/>
      <w:lvlText w:val=""/>
      <w:lvlJc w:val="left"/>
      <w:pPr>
        <w:tabs>
          <w:tab w:val="num" w:pos="360"/>
        </w:tabs>
      </w:pPr>
    </w:lvl>
    <w:lvl w:ilvl="3" w:tplc="7EF2A746">
      <w:numFmt w:val="none"/>
      <w:lvlText w:val=""/>
      <w:lvlJc w:val="left"/>
      <w:pPr>
        <w:tabs>
          <w:tab w:val="num" w:pos="360"/>
        </w:tabs>
      </w:pPr>
    </w:lvl>
    <w:lvl w:ilvl="4" w:tplc="C86C93A2">
      <w:numFmt w:val="none"/>
      <w:lvlText w:val=""/>
      <w:lvlJc w:val="left"/>
      <w:pPr>
        <w:tabs>
          <w:tab w:val="num" w:pos="360"/>
        </w:tabs>
      </w:pPr>
    </w:lvl>
    <w:lvl w:ilvl="5" w:tplc="3684CD9C">
      <w:numFmt w:val="none"/>
      <w:lvlText w:val=""/>
      <w:lvlJc w:val="left"/>
      <w:pPr>
        <w:tabs>
          <w:tab w:val="num" w:pos="360"/>
        </w:tabs>
      </w:pPr>
    </w:lvl>
    <w:lvl w:ilvl="6" w:tplc="870695E6">
      <w:numFmt w:val="none"/>
      <w:lvlText w:val=""/>
      <w:lvlJc w:val="left"/>
      <w:pPr>
        <w:tabs>
          <w:tab w:val="num" w:pos="360"/>
        </w:tabs>
      </w:pPr>
    </w:lvl>
    <w:lvl w:ilvl="7" w:tplc="010EC7E8">
      <w:numFmt w:val="none"/>
      <w:lvlText w:val=""/>
      <w:lvlJc w:val="left"/>
      <w:pPr>
        <w:tabs>
          <w:tab w:val="num" w:pos="360"/>
        </w:tabs>
      </w:pPr>
    </w:lvl>
    <w:lvl w:ilvl="8" w:tplc="B608E6B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EE1EC2"/>
    <w:multiLevelType w:val="multilevel"/>
    <w:tmpl w:val="42D41E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6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7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56582870"/>
    <w:multiLevelType w:val="hybridMultilevel"/>
    <w:tmpl w:val="19E6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8E6D96"/>
    <w:multiLevelType w:val="hybridMultilevel"/>
    <w:tmpl w:val="7C2C315E"/>
    <w:lvl w:ilvl="0" w:tplc="C56EC2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A7D62AE"/>
    <w:multiLevelType w:val="multilevel"/>
    <w:tmpl w:val="F6C0E45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  <w:num w:numId="11">
    <w:abstractNumId w:val="3"/>
  </w:num>
  <w:num w:numId="12">
    <w:abstractNumId w:val="14"/>
  </w:num>
  <w:num w:numId="13">
    <w:abstractNumId w:val="5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02A52"/>
    <w:rsid w:val="00003CAA"/>
    <w:rsid w:val="00004729"/>
    <w:rsid w:val="000330EC"/>
    <w:rsid w:val="000356DB"/>
    <w:rsid w:val="00045C00"/>
    <w:rsid w:val="000475AC"/>
    <w:rsid w:val="00055E1B"/>
    <w:rsid w:val="00057E99"/>
    <w:rsid w:val="00060E82"/>
    <w:rsid w:val="00061931"/>
    <w:rsid w:val="00064D07"/>
    <w:rsid w:val="00070608"/>
    <w:rsid w:val="0007560A"/>
    <w:rsid w:val="00085638"/>
    <w:rsid w:val="00097F58"/>
    <w:rsid w:val="000A7FE8"/>
    <w:rsid w:val="000E02EC"/>
    <w:rsid w:val="000E73C0"/>
    <w:rsid w:val="00143709"/>
    <w:rsid w:val="001470D4"/>
    <w:rsid w:val="00171054"/>
    <w:rsid w:val="00190654"/>
    <w:rsid w:val="001928C0"/>
    <w:rsid w:val="001A0119"/>
    <w:rsid w:val="001A210F"/>
    <w:rsid w:val="001A3342"/>
    <w:rsid w:val="001B395F"/>
    <w:rsid w:val="001B3EA8"/>
    <w:rsid w:val="001D6CDA"/>
    <w:rsid w:val="001E4E90"/>
    <w:rsid w:val="0021084A"/>
    <w:rsid w:val="0021354F"/>
    <w:rsid w:val="0023616B"/>
    <w:rsid w:val="00246DB3"/>
    <w:rsid w:val="00250671"/>
    <w:rsid w:val="002555E3"/>
    <w:rsid w:val="002725FF"/>
    <w:rsid w:val="00274CAD"/>
    <w:rsid w:val="00287FF6"/>
    <w:rsid w:val="00293EEB"/>
    <w:rsid w:val="002A3C91"/>
    <w:rsid w:val="002B0EAE"/>
    <w:rsid w:val="002B2CA4"/>
    <w:rsid w:val="002D4923"/>
    <w:rsid w:val="002F7173"/>
    <w:rsid w:val="003059E2"/>
    <w:rsid w:val="0031094A"/>
    <w:rsid w:val="0033465B"/>
    <w:rsid w:val="00340E1B"/>
    <w:rsid w:val="00351CB7"/>
    <w:rsid w:val="00367C42"/>
    <w:rsid w:val="00373E12"/>
    <w:rsid w:val="00373F96"/>
    <w:rsid w:val="0037777E"/>
    <w:rsid w:val="003905A4"/>
    <w:rsid w:val="00395DC2"/>
    <w:rsid w:val="003B0785"/>
    <w:rsid w:val="003D71C2"/>
    <w:rsid w:val="003F0668"/>
    <w:rsid w:val="004020B5"/>
    <w:rsid w:val="004120E9"/>
    <w:rsid w:val="0041268B"/>
    <w:rsid w:val="004230FC"/>
    <w:rsid w:val="0043279E"/>
    <w:rsid w:val="00440563"/>
    <w:rsid w:val="00451D33"/>
    <w:rsid w:val="0045705E"/>
    <w:rsid w:val="00461CF7"/>
    <w:rsid w:val="004821BD"/>
    <w:rsid w:val="00484F34"/>
    <w:rsid w:val="004A3E20"/>
    <w:rsid w:val="004C2AB6"/>
    <w:rsid w:val="004D1CCC"/>
    <w:rsid w:val="004F040C"/>
    <w:rsid w:val="004F1B2D"/>
    <w:rsid w:val="00504750"/>
    <w:rsid w:val="00513FD3"/>
    <w:rsid w:val="00541C88"/>
    <w:rsid w:val="00551834"/>
    <w:rsid w:val="00556C37"/>
    <w:rsid w:val="00573C72"/>
    <w:rsid w:val="00577A8E"/>
    <w:rsid w:val="0058716F"/>
    <w:rsid w:val="005A3836"/>
    <w:rsid w:val="005C5329"/>
    <w:rsid w:val="006136C1"/>
    <w:rsid w:val="0062679E"/>
    <w:rsid w:val="00631E0A"/>
    <w:rsid w:val="00642A3A"/>
    <w:rsid w:val="00653598"/>
    <w:rsid w:val="0066212C"/>
    <w:rsid w:val="00683C53"/>
    <w:rsid w:val="00684461"/>
    <w:rsid w:val="006A71AA"/>
    <w:rsid w:val="006C5BAB"/>
    <w:rsid w:val="006F4DE5"/>
    <w:rsid w:val="00705B99"/>
    <w:rsid w:val="007256A2"/>
    <w:rsid w:val="00726DCB"/>
    <w:rsid w:val="00734D5D"/>
    <w:rsid w:val="00754B36"/>
    <w:rsid w:val="00782538"/>
    <w:rsid w:val="007A66A9"/>
    <w:rsid w:val="007B29C6"/>
    <w:rsid w:val="007B33CB"/>
    <w:rsid w:val="007B5AC8"/>
    <w:rsid w:val="007C697D"/>
    <w:rsid w:val="007D0130"/>
    <w:rsid w:val="007E1F6F"/>
    <w:rsid w:val="007E4DD8"/>
    <w:rsid w:val="007F0708"/>
    <w:rsid w:val="007F4BF5"/>
    <w:rsid w:val="008046D8"/>
    <w:rsid w:val="00805A2D"/>
    <w:rsid w:val="00811742"/>
    <w:rsid w:val="00812569"/>
    <w:rsid w:val="008459B6"/>
    <w:rsid w:val="00850156"/>
    <w:rsid w:val="008736BF"/>
    <w:rsid w:val="008866C1"/>
    <w:rsid w:val="008A0172"/>
    <w:rsid w:val="008A32C3"/>
    <w:rsid w:val="008A61C5"/>
    <w:rsid w:val="008A637B"/>
    <w:rsid w:val="008B41BF"/>
    <w:rsid w:val="008B752C"/>
    <w:rsid w:val="008D0B9B"/>
    <w:rsid w:val="008E528E"/>
    <w:rsid w:val="008E5724"/>
    <w:rsid w:val="0090455F"/>
    <w:rsid w:val="009169E0"/>
    <w:rsid w:val="00917232"/>
    <w:rsid w:val="009255D4"/>
    <w:rsid w:val="00931FD0"/>
    <w:rsid w:val="0093357E"/>
    <w:rsid w:val="00935ED8"/>
    <w:rsid w:val="00937983"/>
    <w:rsid w:val="00944A38"/>
    <w:rsid w:val="00947C0D"/>
    <w:rsid w:val="009523BA"/>
    <w:rsid w:val="0096111D"/>
    <w:rsid w:val="0098226E"/>
    <w:rsid w:val="009945CF"/>
    <w:rsid w:val="009A07EB"/>
    <w:rsid w:val="009A4807"/>
    <w:rsid w:val="009B232F"/>
    <w:rsid w:val="009B3BF0"/>
    <w:rsid w:val="009B4F0E"/>
    <w:rsid w:val="009D342B"/>
    <w:rsid w:val="00A10D9E"/>
    <w:rsid w:val="00A438DD"/>
    <w:rsid w:val="00A53539"/>
    <w:rsid w:val="00A63907"/>
    <w:rsid w:val="00A653EC"/>
    <w:rsid w:val="00A6749F"/>
    <w:rsid w:val="00A726CC"/>
    <w:rsid w:val="00A77F34"/>
    <w:rsid w:val="00A8581E"/>
    <w:rsid w:val="00A86E84"/>
    <w:rsid w:val="00AA6DD4"/>
    <w:rsid w:val="00AB6F87"/>
    <w:rsid w:val="00AB76D5"/>
    <w:rsid w:val="00AB78E4"/>
    <w:rsid w:val="00AC36A2"/>
    <w:rsid w:val="00AD3A09"/>
    <w:rsid w:val="00AF4D1C"/>
    <w:rsid w:val="00B144EA"/>
    <w:rsid w:val="00B7460F"/>
    <w:rsid w:val="00B76C1E"/>
    <w:rsid w:val="00B96CDF"/>
    <w:rsid w:val="00BA3DEA"/>
    <w:rsid w:val="00BA71C1"/>
    <w:rsid w:val="00BB36AB"/>
    <w:rsid w:val="00BB4BAE"/>
    <w:rsid w:val="00BB4DD9"/>
    <w:rsid w:val="00BD3120"/>
    <w:rsid w:val="00BD5E2A"/>
    <w:rsid w:val="00BE31AC"/>
    <w:rsid w:val="00BE63BB"/>
    <w:rsid w:val="00BF2726"/>
    <w:rsid w:val="00C019B4"/>
    <w:rsid w:val="00C03A02"/>
    <w:rsid w:val="00C06A68"/>
    <w:rsid w:val="00C12772"/>
    <w:rsid w:val="00C22659"/>
    <w:rsid w:val="00C361B0"/>
    <w:rsid w:val="00C367A4"/>
    <w:rsid w:val="00C64BF4"/>
    <w:rsid w:val="00C74D9B"/>
    <w:rsid w:val="00CA1A06"/>
    <w:rsid w:val="00CA1B5F"/>
    <w:rsid w:val="00CB12FC"/>
    <w:rsid w:val="00CC59AB"/>
    <w:rsid w:val="00CD21C5"/>
    <w:rsid w:val="00CD2838"/>
    <w:rsid w:val="00CD408D"/>
    <w:rsid w:val="00CD53C1"/>
    <w:rsid w:val="00CE14C7"/>
    <w:rsid w:val="00CE56DF"/>
    <w:rsid w:val="00CF265F"/>
    <w:rsid w:val="00D14843"/>
    <w:rsid w:val="00D21BC8"/>
    <w:rsid w:val="00D45BAA"/>
    <w:rsid w:val="00D57E24"/>
    <w:rsid w:val="00D62F04"/>
    <w:rsid w:val="00D73177"/>
    <w:rsid w:val="00D96E6E"/>
    <w:rsid w:val="00DA3E07"/>
    <w:rsid w:val="00DB1E81"/>
    <w:rsid w:val="00DB34B0"/>
    <w:rsid w:val="00DB3FAE"/>
    <w:rsid w:val="00DC42E9"/>
    <w:rsid w:val="00DC7E09"/>
    <w:rsid w:val="00DD4566"/>
    <w:rsid w:val="00DD4669"/>
    <w:rsid w:val="00E1359B"/>
    <w:rsid w:val="00E415A4"/>
    <w:rsid w:val="00E42B4D"/>
    <w:rsid w:val="00E469AC"/>
    <w:rsid w:val="00E66000"/>
    <w:rsid w:val="00E814AE"/>
    <w:rsid w:val="00E82A43"/>
    <w:rsid w:val="00E9373E"/>
    <w:rsid w:val="00E95481"/>
    <w:rsid w:val="00EA0508"/>
    <w:rsid w:val="00EA05FD"/>
    <w:rsid w:val="00EB4E89"/>
    <w:rsid w:val="00EC2D1E"/>
    <w:rsid w:val="00EC6561"/>
    <w:rsid w:val="00ED374D"/>
    <w:rsid w:val="00EE6CFF"/>
    <w:rsid w:val="00F0048C"/>
    <w:rsid w:val="00F02AEF"/>
    <w:rsid w:val="00F05D2B"/>
    <w:rsid w:val="00F24123"/>
    <w:rsid w:val="00F24F2F"/>
    <w:rsid w:val="00F2642E"/>
    <w:rsid w:val="00F2675A"/>
    <w:rsid w:val="00F32289"/>
    <w:rsid w:val="00F33E83"/>
    <w:rsid w:val="00F43EA3"/>
    <w:rsid w:val="00F46BEA"/>
    <w:rsid w:val="00F75516"/>
    <w:rsid w:val="00F83763"/>
    <w:rsid w:val="00F844C1"/>
    <w:rsid w:val="00FA4BC7"/>
    <w:rsid w:val="00FB289E"/>
    <w:rsid w:val="00FB6182"/>
    <w:rsid w:val="00FC7F6A"/>
    <w:rsid w:val="00FD30D8"/>
    <w:rsid w:val="00FD3FE6"/>
    <w:rsid w:val="00FD7427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5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0E02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7825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0E02EC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Body Text"/>
    <w:basedOn w:val="a"/>
    <w:link w:val="af"/>
    <w:rsid w:val="000E02EC"/>
    <w:pPr>
      <w:spacing w:after="120"/>
    </w:pPr>
  </w:style>
  <w:style w:type="character" w:customStyle="1" w:styleId="af">
    <w:name w:val="Основной текст Знак"/>
    <w:basedOn w:val="a0"/>
    <w:link w:val="ae"/>
    <w:rsid w:val="000E02EC"/>
    <w:rPr>
      <w:sz w:val="24"/>
      <w:szCs w:val="24"/>
    </w:rPr>
  </w:style>
  <w:style w:type="paragraph" w:styleId="2">
    <w:name w:val="Body Text 2"/>
    <w:basedOn w:val="a"/>
    <w:link w:val="20"/>
    <w:rsid w:val="000E02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02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Admin</cp:lastModifiedBy>
  <cp:revision>2</cp:revision>
  <cp:lastPrinted>2019-04-17T12:28:00Z</cp:lastPrinted>
  <dcterms:created xsi:type="dcterms:W3CDTF">2019-04-17T12:21:00Z</dcterms:created>
  <dcterms:modified xsi:type="dcterms:W3CDTF">2019-04-17T12:21:00Z</dcterms:modified>
</cp:coreProperties>
</file>