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94291" w:rsidRPr="004834F7" w:rsidTr="000E14B6">
        <w:tc>
          <w:tcPr>
            <w:tcW w:w="1135" w:type="dxa"/>
          </w:tcPr>
          <w:p w:rsidR="00294291" w:rsidRPr="004834F7" w:rsidRDefault="00294291" w:rsidP="002942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654588049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0E14B6" w:rsidRPr="004834F7" w:rsidTr="00CD0C63">
              <w:tc>
                <w:tcPr>
                  <w:tcW w:w="7991" w:type="dxa"/>
                </w:tcPr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7408E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0E14B6" w:rsidRPr="00C7408E" w:rsidRDefault="000E14B6" w:rsidP="00294291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</w:p>
                <w:p w:rsidR="000E14B6" w:rsidRPr="00C7408E" w:rsidRDefault="000E14B6" w:rsidP="001B20B8">
                  <w:pPr>
                    <w:framePr w:hSpace="180" w:wrap="around" w:vAnchor="page" w:hAnchor="margin" w:y="111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294291" w:rsidRPr="001B20B8" w:rsidRDefault="00294291" w:rsidP="002942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94291" w:rsidRPr="004834F7" w:rsidRDefault="00294291" w:rsidP="00294291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4834F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291" w:rsidRPr="004834F7" w:rsidTr="00916C4C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94291" w:rsidRPr="004834F7" w:rsidRDefault="00294291" w:rsidP="001B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88F" w:rsidRDefault="0054388F" w:rsidP="0054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31AB5" w:rsidRPr="004C2161" w:rsidRDefault="00E31AB5" w:rsidP="004C216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31AB5" w:rsidRPr="00E31AB5" w:rsidRDefault="00E31AB5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77203E">
        <w:rPr>
          <w:rFonts w:ascii="Times New Roman" w:hAnsi="Times New Roman" w:cs="Times New Roman"/>
          <w:sz w:val="28"/>
          <w:szCs w:val="28"/>
          <w:lang w:val="uk-UA"/>
        </w:rPr>
        <w:t xml:space="preserve"> 06.05.2020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E53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03E" w:rsidRPr="0077203E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7720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E31AB5" w:rsidRDefault="00E31AB5" w:rsidP="004C2161">
      <w:pPr>
        <w:spacing w:after="0" w:line="240" w:lineRule="auto"/>
        <w:ind w:right="45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Pr="00E31AB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виконання капітальних ремонтів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 закладах освіти </w:t>
      </w:r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янського</w:t>
      </w:r>
      <w:proofErr w:type="spellEnd"/>
      <w:r w:rsidRPr="00E31AB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C2161" w:rsidRDefault="004C2161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202878" w:rsidRPr="00E31AB5" w:rsidRDefault="00202878" w:rsidP="004C2161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202878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E31AB5">
        <w:rPr>
          <w:rFonts w:ascii="Times New Roman" w:hAnsi="Times New Roman" w:cs="Times New Roman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м. Харкова на 2018-2020 роки (далі Програми), </w:t>
      </w:r>
      <w:r w:rsidRPr="00E31AB5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</w:t>
      </w:r>
      <w:r w:rsidRPr="00E31AB5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кошторисом Програми на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20</w:t>
      </w:r>
      <w:r w:rsidRPr="00E31AB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.07.2013 № 293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202878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20287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затвердження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Правил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визначення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вартості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будівництва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E31AB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ДСТУ Б Д.1.1- :2013</w:t>
      </w:r>
      <w:r w:rsidR="0020287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»</w:t>
      </w:r>
    </w:p>
    <w:p w:rsidR="004C2161" w:rsidRDefault="004C2161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02878" w:rsidRPr="00E31AB5" w:rsidRDefault="00202878" w:rsidP="004C2161">
      <w:pPr>
        <w:shd w:val="clear" w:color="auto" w:fill="FFFFFF"/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C2161" w:rsidRDefault="00E31AB5" w:rsidP="00202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C2161" w:rsidRDefault="004C2161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878" w:rsidRPr="00E31AB5" w:rsidRDefault="00202878" w:rsidP="004C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Pr="00E31AB5" w:rsidRDefault="00E31AB5" w:rsidP="004C216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E3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начальника господарчої групи </w:t>
      </w:r>
      <w:r w:rsidRPr="00E31A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Кузьменко Н.В.</w:t>
      </w:r>
    </w:p>
    <w:p w:rsidR="00F34921" w:rsidRDefault="00E31AB5" w:rsidP="00934890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6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Начальнику господарчої групи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Кузьменко Н.В.</w:t>
      </w:r>
      <w:r w:rsidR="0080092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виготовлення кошторисної </w:t>
      </w:r>
      <w:r w:rsidR="00934890" w:rsidRPr="009348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документацію по об’єкту 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«Капітальний ремонт відновлення бетонного покриття у закладі освіти Харківської загальноосвітньої школи I-III ступенів № 41  Харківської міської ради</w:t>
      </w:r>
      <w:r w:rsidR="00F34921" w:rsidRPr="00F34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Харківської</w:t>
      </w:r>
      <w:r w:rsidR="00F34921" w:rsidRPr="00F34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адресою: м. Харків, вулиця Достоєвського</w:t>
      </w:r>
      <w:r w:rsidR="00F349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будинок </w:t>
      </w:r>
      <w:r w:rsidR="00F34921" w:rsidRPr="00F349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14»</w:t>
      </w:r>
      <w:r w:rsidR="00934890" w:rsidRPr="00F34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FEC" w:rsidRDefault="00934890" w:rsidP="00934890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49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349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F349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До29.05.2020      </w:t>
      </w:r>
    </w:p>
    <w:p w:rsidR="00934890" w:rsidRPr="00DF7FEC" w:rsidRDefault="00934890" w:rsidP="00934890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70B" w:rsidRDefault="00DF7FEC" w:rsidP="00D119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D11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Головному бухгалтеру централізованої бухгалтерії </w:t>
      </w:r>
      <w:proofErr w:type="spellStart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Іголкіній</w:t>
      </w:r>
      <w:proofErr w:type="spellEnd"/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Т.І. забезпечити  фінансування ремонтних робіт у межах затвердженого кошторису Програми на 20</w:t>
      </w:r>
      <w:r w:rsidR="00E457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31AB5" w:rsidRPr="00E31A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202878" w:rsidRPr="000E0ECF" w:rsidRDefault="00202878" w:rsidP="00D119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1927" w:rsidRDefault="004E79C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185">
        <w:rPr>
          <w:rFonts w:ascii="Times New Roman" w:hAnsi="Times New Roman" w:cs="Times New Roman"/>
          <w:sz w:val="28"/>
          <w:szCs w:val="28"/>
          <w:lang w:val="uk-UA"/>
        </w:rPr>
        <w:t>Завідувачу ЛКТ</w:t>
      </w:r>
      <w:r w:rsidR="009A6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4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Коротєєву</w:t>
      </w:r>
      <w:proofErr w:type="spellEnd"/>
      <w:r w:rsidR="000A4185" w:rsidRPr="00D119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Д.Р</w:t>
      </w:r>
      <w:r w:rsidR="000A4185" w:rsidRPr="00D11927">
        <w:rPr>
          <w:rStyle w:val="docdata"/>
          <w:color w:val="000000"/>
          <w:sz w:val="28"/>
          <w:szCs w:val="28"/>
          <w:lang w:val="uk-UA"/>
        </w:rPr>
        <w:t>.</w:t>
      </w:r>
      <w:r w:rsidR="000A418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 Управління освіти.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31AB5"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0ECF" w:rsidRPr="000E0ECF" w:rsidRDefault="00D11927" w:rsidP="004E79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916C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878">
        <w:rPr>
          <w:rFonts w:ascii="Times New Roman" w:hAnsi="Times New Roman" w:cs="Times New Roman"/>
          <w:sz w:val="28"/>
          <w:szCs w:val="28"/>
        </w:rPr>
        <w:t>07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F7F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1AB5" w:rsidRPr="000E0EC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0E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E7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11927" w:rsidRDefault="004E79C7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9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D119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</w:t>
      </w:r>
      <w:r w:rsidR="00737834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7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7834" w:rsidRPr="00E31AB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737834">
        <w:rPr>
          <w:rFonts w:ascii="Times New Roman" w:hAnsi="Times New Roman" w:cs="Times New Roman"/>
          <w:sz w:val="28"/>
          <w:szCs w:val="28"/>
          <w:lang w:val="uk-UA"/>
        </w:rPr>
        <w:t xml:space="preserve"> 06.05.2020</w:t>
      </w:r>
      <w:r w:rsidR="00737834" w:rsidRPr="00E31AB5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737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34" w:rsidRPr="0077203E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4E7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87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02878" w:rsidRDefault="00202878" w:rsidP="00E31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878" w:rsidRDefault="00202878" w:rsidP="00E31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878" w:rsidRPr="004E79C7" w:rsidRDefault="00202878" w:rsidP="00E31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161" w:rsidRDefault="00202878" w:rsidP="00E31A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AB5" w:rsidRPr="00E31A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О.С.Н</w:t>
      </w:r>
      <w:r>
        <w:rPr>
          <w:rFonts w:ascii="Times New Roman" w:hAnsi="Times New Roman" w:cs="Times New Roman"/>
          <w:sz w:val="28"/>
          <w:szCs w:val="28"/>
          <w:lang w:val="uk-UA"/>
        </w:rPr>
        <w:t>ИЖНИК</w:t>
      </w:r>
    </w:p>
    <w:p w:rsidR="00FF4233" w:rsidRDefault="00FF4233" w:rsidP="00E31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1927" w:rsidRPr="00D11927" w:rsidRDefault="00F660B1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</w:t>
      </w:r>
    </w:p>
    <w:p w:rsidR="00D11927" w:rsidRPr="00D11927" w:rsidRDefault="00D11927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0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11927">
        <w:rPr>
          <w:rFonts w:ascii="Times New Roman" w:hAnsi="Times New Roman" w:cs="Times New Roman"/>
          <w:sz w:val="28"/>
          <w:szCs w:val="28"/>
          <w:lang w:val="uk-UA"/>
        </w:rPr>
        <w:t xml:space="preserve">освіти-уповноважена особа з </w:t>
      </w:r>
    </w:p>
    <w:p w:rsidR="00D11927" w:rsidRPr="00D11927" w:rsidRDefault="00F660B1" w:rsidP="00D11927">
      <w:pPr>
        <w:ind w:left="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питань запобігання та виявлення корупції</w:t>
      </w:r>
    </w:p>
    <w:p w:rsidR="00D11927" w:rsidRDefault="004274C9" w:rsidP="00E31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F660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11927" w:rsidRPr="00D11927">
        <w:rPr>
          <w:rFonts w:ascii="Times New Roman" w:hAnsi="Times New Roman" w:cs="Times New Roman"/>
          <w:sz w:val="28"/>
          <w:szCs w:val="28"/>
          <w:lang w:val="uk-UA"/>
        </w:rPr>
        <w:t>О.М. СТЕЦКО</w:t>
      </w:r>
    </w:p>
    <w:p w:rsidR="00202878" w:rsidRPr="00E31AB5" w:rsidRDefault="00202878" w:rsidP="00E31AB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31AB5" w:rsidRDefault="00E31AB5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AB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70670" w:rsidRDefault="00A70670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2878" w:rsidRPr="00E31AB5" w:rsidRDefault="00202878" w:rsidP="004C21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ПРОХОРЕНКО О.В</w:t>
      </w:r>
    </w:p>
    <w:tbl>
      <w:tblPr>
        <w:tblW w:w="2660" w:type="dxa"/>
        <w:tblLook w:val="04A0"/>
      </w:tblPr>
      <w:tblGrid>
        <w:gridCol w:w="2660"/>
      </w:tblGrid>
      <w:tr w:rsidR="00E31AB5" w:rsidRPr="00202878" w:rsidTr="004B24B9">
        <w:tc>
          <w:tcPr>
            <w:tcW w:w="2660" w:type="dxa"/>
            <w:vAlign w:val="center"/>
          </w:tcPr>
          <w:p w:rsidR="00E31AB5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Н.В</w:t>
            </w: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ІГОЛКІНА Т.І.</w:t>
            </w: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КОРОТЄЄВ Д.Р.</w:t>
            </w: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ЛАШИНА Н.В.</w:t>
            </w: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878" w:rsidRPr="00E31AB5" w:rsidRDefault="00202878" w:rsidP="004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1AB5" w:rsidRPr="00E31AB5" w:rsidRDefault="00E31AB5" w:rsidP="00E31AB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Кузьменко</w:t>
      </w:r>
      <w:r w:rsidR="00202878">
        <w:rPr>
          <w:rFonts w:ascii="Times New Roman" w:hAnsi="Times New Roman" w:cs="Times New Roman"/>
          <w:sz w:val="20"/>
          <w:szCs w:val="20"/>
          <w:lang w:val="uk-UA"/>
        </w:rPr>
        <w:t>,725 27 95</w:t>
      </w:r>
    </w:p>
    <w:sectPr w:rsidR="00E31AB5" w:rsidRPr="00E31AB5" w:rsidSect="00F1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D4"/>
    <w:rsid w:val="00020DAF"/>
    <w:rsid w:val="00051DD0"/>
    <w:rsid w:val="000674C7"/>
    <w:rsid w:val="00071F50"/>
    <w:rsid w:val="00080190"/>
    <w:rsid w:val="0009570F"/>
    <w:rsid w:val="000A4185"/>
    <w:rsid w:val="000E0ECF"/>
    <w:rsid w:val="000E14B6"/>
    <w:rsid w:val="00126F44"/>
    <w:rsid w:val="001412F6"/>
    <w:rsid w:val="00164832"/>
    <w:rsid w:val="001B20B8"/>
    <w:rsid w:val="001B3917"/>
    <w:rsid w:val="00202878"/>
    <w:rsid w:val="002152B3"/>
    <w:rsid w:val="002213F1"/>
    <w:rsid w:val="0022618D"/>
    <w:rsid w:val="0027156A"/>
    <w:rsid w:val="00294291"/>
    <w:rsid w:val="002A7418"/>
    <w:rsid w:val="002B6B47"/>
    <w:rsid w:val="002B7ED8"/>
    <w:rsid w:val="002C4720"/>
    <w:rsid w:val="002E471A"/>
    <w:rsid w:val="002E74D1"/>
    <w:rsid w:val="002F0375"/>
    <w:rsid w:val="003126CB"/>
    <w:rsid w:val="00334CB1"/>
    <w:rsid w:val="00352861"/>
    <w:rsid w:val="00356FB3"/>
    <w:rsid w:val="00366F72"/>
    <w:rsid w:val="003675A0"/>
    <w:rsid w:val="00372F02"/>
    <w:rsid w:val="003D24E5"/>
    <w:rsid w:val="003E407D"/>
    <w:rsid w:val="004274C9"/>
    <w:rsid w:val="00432EC9"/>
    <w:rsid w:val="00434157"/>
    <w:rsid w:val="00462E2C"/>
    <w:rsid w:val="004834F7"/>
    <w:rsid w:val="004B6C47"/>
    <w:rsid w:val="004C2161"/>
    <w:rsid w:val="004D7EB7"/>
    <w:rsid w:val="004E79C7"/>
    <w:rsid w:val="005023FE"/>
    <w:rsid w:val="00510E9B"/>
    <w:rsid w:val="0054388F"/>
    <w:rsid w:val="00595843"/>
    <w:rsid w:val="005E3D74"/>
    <w:rsid w:val="005E7853"/>
    <w:rsid w:val="006362D9"/>
    <w:rsid w:val="0064288C"/>
    <w:rsid w:val="006507F2"/>
    <w:rsid w:val="006F0F67"/>
    <w:rsid w:val="00707317"/>
    <w:rsid w:val="007241AB"/>
    <w:rsid w:val="007300DB"/>
    <w:rsid w:val="00734C5A"/>
    <w:rsid w:val="00737834"/>
    <w:rsid w:val="0077203E"/>
    <w:rsid w:val="00773C37"/>
    <w:rsid w:val="007A12E6"/>
    <w:rsid w:val="007E5BDD"/>
    <w:rsid w:val="0080092B"/>
    <w:rsid w:val="00830C24"/>
    <w:rsid w:val="008826E0"/>
    <w:rsid w:val="009012CA"/>
    <w:rsid w:val="0090459C"/>
    <w:rsid w:val="0091078D"/>
    <w:rsid w:val="00916C4C"/>
    <w:rsid w:val="00934890"/>
    <w:rsid w:val="009435D2"/>
    <w:rsid w:val="00960EEE"/>
    <w:rsid w:val="009A49CD"/>
    <w:rsid w:val="009A675D"/>
    <w:rsid w:val="009C6BA0"/>
    <w:rsid w:val="00A148AC"/>
    <w:rsid w:val="00A20DEA"/>
    <w:rsid w:val="00A50282"/>
    <w:rsid w:val="00A5231F"/>
    <w:rsid w:val="00A667E4"/>
    <w:rsid w:val="00A70670"/>
    <w:rsid w:val="00AB4465"/>
    <w:rsid w:val="00AC7D00"/>
    <w:rsid w:val="00AF04C5"/>
    <w:rsid w:val="00B83837"/>
    <w:rsid w:val="00B95A3E"/>
    <w:rsid w:val="00B9772E"/>
    <w:rsid w:val="00BD567B"/>
    <w:rsid w:val="00BE1482"/>
    <w:rsid w:val="00C2049B"/>
    <w:rsid w:val="00C6752D"/>
    <w:rsid w:val="00C7408E"/>
    <w:rsid w:val="00C86702"/>
    <w:rsid w:val="00CA58D4"/>
    <w:rsid w:val="00CA6859"/>
    <w:rsid w:val="00CC2C98"/>
    <w:rsid w:val="00D04081"/>
    <w:rsid w:val="00D04F61"/>
    <w:rsid w:val="00D11927"/>
    <w:rsid w:val="00D308CD"/>
    <w:rsid w:val="00D96F86"/>
    <w:rsid w:val="00DE4840"/>
    <w:rsid w:val="00DF7FEC"/>
    <w:rsid w:val="00E31AB5"/>
    <w:rsid w:val="00E4570B"/>
    <w:rsid w:val="00E5374D"/>
    <w:rsid w:val="00E8271D"/>
    <w:rsid w:val="00E834E7"/>
    <w:rsid w:val="00EA0038"/>
    <w:rsid w:val="00EE285D"/>
    <w:rsid w:val="00F14782"/>
    <w:rsid w:val="00F34921"/>
    <w:rsid w:val="00F50A79"/>
    <w:rsid w:val="00F60063"/>
    <w:rsid w:val="00F660B1"/>
    <w:rsid w:val="00FA1A1C"/>
    <w:rsid w:val="00FB3395"/>
    <w:rsid w:val="00FC520C"/>
    <w:rsid w:val="00FE460E"/>
    <w:rsid w:val="00FF3419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08E"/>
    <w:rPr>
      <w:color w:val="0000FF" w:themeColor="hyperlink"/>
      <w:u w:val="single"/>
    </w:rPr>
  </w:style>
  <w:style w:type="character" w:customStyle="1" w:styleId="docdata">
    <w:name w:val="docdata"/>
    <w:aliases w:val="docy,v5,3838,baiaagaaboqcaaadtwmaaaxecgaaaaaaaaaaaaaaaaaaaaaaaaaaaaaaaaaaaaaaaaaaaaaaaaaaaaaaaaaaaaaaaaaaaaaaaaaaaaaaaaaaaaaaaaaaaaaaaaaaaaaaaaaaaaaaaaaaaaaaaaaaaaaaaaaaaaaaaaaaaaaaaaaaaaaaaaaaaaaaaaaaaaaaaaaaaaaaaaaaaaaaaaaaaaaaaaaaaaaaaaaaaaaa"/>
    <w:basedOn w:val="a0"/>
    <w:rsid w:val="000A4185"/>
  </w:style>
  <w:style w:type="paragraph" w:styleId="a6">
    <w:name w:val="List Paragraph"/>
    <w:basedOn w:val="a"/>
    <w:uiPriority w:val="34"/>
    <w:qFormat/>
    <w:rsid w:val="000E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F6F6-62C3-4DC0-8C52-74346287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CHROU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Pc_prohorenko</dc:creator>
  <cp:lastModifiedBy>Хоз группа</cp:lastModifiedBy>
  <cp:revision>22</cp:revision>
  <cp:lastPrinted>2020-05-07T12:03:00Z</cp:lastPrinted>
  <dcterms:created xsi:type="dcterms:W3CDTF">2019-07-16T06:45:00Z</dcterms:created>
  <dcterms:modified xsi:type="dcterms:W3CDTF">2020-06-25T08:01:00Z</dcterms:modified>
</cp:coreProperties>
</file>