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6" w:rsidRPr="0097752E" w:rsidRDefault="00AF1BF6" w:rsidP="00AF1BF6">
      <w:pPr>
        <w:rPr>
          <w:rFonts w:eastAsia="MS Mincho"/>
          <w:b/>
          <w:color w:val="000000"/>
          <w:sz w:val="28"/>
          <w:szCs w:val="28"/>
          <w:lang w:val="uk-UA" w:eastAsia="en-US"/>
        </w:rPr>
      </w:pPr>
      <w:r w:rsidRPr="0097752E">
        <w:rPr>
          <w:rFonts w:eastAsia="MS Mincho"/>
          <w:b/>
          <w:color w:val="000000"/>
          <w:sz w:val="28"/>
          <w:szCs w:val="28"/>
          <w:lang w:val="uk-UA" w:eastAsia="en-US"/>
        </w:rPr>
        <w:t>В</w:t>
      </w:r>
      <w:r>
        <w:rPr>
          <w:rFonts w:eastAsia="MS Mincho"/>
          <w:b/>
          <w:color w:val="000000"/>
          <w:sz w:val="28"/>
          <w:szCs w:val="28"/>
          <w:lang w:val="uk-UA" w:eastAsia="en-US"/>
        </w:rPr>
        <w:t>их. 06.2-14/1097-19 від 20.09.2019</w:t>
      </w:r>
    </w:p>
    <w:p w:rsidR="00AF1BF6" w:rsidRDefault="00AF1BF6" w:rsidP="00AF1BF6">
      <w:pPr>
        <w:rPr>
          <w:b/>
          <w:sz w:val="28"/>
          <w:szCs w:val="28"/>
          <w:lang w:val="uk-UA"/>
        </w:rPr>
      </w:pPr>
    </w:p>
    <w:p w:rsidR="00AF1BF6" w:rsidRPr="00337297" w:rsidRDefault="00AF1BF6" w:rsidP="00AF1BF6">
      <w:pPr>
        <w:rPr>
          <w:rFonts w:eastAsia="MS Mincho"/>
          <w:b/>
          <w:color w:val="000000"/>
          <w:lang w:val="uk-UA" w:eastAsia="en-US"/>
        </w:rPr>
      </w:pPr>
      <w:r>
        <w:rPr>
          <w:b/>
          <w:sz w:val="28"/>
          <w:szCs w:val="28"/>
          <w:lang w:val="uk-UA"/>
        </w:rPr>
        <w:t>Статистичні дані про охоплення позашкільною освітою дітей пільгових категорій станом на 20.09.2019</w:t>
      </w:r>
    </w:p>
    <w:p w:rsidR="00AF1BF6" w:rsidRDefault="00AF1BF6" w:rsidP="00AF1BF6">
      <w:pPr>
        <w:tabs>
          <w:tab w:val="left" w:pos="1980"/>
        </w:tabs>
        <w:jc w:val="center"/>
        <w:rPr>
          <w:b/>
          <w:sz w:val="28"/>
          <w:szCs w:val="28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573"/>
        <w:gridCol w:w="828"/>
        <w:gridCol w:w="1041"/>
        <w:gridCol w:w="828"/>
        <w:gridCol w:w="944"/>
        <w:gridCol w:w="828"/>
        <w:gridCol w:w="944"/>
        <w:gridCol w:w="828"/>
        <w:gridCol w:w="944"/>
        <w:gridCol w:w="828"/>
        <w:gridCol w:w="944"/>
        <w:gridCol w:w="1148"/>
        <w:gridCol w:w="1171"/>
        <w:gridCol w:w="834"/>
      </w:tblGrid>
      <w:tr w:rsidR="00AF1BF6" w:rsidRPr="00A80C67" w:rsidTr="00B91ADA">
        <w:tc>
          <w:tcPr>
            <w:tcW w:w="3085" w:type="dxa"/>
            <w:gridSpan w:val="2"/>
            <w:vMerge w:val="restart"/>
            <w:shd w:val="clear" w:color="auto" w:fill="auto"/>
          </w:tcPr>
          <w:p w:rsidR="00AF1BF6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A80C67">
              <w:rPr>
                <w:lang w:val="uk-UA"/>
              </w:rPr>
              <w:t>аклади</w:t>
            </w:r>
          </w:p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80C67">
              <w:rPr>
                <w:lang w:val="uk-UA"/>
              </w:rPr>
              <w:t>озашкільн</w:t>
            </w:r>
            <w:r>
              <w:rPr>
                <w:lang w:val="uk-UA"/>
              </w:rPr>
              <w:t>ої</w:t>
            </w:r>
            <w:r w:rsidRPr="00A80C67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освіти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2"/>
                <w:szCs w:val="22"/>
                <w:lang w:val="uk-UA"/>
              </w:rPr>
              <w:t>Діти-сироти та діти, позбавлені батьківського піклування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2"/>
                <w:szCs w:val="22"/>
                <w:lang w:val="uk-UA"/>
              </w:rPr>
              <w:t>Діти з багатодітних сімей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2"/>
                <w:szCs w:val="22"/>
                <w:lang w:val="uk-UA"/>
              </w:rPr>
              <w:t>Діти, батьки яких загинули під час виконання службових обов’язків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2"/>
                <w:szCs w:val="22"/>
                <w:lang w:val="uk-UA"/>
              </w:rPr>
              <w:t>Діти</w:t>
            </w:r>
            <w:r>
              <w:rPr>
                <w:sz w:val="22"/>
                <w:szCs w:val="22"/>
                <w:lang w:val="uk-UA"/>
              </w:rPr>
              <w:t xml:space="preserve"> з </w:t>
            </w:r>
            <w:r w:rsidRPr="00A80C67">
              <w:rPr>
                <w:sz w:val="22"/>
                <w:szCs w:val="22"/>
                <w:lang w:val="uk-UA"/>
              </w:rPr>
              <w:t>інвалід</w:t>
            </w:r>
            <w:r>
              <w:rPr>
                <w:sz w:val="22"/>
                <w:szCs w:val="22"/>
                <w:lang w:val="uk-UA"/>
              </w:rPr>
              <w:t>ністю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AF1BF6" w:rsidRPr="00116296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Діти, які постраждали внаслідок аварії на ЧАЕС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AF1BF6" w:rsidRPr="009D5F4C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9D5F4C">
              <w:rPr>
                <w:sz w:val="22"/>
                <w:szCs w:val="22"/>
                <w:lang w:val="uk-UA"/>
              </w:rPr>
              <w:t>Діти інших пільгових категорій:</w:t>
            </w:r>
          </w:p>
          <w:p w:rsidR="00AF1BF6" w:rsidRPr="009D5F4C" w:rsidRDefault="00AF1BF6" w:rsidP="00B91ADA">
            <w:pPr>
              <w:tabs>
                <w:tab w:val="left" w:pos="1980"/>
              </w:tabs>
              <w:rPr>
                <w:lang w:val="uk-UA"/>
              </w:rPr>
            </w:pPr>
            <w:r w:rsidRPr="009D5F4C">
              <w:rPr>
                <w:sz w:val="22"/>
                <w:szCs w:val="22"/>
                <w:lang w:val="uk-UA"/>
              </w:rPr>
              <w:noBreakHyphen/>
              <w:t> з неповних сімей</w:t>
            </w:r>
          </w:p>
          <w:p w:rsidR="00AF1BF6" w:rsidRPr="009D5F4C" w:rsidRDefault="00AF1BF6" w:rsidP="00B91ADA">
            <w:pPr>
              <w:tabs>
                <w:tab w:val="left" w:pos="1980"/>
              </w:tabs>
              <w:rPr>
                <w:lang w:val="uk-UA"/>
              </w:rPr>
            </w:pPr>
            <w:r w:rsidRPr="009D5F4C">
              <w:rPr>
                <w:sz w:val="22"/>
                <w:szCs w:val="22"/>
                <w:lang w:val="uk-UA"/>
              </w:rPr>
              <w:t xml:space="preserve">(стаття 135 СКУ, напівсироти); </w:t>
            </w:r>
            <w:r w:rsidRPr="009D5F4C">
              <w:rPr>
                <w:sz w:val="22"/>
                <w:szCs w:val="22"/>
                <w:lang w:val="uk-UA"/>
              </w:rPr>
              <w:noBreakHyphen/>
              <w:t> з малозабезпечених сімей;</w:t>
            </w:r>
          </w:p>
          <w:p w:rsidR="00AF1BF6" w:rsidRPr="00A80C67" w:rsidRDefault="00AF1BF6" w:rsidP="00B91ADA">
            <w:pPr>
              <w:tabs>
                <w:tab w:val="left" w:pos="1980"/>
              </w:tabs>
              <w:rPr>
                <w:lang w:val="uk-UA"/>
              </w:rPr>
            </w:pPr>
            <w:r w:rsidRPr="009D5F4C">
              <w:rPr>
                <w:sz w:val="22"/>
                <w:szCs w:val="22"/>
                <w:lang w:val="uk-UA"/>
              </w:rPr>
              <w:noBreakHyphen/>
              <w:t> батьки є учасниками бойових дій в зоні АТО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lang w:val="uk-UA"/>
              </w:rPr>
              <w:t>Разом</w:t>
            </w:r>
          </w:p>
        </w:tc>
      </w:tr>
      <w:tr w:rsidR="00AF1BF6" w:rsidRPr="00A80C67" w:rsidTr="00B91ADA">
        <w:tc>
          <w:tcPr>
            <w:tcW w:w="3085" w:type="dxa"/>
            <w:gridSpan w:val="2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64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Загальна кількість дітей</w:t>
            </w: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Кількість охоплених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Загальна кількість дітей</w:t>
            </w: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Кількість охоплених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Загальна кількість дітей</w:t>
            </w: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Кількість охоплених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Загальна кількість дітей</w:t>
            </w: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Кількість охоплених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Загальна кількість дітей</w:t>
            </w: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Кількість охоплених</w:t>
            </w:r>
          </w:p>
        </w:tc>
        <w:tc>
          <w:tcPr>
            <w:tcW w:w="118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Загальна кількість дітей</w:t>
            </w: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Кількість охоплених</w:t>
            </w:r>
          </w:p>
        </w:tc>
        <w:tc>
          <w:tcPr>
            <w:tcW w:w="83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45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>Дитячо-юнацькі спортивні школи</w:t>
            </w:r>
          </w:p>
        </w:tc>
        <w:tc>
          <w:tcPr>
            <w:tcW w:w="1634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ДЮСШ №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</w:tr>
      <w:tr w:rsidR="00AF1BF6" w:rsidRPr="00A80C67" w:rsidTr="00B91ADA">
        <w:tc>
          <w:tcPr>
            <w:tcW w:w="1451" w:type="dxa"/>
            <w:vMerge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34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ДЮСШ інших районів міста/області</w:t>
            </w:r>
          </w:p>
        </w:tc>
        <w:tc>
          <w:tcPr>
            <w:tcW w:w="64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8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3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45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>Станції юних техніків</w:t>
            </w:r>
            <w:r>
              <w:rPr>
                <w:sz w:val="20"/>
                <w:szCs w:val="20"/>
                <w:lang w:val="uk-UA"/>
              </w:rPr>
              <w:t xml:space="preserve"> / Центри позашкільної освіти</w:t>
            </w:r>
          </w:p>
        </w:tc>
        <w:tc>
          <w:tcPr>
            <w:tcW w:w="1634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СЮТ №</w:t>
            </w:r>
            <w:r>
              <w:rPr>
                <w:sz w:val="22"/>
                <w:szCs w:val="22"/>
                <w:lang w:val="uk-UA"/>
              </w:rPr>
              <w:t xml:space="preserve"> / ЦПО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39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AF1BF6" w:rsidRPr="00A80C67" w:rsidTr="00B91ADA">
        <w:tc>
          <w:tcPr>
            <w:tcW w:w="145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4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СЮТ</w:t>
            </w:r>
            <w:r>
              <w:rPr>
                <w:sz w:val="22"/>
                <w:szCs w:val="22"/>
                <w:lang w:val="uk-UA"/>
              </w:rPr>
              <w:t>/ЦПО</w:t>
            </w:r>
            <w:r w:rsidRPr="005D57F1">
              <w:rPr>
                <w:sz w:val="22"/>
                <w:szCs w:val="22"/>
                <w:lang w:val="uk-UA"/>
              </w:rPr>
              <w:t xml:space="preserve"> інших районів міста/області</w:t>
            </w:r>
          </w:p>
        </w:tc>
        <w:tc>
          <w:tcPr>
            <w:tcW w:w="64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3085" w:type="dxa"/>
            <w:gridSpan w:val="2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>Станції юних натуралістів</w:t>
            </w:r>
          </w:p>
        </w:tc>
        <w:tc>
          <w:tcPr>
            <w:tcW w:w="64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8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3085" w:type="dxa"/>
            <w:gridSpan w:val="2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>Центри туризму та краєзнавства</w:t>
            </w:r>
          </w:p>
        </w:tc>
        <w:tc>
          <w:tcPr>
            <w:tcW w:w="64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8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3085" w:type="dxa"/>
            <w:gridSpan w:val="2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ОблСЮТур</w:t>
            </w:r>
            <w:proofErr w:type="spellEnd"/>
          </w:p>
        </w:tc>
        <w:tc>
          <w:tcPr>
            <w:tcW w:w="64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8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45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>Центри, будинки дитячої та юнацької творчості</w:t>
            </w:r>
          </w:p>
        </w:tc>
        <w:tc>
          <w:tcPr>
            <w:tcW w:w="1634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proofErr w:type="spellStart"/>
            <w:r w:rsidRPr="005D57F1">
              <w:rPr>
                <w:sz w:val="22"/>
                <w:szCs w:val="22"/>
                <w:lang w:val="uk-UA"/>
              </w:rPr>
              <w:t>міськ</w:t>
            </w:r>
            <w:proofErr w:type="spellEnd"/>
            <w:r w:rsidRPr="005D57F1">
              <w:rPr>
                <w:sz w:val="22"/>
                <w:szCs w:val="22"/>
                <w:lang w:val="uk-UA"/>
              </w:rPr>
              <w:t xml:space="preserve"> ПДЮТ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</w:tr>
      <w:tr w:rsidR="00AF1BF6" w:rsidRPr="00A80C67" w:rsidTr="00B91ADA">
        <w:tc>
          <w:tcPr>
            <w:tcW w:w="1451" w:type="dxa"/>
            <w:vMerge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34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proofErr w:type="spellStart"/>
            <w:r w:rsidRPr="005D57F1">
              <w:rPr>
                <w:sz w:val="22"/>
                <w:szCs w:val="22"/>
                <w:lang w:val="uk-UA"/>
              </w:rPr>
              <w:t>обл</w:t>
            </w:r>
            <w:proofErr w:type="spellEnd"/>
            <w:r w:rsidRPr="005D57F1">
              <w:rPr>
                <w:sz w:val="22"/>
                <w:szCs w:val="22"/>
                <w:lang w:val="uk-UA"/>
              </w:rPr>
              <w:t xml:space="preserve"> ПДЮТ</w:t>
            </w:r>
          </w:p>
        </w:tc>
        <w:tc>
          <w:tcPr>
            <w:tcW w:w="64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451" w:type="dxa"/>
            <w:vMerge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34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ЦДЮТ №</w:t>
            </w:r>
          </w:p>
        </w:tc>
        <w:tc>
          <w:tcPr>
            <w:tcW w:w="64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3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45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4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Інші центри та будинки ДЮТ</w:t>
            </w:r>
          </w:p>
        </w:tc>
        <w:tc>
          <w:tcPr>
            <w:tcW w:w="64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83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45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lastRenderedPageBreak/>
              <w:t>Інші заклади позашкільн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A80C6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освіти (музична школа, школа ім. </w:t>
            </w:r>
            <w:r w:rsidRPr="00A80C67">
              <w:rPr>
                <w:sz w:val="20"/>
                <w:szCs w:val="20"/>
                <w:lang w:val="uk-UA"/>
              </w:rPr>
              <w:t>Рєпіна, танцювальний та інші гуртки при ЗЗ</w:t>
            </w:r>
            <w:r>
              <w:rPr>
                <w:sz w:val="20"/>
                <w:szCs w:val="20"/>
                <w:lang w:val="uk-UA"/>
              </w:rPr>
              <w:t>СО</w:t>
            </w:r>
            <w:r w:rsidRPr="00A80C67">
              <w:rPr>
                <w:sz w:val="20"/>
                <w:szCs w:val="20"/>
                <w:lang w:val="uk-UA"/>
              </w:rPr>
              <w:t>, клуби за місцем проживання, клуб моряків та інші)</w:t>
            </w:r>
          </w:p>
        </w:tc>
        <w:tc>
          <w:tcPr>
            <w:tcW w:w="1634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ХЗОШ №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287</w:t>
            </w:r>
          </w:p>
        </w:tc>
      </w:tr>
      <w:tr w:rsidR="00AF1BF6" w:rsidRPr="00A80C67" w:rsidTr="00B91ADA">
        <w:tc>
          <w:tcPr>
            <w:tcW w:w="145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634" w:type="dxa"/>
            <w:shd w:val="clear" w:color="auto" w:fill="auto"/>
          </w:tcPr>
          <w:p w:rsidR="00AF1BF6" w:rsidRDefault="00AF1BF6" w:rsidP="00B91ADA">
            <w:pPr>
              <w:tabs>
                <w:tab w:val="left" w:pos="1980"/>
              </w:tabs>
              <w:jc w:val="center"/>
              <w:rPr>
                <w:sz w:val="18"/>
                <w:szCs w:val="20"/>
                <w:lang w:val="uk-UA"/>
              </w:rPr>
            </w:pPr>
            <w:r w:rsidRPr="009054DA">
              <w:rPr>
                <w:sz w:val="18"/>
                <w:szCs w:val="20"/>
                <w:lang w:val="uk-UA"/>
              </w:rPr>
              <w:t>музична школа</w:t>
            </w:r>
          </w:p>
          <w:p w:rsidR="00AF1BF6" w:rsidRDefault="00AF1BF6" w:rsidP="00B91ADA">
            <w:pPr>
              <w:tabs>
                <w:tab w:val="left" w:pos="1980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ХЗОШ № </w:t>
            </w:r>
          </w:p>
        </w:tc>
        <w:tc>
          <w:tcPr>
            <w:tcW w:w="64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28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3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3085" w:type="dxa"/>
            <w:gridSpan w:val="2"/>
            <w:shd w:val="clear" w:color="auto" w:fill="auto"/>
          </w:tcPr>
          <w:p w:rsidR="00AF1BF6" w:rsidRPr="00A80C67" w:rsidRDefault="00AF1BF6" w:rsidP="00B91ADA">
            <w:pPr>
              <w:jc w:val="center"/>
              <w:rPr>
                <w:b/>
                <w:lang w:val="uk-UA"/>
              </w:rPr>
            </w:pPr>
            <w:r w:rsidRPr="00A80C67">
              <w:rPr>
                <w:b/>
                <w:lang w:val="uk-UA"/>
              </w:rPr>
              <w:t>Усього:</w:t>
            </w:r>
          </w:p>
        </w:tc>
        <w:tc>
          <w:tcPr>
            <w:tcW w:w="64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402</w:t>
            </w: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8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83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663</w:t>
            </w:r>
          </w:p>
        </w:tc>
      </w:tr>
      <w:tr w:rsidR="00AF1BF6" w:rsidRPr="00A80C67" w:rsidTr="00B91ADA">
        <w:tc>
          <w:tcPr>
            <w:tcW w:w="3085" w:type="dxa"/>
            <w:gridSpan w:val="2"/>
            <w:shd w:val="clear" w:color="auto" w:fill="auto"/>
          </w:tcPr>
          <w:p w:rsidR="00AF1BF6" w:rsidRPr="00A80C67" w:rsidRDefault="00AF1BF6" w:rsidP="00B91ADA">
            <w:pPr>
              <w:jc w:val="center"/>
              <w:rPr>
                <w:b/>
                <w:lang w:val="uk-UA"/>
              </w:rPr>
            </w:pPr>
            <w:r w:rsidRPr="00A80C67">
              <w:rPr>
                <w:b/>
                <w:lang w:val="uk-UA"/>
              </w:rPr>
              <w:t>% від загальної кількості</w:t>
            </w:r>
          </w:p>
        </w:tc>
        <w:tc>
          <w:tcPr>
            <w:tcW w:w="64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88%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67%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63%</w:t>
            </w: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82%</w:t>
            </w:r>
          </w:p>
        </w:tc>
        <w:tc>
          <w:tcPr>
            <w:tcW w:w="118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59%</w:t>
            </w:r>
          </w:p>
        </w:tc>
        <w:tc>
          <w:tcPr>
            <w:tcW w:w="83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3085" w:type="dxa"/>
            <w:gridSpan w:val="2"/>
            <w:shd w:val="clear" w:color="auto" w:fill="auto"/>
          </w:tcPr>
          <w:p w:rsidR="00AF1BF6" w:rsidRPr="00A80C67" w:rsidRDefault="00AF1BF6" w:rsidP="00B91A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F1BF6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8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83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</w:tbl>
    <w:p w:rsidR="00AF1BF6" w:rsidRDefault="00AF1BF6" w:rsidP="00AF1BF6">
      <w:pPr>
        <w:tabs>
          <w:tab w:val="left" w:pos="1980"/>
        </w:tabs>
        <w:rPr>
          <w:b/>
          <w:sz w:val="28"/>
          <w:szCs w:val="28"/>
          <w:lang w:val="uk-UA"/>
        </w:rPr>
      </w:pPr>
    </w:p>
    <w:p w:rsidR="00AF1BF6" w:rsidRDefault="00AF1BF6" w:rsidP="00AF1BF6">
      <w:pPr>
        <w:tabs>
          <w:tab w:val="left" w:pos="1980"/>
        </w:tabs>
        <w:rPr>
          <w:b/>
          <w:sz w:val="28"/>
          <w:szCs w:val="28"/>
          <w:lang w:val="uk-UA"/>
        </w:rPr>
      </w:pPr>
    </w:p>
    <w:p w:rsidR="00AF1BF6" w:rsidRDefault="00AF1BF6" w:rsidP="00AF1BF6">
      <w:pPr>
        <w:tabs>
          <w:tab w:val="left" w:pos="19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Статистичні дані про охоплення позашкільною освітою дітей девіантної поведінки станом на 20.09.2019</w:t>
      </w:r>
    </w:p>
    <w:p w:rsidR="00AF1BF6" w:rsidRPr="00B7601B" w:rsidRDefault="00AF1BF6" w:rsidP="00AF1BF6">
      <w:pPr>
        <w:tabs>
          <w:tab w:val="left" w:pos="1980"/>
        </w:tabs>
        <w:jc w:val="center"/>
        <w:rPr>
          <w:b/>
          <w:sz w:val="16"/>
          <w:szCs w:val="16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1701"/>
        <w:gridCol w:w="1701"/>
        <w:gridCol w:w="1417"/>
        <w:gridCol w:w="1701"/>
        <w:gridCol w:w="1559"/>
        <w:gridCol w:w="1843"/>
        <w:gridCol w:w="1134"/>
      </w:tblGrid>
      <w:tr w:rsidR="00AF1BF6" w:rsidRPr="00A80C67" w:rsidTr="00B91ADA">
        <w:tc>
          <w:tcPr>
            <w:tcW w:w="3936" w:type="dxa"/>
            <w:gridSpan w:val="2"/>
            <w:vMerge w:val="restart"/>
            <w:shd w:val="clear" w:color="auto" w:fill="auto"/>
          </w:tcPr>
          <w:p w:rsidR="00AF1BF6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A80C67">
              <w:rPr>
                <w:lang w:val="uk-UA"/>
              </w:rPr>
              <w:t>аклади</w:t>
            </w:r>
          </w:p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80C67">
              <w:rPr>
                <w:lang w:val="uk-UA"/>
              </w:rPr>
              <w:t>озашкільн</w:t>
            </w:r>
            <w:r>
              <w:rPr>
                <w:lang w:val="uk-UA"/>
              </w:rPr>
              <w:t>ої</w:t>
            </w:r>
            <w:r w:rsidRPr="00A80C67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освіти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2"/>
                <w:szCs w:val="22"/>
                <w:lang w:val="uk-UA"/>
              </w:rPr>
              <w:t>Діти, які перебувають на </w:t>
            </w:r>
            <w:proofErr w:type="spellStart"/>
            <w:r w:rsidRPr="00A80C67">
              <w:rPr>
                <w:sz w:val="22"/>
                <w:szCs w:val="22"/>
                <w:lang w:val="uk-UA"/>
              </w:rPr>
              <w:t>вшутрішкільному</w:t>
            </w:r>
            <w:proofErr w:type="spellEnd"/>
            <w:r w:rsidRPr="00A80C67">
              <w:rPr>
                <w:sz w:val="22"/>
                <w:szCs w:val="22"/>
                <w:lang w:val="uk-UA"/>
              </w:rPr>
              <w:t xml:space="preserve"> обліку</w:t>
            </w:r>
          </w:p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2"/>
                <w:szCs w:val="22"/>
                <w:lang w:val="uk-UA"/>
              </w:rPr>
              <w:t>(діти, які потребують посиленої педагогічної уваги)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2"/>
                <w:szCs w:val="22"/>
                <w:lang w:val="uk-UA"/>
              </w:rPr>
              <w:t xml:space="preserve">Діти </w:t>
            </w:r>
            <w:r>
              <w:rPr>
                <w:sz w:val="22"/>
                <w:szCs w:val="22"/>
                <w:lang w:val="uk-UA"/>
              </w:rPr>
              <w:t>і</w:t>
            </w:r>
            <w:r w:rsidRPr="00A80C67">
              <w:rPr>
                <w:sz w:val="22"/>
                <w:szCs w:val="22"/>
                <w:lang w:val="uk-UA"/>
              </w:rPr>
              <w:t>з сімей, які перебувають на обліку в ССД</w:t>
            </w:r>
          </w:p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2"/>
                <w:szCs w:val="22"/>
                <w:lang w:val="uk-UA"/>
              </w:rPr>
              <w:t xml:space="preserve">(діти </w:t>
            </w:r>
            <w:r>
              <w:rPr>
                <w:sz w:val="22"/>
                <w:szCs w:val="22"/>
                <w:lang w:val="uk-UA"/>
              </w:rPr>
              <w:t>і</w:t>
            </w:r>
            <w:r w:rsidRPr="00A80C67">
              <w:rPr>
                <w:sz w:val="22"/>
                <w:szCs w:val="22"/>
                <w:lang w:val="uk-UA"/>
              </w:rPr>
              <w:t>з сімей, які опинились у складних життєвих обставинах)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1BF6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2"/>
                <w:szCs w:val="22"/>
                <w:lang w:val="uk-UA"/>
              </w:rPr>
              <w:t>Діти, які перебувають на обліку у </w:t>
            </w:r>
            <w:r>
              <w:rPr>
                <w:sz w:val="22"/>
                <w:szCs w:val="22"/>
                <w:lang w:val="uk-UA"/>
              </w:rPr>
              <w:t>районному відділі (секторі) ювенальної превенції</w:t>
            </w:r>
          </w:p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УПД </w:t>
            </w:r>
            <w:proofErr w:type="spellStart"/>
            <w:r>
              <w:rPr>
                <w:sz w:val="22"/>
                <w:szCs w:val="22"/>
                <w:lang w:val="uk-UA"/>
              </w:rPr>
              <w:t>ГУНП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lang w:val="uk-UA"/>
              </w:rPr>
              <w:t>Разом</w:t>
            </w:r>
          </w:p>
        </w:tc>
      </w:tr>
      <w:tr w:rsidR="00AF1BF6" w:rsidRPr="00A80C67" w:rsidTr="00B91ADA">
        <w:tc>
          <w:tcPr>
            <w:tcW w:w="3936" w:type="dxa"/>
            <w:gridSpan w:val="2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Загальна кількість дітей</w:t>
            </w: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Кількість охоплених</w:t>
            </w:r>
          </w:p>
        </w:tc>
        <w:tc>
          <w:tcPr>
            <w:tcW w:w="1417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Загальна кількість дітей</w:t>
            </w: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Кількість охоплених</w:t>
            </w:r>
          </w:p>
        </w:tc>
        <w:tc>
          <w:tcPr>
            <w:tcW w:w="155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Загальна кількість дітей</w:t>
            </w: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16"/>
                <w:szCs w:val="16"/>
                <w:lang w:val="uk-UA"/>
              </w:rPr>
            </w:pPr>
            <w:r w:rsidRPr="00A80C67">
              <w:rPr>
                <w:sz w:val="16"/>
                <w:szCs w:val="16"/>
                <w:lang w:val="uk-UA"/>
              </w:rPr>
              <w:t>Кількість охоплених</w:t>
            </w:r>
          </w:p>
        </w:tc>
        <w:tc>
          <w:tcPr>
            <w:tcW w:w="1134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95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>Дитячо-юнацькі спортивні школи</w:t>
            </w: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ДЮСШ 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F1BF6" w:rsidRPr="00A80C67" w:rsidTr="00B91ADA">
        <w:tc>
          <w:tcPr>
            <w:tcW w:w="1951" w:type="dxa"/>
            <w:vMerge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ДЮСШ інших районів міста/області</w:t>
            </w:r>
          </w:p>
        </w:tc>
        <w:tc>
          <w:tcPr>
            <w:tcW w:w="170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95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>Станції юних техніків</w:t>
            </w:r>
            <w:r>
              <w:rPr>
                <w:sz w:val="20"/>
                <w:szCs w:val="20"/>
                <w:lang w:val="uk-UA"/>
              </w:rPr>
              <w:t xml:space="preserve"> / Центри позашкільної освіти</w:t>
            </w: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СЮТ №</w:t>
            </w:r>
            <w:r>
              <w:rPr>
                <w:sz w:val="22"/>
                <w:szCs w:val="22"/>
                <w:lang w:val="uk-UA"/>
              </w:rPr>
              <w:t xml:space="preserve"> / ЦПО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95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СЮТ</w:t>
            </w:r>
            <w:r>
              <w:rPr>
                <w:sz w:val="22"/>
                <w:szCs w:val="22"/>
                <w:lang w:val="uk-UA"/>
              </w:rPr>
              <w:t>/ЦПО</w:t>
            </w:r>
            <w:r w:rsidRPr="005D57F1">
              <w:rPr>
                <w:sz w:val="22"/>
                <w:szCs w:val="22"/>
                <w:lang w:val="uk-UA"/>
              </w:rPr>
              <w:t xml:space="preserve"> інших районів міста/області</w:t>
            </w:r>
          </w:p>
        </w:tc>
        <w:tc>
          <w:tcPr>
            <w:tcW w:w="170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3936" w:type="dxa"/>
            <w:gridSpan w:val="2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>Станції юних натуралістів</w:t>
            </w: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3936" w:type="dxa"/>
            <w:gridSpan w:val="2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Центри туризму та </w:t>
            </w:r>
            <w:r w:rsidRPr="00A80C67">
              <w:rPr>
                <w:sz w:val="20"/>
                <w:szCs w:val="20"/>
                <w:lang w:val="uk-UA"/>
              </w:rPr>
              <w:t>краєзнавства</w:t>
            </w: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3936" w:type="dxa"/>
            <w:gridSpan w:val="2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ОблСЮТур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95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>Центри, будинки дитячої та юнацької творчості</w:t>
            </w: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міськ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5D57F1">
              <w:rPr>
                <w:sz w:val="22"/>
                <w:szCs w:val="22"/>
                <w:lang w:val="uk-UA"/>
              </w:rPr>
              <w:t xml:space="preserve"> ПДЮТ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F1BF6" w:rsidRPr="00A80C67" w:rsidTr="00B91ADA">
        <w:tc>
          <w:tcPr>
            <w:tcW w:w="1951" w:type="dxa"/>
            <w:vMerge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обл</w:t>
            </w:r>
            <w:r>
              <w:rPr>
                <w:sz w:val="22"/>
                <w:szCs w:val="22"/>
                <w:lang w:val="uk-UA"/>
              </w:rPr>
              <w:t>асний</w:t>
            </w:r>
            <w:r w:rsidRPr="005D57F1">
              <w:rPr>
                <w:sz w:val="22"/>
                <w:szCs w:val="22"/>
                <w:lang w:val="uk-UA"/>
              </w:rPr>
              <w:t xml:space="preserve"> ПДЮТ</w:t>
            </w:r>
          </w:p>
        </w:tc>
        <w:tc>
          <w:tcPr>
            <w:tcW w:w="170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951" w:type="dxa"/>
            <w:vMerge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ЦДЮТ №</w:t>
            </w:r>
          </w:p>
        </w:tc>
        <w:tc>
          <w:tcPr>
            <w:tcW w:w="170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95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 w:rsidRPr="005D57F1">
              <w:rPr>
                <w:sz w:val="22"/>
                <w:szCs w:val="22"/>
                <w:lang w:val="uk-UA"/>
              </w:rPr>
              <w:t>Інші центри та будинки ДЮТ</w:t>
            </w:r>
          </w:p>
        </w:tc>
        <w:tc>
          <w:tcPr>
            <w:tcW w:w="170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195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rPr>
                <w:sz w:val="20"/>
                <w:szCs w:val="20"/>
                <w:lang w:val="uk-UA"/>
              </w:rPr>
            </w:pPr>
            <w:r w:rsidRPr="00A80C67">
              <w:rPr>
                <w:sz w:val="20"/>
                <w:szCs w:val="20"/>
                <w:lang w:val="uk-UA"/>
              </w:rPr>
              <w:t xml:space="preserve">Інші заклади </w:t>
            </w:r>
            <w:r>
              <w:rPr>
                <w:sz w:val="20"/>
                <w:szCs w:val="20"/>
                <w:lang w:val="uk-UA"/>
              </w:rPr>
              <w:t xml:space="preserve">позашкільної освіти </w:t>
            </w:r>
            <w:r w:rsidRPr="00A80C67">
              <w:rPr>
                <w:sz w:val="20"/>
                <w:szCs w:val="20"/>
                <w:lang w:val="uk-UA"/>
              </w:rPr>
              <w:t>(музична школа, шк</w:t>
            </w:r>
            <w:r>
              <w:rPr>
                <w:sz w:val="20"/>
                <w:szCs w:val="20"/>
                <w:lang w:val="uk-UA"/>
              </w:rPr>
              <w:t>ола ім. Рєпіна, танцювальний та </w:t>
            </w:r>
            <w:r w:rsidRPr="00A80C67">
              <w:rPr>
                <w:sz w:val="20"/>
                <w:szCs w:val="20"/>
                <w:lang w:val="uk-UA"/>
              </w:rPr>
              <w:t>інші гуртки при ЗЗ</w:t>
            </w:r>
            <w:r>
              <w:rPr>
                <w:sz w:val="20"/>
                <w:szCs w:val="20"/>
                <w:lang w:val="uk-UA"/>
              </w:rPr>
              <w:t>СО</w:t>
            </w:r>
            <w:r w:rsidRPr="00A80C67">
              <w:rPr>
                <w:sz w:val="20"/>
                <w:szCs w:val="20"/>
                <w:lang w:val="uk-UA"/>
              </w:rPr>
              <w:t>, клуби за місцем проживання, клуб моряків та інші)</w:t>
            </w: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ХЗОШ 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AF1BF6" w:rsidRPr="00A80C67" w:rsidTr="00B91ADA">
        <w:tc>
          <w:tcPr>
            <w:tcW w:w="195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F1BF6" w:rsidRPr="005D57F1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  <w:tr w:rsidR="00AF1BF6" w:rsidRPr="00A80C67" w:rsidTr="00B91ADA">
        <w:tc>
          <w:tcPr>
            <w:tcW w:w="3936" w:type="dxa"/>
            <w:gridSpan w:val="2"/>
            <w:shd w:val="clear" w:color="auto" w:fill="auto"/>
          </w:tcPr>
          <w:p w:rsidR="00AF1BF6" w:rsidRPr="00A80C67" w:rsidRDefault="00AF1BF6" w:rsidP="00B91ADA">
            <w:pPr>
              <w:jc w:val="center"/>
              <w:rPr>
                <w:b/>
                <w:lang w:val="uk-UA"/>
              </w:rPr>
            </w:pPr>
            <w:r w:rsidRPr="00A80C67">
              <w:rPr>
                <w:b/>
                <w:lang w:val="uk-UA"/>
              </w:rPr>
              <w:t>Усього:</w:t>
            </w: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AF1BF6" w:rsidRPr="00A80C67" w:rsidTr="00B91ADA">
        <w:tc>
          <w:tcPr>
            <w:tcW w:w="3936" w:type="dxa"/>
            <w:gridSpan w:val="2"/>
            <w:shd w:val="clear" w:color="auto" w:fill="auto"/>
          </w:tcPr>
          <w:p w:rsidR="00AF1BF6" w:rsidRPr="00A80C67" w:rsidRDefault="00AF1BF6" w:rsidP="00B91ADA">
            <w:pPr>
              <w:jc w:val="center"/>
              <w:rPr>
                <w:b/>
                <w:lang w:val="uk-UA"/>
              </w:rPr>
            </w:pPr>
            <w:r w:rsidRPr="00A80C67">
              <w:rPr>
                <w:b/>
                <w:lang w:val="uk-UA"/>
              </w:rPr>
              <w:t>% від загальної кількості</w:t>
            </w: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76%</w:t>
            </w:r>
          </w:p>
        </w:tc>
        <w:tc>
          <w:tcPr>
            <w:tcW w:w="1417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77%</w:t>
            </w:r>
          </w:p>
        </w:tc>
        <w:tc>
          <w:tcPr>
            <w:tcW w:w="1559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AF1BF6" w:rsidRPr="00A80C67" w:rsidRDefault="00AF1BF6" w:rsidP="00B91ADA">
            <w:pPr>
              <w:tabs>
                <w:tab w:val="left" w:pos="1980"/>
              </w:tabs>
              <w:jc w:val="center"/>
              <w:rPr>
                <w:lang w:val="uk-UA"/>
              </w:rPr>
            </w:pPr>
          </w:p>
        </w:tc>
      </w:tr>
    </w:tbl>
    <w:p w:rsidR="00AF1BF6" w:rsidRDefault="00AF1BF6" w:rsidP="00AF1BF6">
      <w:pPr>
        <w:tabs>
          <w:tab w:val="left" w:pos="1980"/>
        </w:tabs>
        <w:jc w:val="center"/>
        <w:rPr>
          <w:sz w:val="16"/>
          <w:szCs w:val="16"/>
          <w:lang w:val="uk-UA"/>
        </w:rPr>
      </w:pPr>
    </w:p>
    <w:p w:rsidR="00AF1BF6" w:rsidRDefault="00AF1BF6" w:rsidP="00AF1BF6">
      <w:pPr>
        <w:tabs>
          <w:tab w:val="left" w:pos="1980"/>
        </w:tabs>
        <w:rPr>
          <w:b/>
          <w:sz w:val="28"/>
          <w:szCs w:val="28"/>
          <w:lang w:val="uk-UA"/>
        </w:rPr>
      </w:pPr>
    </w:p>
    <w:p w:rsidR="00AF1BF6" w:rsidRDefault="00AF1BF6" w:rsidP="00AF1BF6">
      <w:pPr>
        <w:tabs>
          <w:tab w:val="left" w:pos="1980"/>
        </w:tabs>
        <w:rPr>
          <w:b/>
          <w:sz w:val="28"/>
          <w:szCs w:val="28"/>
          <w:lang w:val="uk-UA"/>
        </w:rPr>
      </w:pPr>
    </w:p>
    <w:p w:rsidR="00AF1BF6" w:rsidRDefault="00AF1BF6" w:rsidP="00AF1BF6">
      <w:pPr>
        <w:tabs>
          <w:tab w:val="left" w:pos="1980"/>
        </w:tabs>
        <w:rPr>
          <w:b/>
          <w:sz w:val="28"/>
          <w:szCs w:val="28"/>
          <w:lang w:val="uk-UA"/>
        </w:rPr>
      </w:pPr>
    </w:p>
    <w:p w:rsidR="00AF1BF6" w:rsidRDefault="00AF1BF6" w:rsidP="00AF1B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Управління </w:t>
      </w:r>
      <w:r w:rsidRPr="00C02CA3">
        <w:rPr>
          <w:sz w:val="28"/>
          <w:szCs w:val="28"/>
          <w:lang w:val="uk-UA"/>
        </w:rPr>
        <w:t xml:space="preserve">освіти                                              </w:t>
      </w:r>
      <w:r w:rsidRPr="00C02CA3">
        <w:rPr>
          <w:rFonts w:eastAsia="MS Mincho"/>
          <w:i/>
          <w:sz w:val="28"/>
          <w:szCs w:val="28"/>
          <w:lang w:val="uk-UA" w:eastAsia="en-US"/>
        </w:rPr>
        <w:t>оригінал підписано</w:t>
      </w:r>
      <w:r w:rsidRPr="00907DBC">
        <w:rPr>
          <w:rFonts w:eastAsia="MS Mincho"/>
          <w:lang w:val="uk-UA" w:eastAsia="en-US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О.С. НИЖНИК</w:t>
      </w:r>
    </w:p>
    <w:p w:rsidR="00AF1BF6" w:rsidRDefault="00AF1BF6" w:rsidP="00AF1BF6">
      <w:pPr>
        <w:spacing w:line="360" w:lineRule="auto"/>
        <w:jc w:val="both"/>
        <w:rPr>
          <w:sz w:val="28"/>
          <w:szCs w:val="28"/>
          <w:lang w:val="uk-UA"/>
        </w:rPr>
      </w:pPr>
    </w:p>
    <w:p w:rsidR="00AF1BF6" w:rsidRPr="002622D0" w:rsidRDefault="00AF1BF6" w:rsidP="00AF1BF6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</w:t>
      </w:r>
      <w:r w:rsidRPr="002622D0">
        <w:rPr>
          <w:sz w:val="20"/>
          <w:szCs w:val="20"/>
          <w:lang w:val="uk-UA"/>
        </w:rPr>
        <w:t xml:space="preserve"> 725 27 92</w:t>
      </w:r>
    </w:p>
    <w:p w:rsidR="00AF1BF6" w:rsidRDefault="00AF1BF6" w:rsidP="00AF1BF6"/>
    <w:p w:rsidR="00AF1BF6" w:rsidRDefault="00AF1BF6" w:rsidP="00AF1BF6">
      <w:pPr>
        <w:jc w:val="center"/>
        <w:rPr>
          <w:b/>
          <w:lang w:val="uk-UA"/>
        </w:rPr>
      </w:pPr>
    </w:p>
    <w:p w:rsidR="00AF1BF6" w:rsidRDefault="00AF1BF6" w:rsidP="00AF1BF6"/>
    <w:p w:rsidR="005F3783" w:rsidRDefault="005F3783"/>
    <w:sectPr w:rsidR="005F3783" w:rsidSect="00337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BF6"/>
    <w:rsid w:val="005F3783"/>
    <w:rsid w:val="00A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>RUO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1</cp:revision>
  <dcterms:created xsi:type="dcterms:W3CDTF">2019-10-18T08:34:00Z</dcterms:created>
  <dcterms:modified xsi:type="dcterms:W3CDTF">2019-10-18T08:35:00Z</dcterms:modified>
</cp:coreProperties>
</file>